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F5BF" w14:textId="40B855A5" w:rsidR="00E27DB6" w:rsidRPr="00FA7153" w:rsidRDefault="00763B1D" w:rsidP="00E27DB6">
      <w:pPr>
        <w:spacing w:after="0" w:line="240" w:lineRule="auto"/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  <w:t>Homework Problems 12</w:t>
      </w:r>
    </w:p>
    <w:p w14:paraId="53605BA7" w14:textId="77777777" w:rsidR="00E27DB6" w:rsidRPr="00FA7153" w:rsidRDefault="00E27DB6" w:rsidP="00E27DB6">
      <w:pPr>
        <w:spacing w:after="0" w:line="276" w:lineRule="auto"/>
        <w:rPr>
          <w:rFonts w:ascii="Calibri" w:eastAsia="Cambria" w:hAnsi="Calibri" w:cs="Cambria"/>
          <w:color w:val="000000" w:themeColor="text1"/>
          <w:kern w:val="0"/>
          <w:lang w:bidi="en-US"/>
          <w14:ligatures w14:val="none"/>
        </w:rPr>
      </w:pPr>
    </w:p>
    <w:p w14:paraId="32A90982" w14:textId="77777777" w:rsidR="00E27DB6" w:rsidRPr="00FA7153" w:rsidRDefault="00E27DB6" w:rsidP="00E27DB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an exception is not caught, what happens?</w:t>
      </w:r>
    </w:p>
    <w:p w14:paraId="19DE9306" w14:textId="77777777" w:rsidR="00E27DB6" w:rsidRPr="00FA7153" w:rsidRDefault="00E27DB6" w:rsidP="00E27DB6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ABB1C02" w14:textId="59151550" w:rsidR="00E27DB6" w:rsidRPr="00FA7153" w:rsidRDefault="00E27DB6" w:rsidP="00E27DB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catch block that catches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catch block should display the message embedded in the exception it catches.</w:t>
      </w:r>
    </w:p>
    <w:p w14:paraId="472E2F80" w14:textId="77777777" w:rsidR="00E27DB6" w:rsidRPr="00FA7153" w:rsidRDefault="00E27DB6" w:rsidP="00E27DB6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1E112DF" w14:textId="77777777" w:rsidR="00E27DB6" w:rsidRPr="00FA7153" w:rsidRDefault="00E27DB6" w:rsidP="00E27DB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statement that creates and throws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whose error message is "</w:t>
      </w:r>
      <w:r w:rsidRPr="000671F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Don't worry.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</w:p>
    <w:p w14:paraId="429DD8E4" w14:textId="77777777" w:rsidR="00E27DB6" w:rsidRPr="00FA7153" w:rsidRDefault="00E27DB6" w:rsidP="00E27DB6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C96818A" w14:textId="77777777" w:rsidR="00E27DB6" w:rsidRPr="00FA7153" w:rsidRDefault="00E27DB6" w:rsidP="00E27DB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is the difference between a checked and an unchecked exception?</w:t>
      </w:r>
    </w:p>
    <w:p w14:paraId="74F45562" w14:textId="77777777" w:rsidR="00E27DB6" w:rsidRPr="00FA7153" w:rsidRDefault="00E27DB6" w:rsidP="00E27DB6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C7C9107" w14:textId="520A3371" w:rsidR="00E27DB6" w:rsidRPr="00FA7153" w:rsidRDefault="00E27DB6" w:rsidP="00FA7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an exception class named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InvalidNumber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Its constructor should call its superclass, passing it the message "</w:t>
      </w:r>
      <w:r w:rsidRPr="000671F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Invalid Number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".</w:t>
      </w:r>
    </w:p>
    <w:p w14:paraId="2B848F64" w14:textId="77777777" w:rsidR="00E27DB6" w:rsidRPr="00FA7153" w:rsidRDefault="00E27DB6" w:rsidP="00E27DB6">
      <w:pPr>
        <w:spacing w:after="0" w:line="276" w:lineRule="auto"/>
        <w:rPr>
          <w:rFonts w:ascii="Calibri" w:eastAsia="Cambria" w:hAnsi="Calibri" w:cs="Cambria"/>
          <w:color w:val="000000" w:themeColor="text1"/>
          <w:kern w:val="0"/>
          <w:lang w:bidi="en-US"/>
          <w14:ligatures w14:val="none"/>
        </w:rPr>
      </w:pPr>
    </w:p>
    <w:p w14:paraId="177DC32D" w14:textId="77777777" w:rsidR="00E27DB6" w:rsidRPr="00FA7153" w:rsidRDefault="00E27DB6" w:rsidP="00FA715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is the effect of the following statement:</w:t>
      </w:r>
    </w:p>
    <w:p w14:paraId="4EB552A3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D302763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System.exit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(1);</w:t>
      </w:r>
    </w:p>
    <w:p w14:paraId="5B63B138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A928A49" w14:textId="12351BB5" w:rsidR="00E27DB6" w:rsidRPr="00FA7153" w:rsidRDefault="00E27DB6" w:rsidP="00FA715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Include it in a program and see what happens when it is executed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By convention, any non-zero argument used in a call of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exit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indicates an abnormal termination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 </w:t>
      </w:r>
      <w:r w:rsidR="000671F6" w:rsidRPr="000671F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0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argument indicates a normal termination.</w:t>
      </w:r>
    </w:p>
    <w:p w14:paraId="02CFDD4D" w14:textId="77777777" w:rsidR="00E27DB6" w:rsidRPr="00FA7153" w:rsidRDefault="00E27DB6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B699116" w14:textId="5A685442" w:rsidR="00E27DB6" w:rsidRPr="00FA7153" w:rsidRDefault="00E27DB6" w:rsidP="00FA715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Add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throws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clauses to the methods in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C12</w:t>
      </w:r>
      <w:r w:rsidR="006038B1"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h7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.java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(a copy of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TestException1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Fig.</w:t>
      </w:r>
      <w:r w:rsidR="00E83630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12.1)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 these unnecessary clauses cause compile-time errors?</w:t>
      </w:r>
      <w:r w:rsidR="00752E5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Now replace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throws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clauses with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throws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IOException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clauses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Also import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java.io.IOException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 these incorrect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throws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clauses cause compile-time errors?</w:t>
      </w:r>
    </w:p>
    <w:p w14:paraId="1BEFE917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DCDD7B8" w14:textId="77777777" w:rsidR="00E27DB6" w:rsidRPr="00FA7153" w:rsidRDefault="00E27DB6" w:rsidP="00E27DB6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includes the method below and an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 for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java.io.IOException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3CD988CF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062344F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public static void f()</w:t>
      </w:r>
    </w:p>
    <w:p w14:paraId="527D7CA3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{</w:t>
      </w:r>
    </w:p>
    <w:p w14:paraId="33234D10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throws new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IOException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("hello");</w:t>
      </w:r>
    </w:p>
    <w:p w14:paraId="6C502A7D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}</w:t>
      </w:r>
    </w:p>
    <w:p w14:paraId="5A7AE8C8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84125BC" w14:textId="77777777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problem occurs during compile time?  Fix the problem. </w:t>
      </w:r>
    </w:p>
    <w:p w14:paraId="36517869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E852930" w14:textId="36740DA1" w:rsidR="00E27DB6" w:rsidRPr="00FA7153" w:rsidRDefault="00E27DB6" w:rsidP="00FA715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Repeat </w:t>
      </w:r>
      <w:r w:rsidR="00752E5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homework </w:t>
      </w:r>
      <w:r w:rsidR="000671F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752E5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8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but use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place of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IOException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 do not need to import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happens at compile time? Why is the result different from the result </w:t>
      </w:r>
      <w:r w:rsidR="000671F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problem 8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</w:t>
      </w:r>
    </w:p>
    <w:p w14:paraId="0589F680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8C23AE2" w14:textId="7C43F390" w:rsidR="00E27DB6" w:rsidRPr="00FA7153" w:rsidRDefault="00E27DB6" w:rsidP="00E27DB6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Replace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in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C12</w:t>
      </w:r>
      <w:r w:rsidR="006038B1"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h10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.java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(a copy of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TestException1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Fig. 12.1) with</w:t>
      </w:r>
    </w:p>
    <w:p w14:paraId="6E59B449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266399A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public static void f()</w:t>
      </w:r>
    </w:p>
    <w:p w14:paraId="26BC7DC6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2831CA95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try</w:t>
      </w:r>
    </w:p>
    <w:p w14:paraId="193582B5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4E425A8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("Start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of f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");</w:t>
      </w:r>
    </w:p>
    <w:p w14:paraId="2F8577F2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g();</w:t>
      </w:r>
    </w:p>
    <w:p w14:paraId="2E57578E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("End of f");</w:t>
      </w:r>
    </w:p>
    <w:p w14:paraId="67C6B7DA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4D881B28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catch (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e)</w:t>
      </w:r>
    </w:p>
    <w:p w14:paraId="7986BC1F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40EBF55C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("In catch block");</w:t>
      </w:r>
    </w:p>
    <w:p w14:paraId="3730AD41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e.getMessage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());</w:t>
      </w:r>
    </w:p>
    <w:p w14:paraId="6173607E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22499F5C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           finally</w:t>
      </w:r>
    </w:p>
    <w:p w14:paraId="7D73613D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4E6652AD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("In finally block");</w:t>
      </w:r>
    </w:p>
    <w:p w14:paraId="467E97E1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01957533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5DBDCC90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55DA281" w14:textId="2B9E10D6" w:rsidR="00E27DB6" w:rsidRPr="00FA7153" w:rsidRDefault="00E27DB6" w:rsidP="00FA715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Determine what happens for each of the three cases below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which of these cases is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finally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block executed?</w:t>
      </w:r>
    </w:p>
    <w:p w14:paraId="04300D47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27A0B2C" w14:textId="77777777" w:rsidR="00E27DB6" w:rsidRPr="00FA7153" w:rsidRDefault="00E27DB6" w:rsidP="00E27DB6">
      <w:pPr>
        <w:numPr>
          <w:ilvl w:val="0"/>
          <w:numId w:val="3"/>
        </w:numPr>
        <w:spacing w:after="0" w:line="240" w:lineRule="auto"/>
        <w:ind w:left="108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No exception is thrown in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try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block.</w:t>
      </w:r>
    </w:p>
    <w:p w14:paraId="5F0B8188" w14:textId="77777777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775237C" w14:textId="77777777" w:rsidR="00E27DB6" w:rsidRPr="00FA7153" w:rsidRDefault="00E27DB6" w:rsidP="00E27DB6">
      <w:pPr>
        <w:numPr>
          <w:ilvl w:val="0"/>
          <w:numId w:val="3"/>
        </w:numPr>
        <w:spacing w:after="0" w:line="240" w:lineRule="auto"/>
        <w:ind w:left="108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An exception is thrown and caught by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catch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block. </w:t>
      </w:r>
    </w:p>
    <w:p w14:paraId="43DF2729" w14:textId="77777777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2EE24F0" w14:textId="0090B05A" w:rsidR="00E27DB6" w:rsidRPr="00FA7153" w:rsidRDefault="00E27DB6" w:rsidP="00FA7153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exception is thrown but not caught (which happens if the thrown exception does not match the type of exception specified in the catch block)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To try out this case, change the type of the parameter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the code above to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IOException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Import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java.io.IOException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650BEB3E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54CA47C" w14:textId="4B042304" w:rsidR="00E27DB6" w:rsidRPr="00FA7153" w:rsidRDefault="00E27DB6" w:rsidP="00E27DB6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Change the statement on line 2</w:t>
      </w:r>
      <w:r w:rsidR="000671F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8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</w:t>
      </w:r>
      <w:r w:rsidR="000671F6" w:rsidRPr="000671F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C12h11.java</w:t>
      </w:r>
      <w:r w:rsidR="000671F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(copy of </w:t>
      </w:r>
      <w:r w:rsidR="000671F6" w:rsidRPr="000671F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TestException2</w:t>
      </w:r>
      <w:r w:rsidR="000671F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Fig. 12.2)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</w:t>
      </w:r>
    </w:p>
    <w:p w14:paraId="384EDF4C" w14:textId="77777777" w:rsidR="00E27DB6" w:rsidRPr="00FA7153" w:rsidRDefault="00E27DB6" w:rsidP="00E27DB6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4D92D91" w14:textId="77777777" w:rsidR="00E27DB6" w:rsidRPr="003F0537" w:rsidRDefault="00E27DB6" w:rsidP="00E27DB6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(e);</w:t>
      </w:r>
    </w:p>
    <w:p w14:paraId="5AB5EE0A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079D1B9" w14:textId="77777777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Is the output displayed by the program different?  What method provides the string that is displayed? </w:t>
      </w:r>
    </w:p>
    <w:p w14:paraId="2C6F62C0" w14:textId="77777777" w:rsidR="00E27DB6" w:rsidRPr="00FA7153" w:rsidRDefault="00E27DB6" w:rsidP="00E27DB6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82C3099" w14:textId="77777777" w:rsidR="00E27DB6" w:rsidRPr="00FA7153" w:rsidRDefault="00E27DB6" w:rsidP="00FA715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When you create a new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can you call its constructor without using any arguments?  Run a test program to check your answer.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br/>
      </w:r>
    </w:p>
    <w:p w14:paraId="6251370B" w14:textId="77777777" w:rsidR="00E27DB6" w:rsidRPr="00FA7153" w:rsidRDefault="00E27DB6" w:rsidP="00E27DB6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kind of exception occurs when the following program is executed?</w:t>
      </w:r>
    </w:p>
    <w:p w14:paraId="60B99C8D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8B268F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class C12h13</w:t>
      </w:r>
    </w:p>
    <w:p w14:paraId="7452FBA3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2E8C8531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public static void main(String[]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5FDE6EB5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{</w:t>
      </w:r>
    </w:p>
    <w:p w14:paraId="734A01A6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r;</w:t>
      </w:r>
    </w:p>
    <w:p w14:paraId="792E2CB8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r = null;</w:t>
      </w:r>
    </w:p>
    <w:p w14:paraId="7B7692F0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r.f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0EF00A62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}</w:t>
      </w:r>
    </w:p>
    <w:p w14:paraId="29CB1B8F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716B64C6" w14:textId="77777777" w:rsidR="001034A4" w:rsidRPr="003F0537" w:rsidRDefault="001034A4" w:rsidP="001034A4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//================================================</w:t>
      </w:r>
    </w:p>
    <w:p w14:paraId="4BB7BB38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class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</w:t>
      </w:r>
      <w:proofErr w:type="spellEnd"/>
    </w:p>
    <w:p w14:paraId="62961FB2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344ACD07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public void f()</w:t>
      </w:r>
    </w:p>
    <w:p w14:paraId="34A84575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{</w:t>
      </w:r>
    </w:p>
    <w:p w14:paraId="367D7105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("hello");</w:t>
      </w:r>
    </w:p>
    <w:p w14:paraId="0565ACA7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}</w:t>
      </w:r>
    </w:p>
    <w:p w14:paraId="289D425C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17335011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9368FB" w14:textId="1A274CC4" w:rsidR="00E27DB6" w:rsidRPr="00FA7153" w:rsidRDefault="00E27DB6" w:rsidP="00FA715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calls a method that uses a too large index when accessing an array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Let the exception propagate until it terminates the program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kind of exception occurs?  Now include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catch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 for this type of exception in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catch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 should display a meaningful error message in addition to the message embedded in the exception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then terminate the program immediately (see </w:t>
      </w:r>
      <w:r w:rsidR="00104751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problem 6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).</w:t>
      </w:r>
    </w:p>
    <w:p w14:paraId="002F1FA2" w14:textId="77777777" w:rsidR="00E27DB6" w:rsidRPr="00FA7153" w:rsidRDefault="00E27DB6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2AF2667" w14:textId="3F844D84" w:rsidR="00E27DB6" w:rsidRPr="00104751" w:rsidRDefault="00E27DB6" w:rsidP="00E27DB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superclass of both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Will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catch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 whose parameter has type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catch both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proofErr w:type="spellStart"/>
      <w:r w:rsidR="00752E5C"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="00752E5C"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exceptions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  Run a test program to check your answer.</w:t>
      </w:r>
    </w:p>
    <w:p w14:paraId="1460F026" w14:textId="58A904DA" w:rsidR="00E27DB6" w:rsidRPr="00FA7153" w:rsidRDefault="00E27DB6" w:rsidP="00FA715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Given the code below, what would happen if an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occurred in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try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block? 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?  Hint: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RuntimeException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are all subclasses of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Exception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Would it make sense to reverse the order of the two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catch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blocks?   Run a test program to check your answers.</w:t>
      </w:r>
    </w:p>
    <w:p w14:paraId="65E99428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CE5B5C5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try</w:t>
      </w:r>
    </w:p>
    <w:p w14:paraId="237B2E58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{</w:t>
      </w:r>
    </w:p>
    <w:p w14:paraId="47ADAF66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...</w:t>
      </w:r>
    </w:p>
    <w:p w14:paraId="6D2EB631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}</w:t>
      </w:r>
    </w:p>
    <w:p w14:paraId="34106359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catch(Exception e)</w:t>
      </w:r>
    </w:p>
    <w:p w14:paraId="73C01662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{</w:t>
      </w:r>
    </w:p>
    <w:p w14:paraId="2B27B1A0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...</w:t>
      </w:r>
    </w:p>
    <w:p w14:paraId="2CD62310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}</w:t>
      </w:r>
    </w:p>
    <w:p w14:paraId="2E0BF1C8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catch(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e)</w:t>
      </w:r>
    </w:p>
    <w:p w14:paraId="1B475EC0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{</w:t>
      </w:r>
    </w:p>
    <w:p w14:paraId="1C0A9E1B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...</w:t>
      </w:r>
    </w:p>
    <w:p w14:paraId="5E6027AE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}</w:t>
      </w:r>
    </w:p>
    <w:p w14:paraId="29DF2F0E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5267298" w14:textId="4417E892" w:rsidR="00E27DB6" w:rsidRPr="00FA7153" w:rsidRDefault="00E27DB6" w:rsidP="00FA715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prompts for and reads in a string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throw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NoEException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(a class you define) if the string has no occurrences of the letter E (either upper or lower case)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Test your program.</w:t>
      </w:r>
    </w:p>
    <w:p w14:paraId="6F070151" w14:textId="77777777" w:rsidR="00E27DB6" w:rsidRPr="00FA7153" w:rsidRDefault="00E27DB6" w:rsidP="00FA7153">
      <w:pPr>
        <w:spacing w:after="0" w:line="276" w:lineRule="auto"/>
        <w:jc w:val="both"/>
        <w:rPr>
          <w:rFonts w:ascii="Calibri" w:eastAsia="Cambria" w:hAnsi="Calibri" w:cs="Cambria"/>
          <w:color w:val="000000" w:themeColor="text1"/>
          <w:kern w:val="0"/>
          <w:lang w:bidi="en-US"/>
          <w14:ligatures w14:val="none"/>
        </w:rPr>
      </w:pPr>
    </w:p>
    <w:p w14:paraId="7ACA60EE" w14:textId="555B0D8E" w:rsidR="00E27DB6" w:rsidRPr="00FA7153" w:rsidRDefault="00E27DB6" w:rsidP="00FA7153">
      <w:pPr>
        <w:numPr>
          <w:ilvl w:val="0"/>
          <w:numId w:val="4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calls a non-static method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prompt the user for and read in an integer from the keyboard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integer is negative,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construct and throw an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IOException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(you can do this even though an I/O error has not actually occurred)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integer is positive,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construct and throw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integer is zero,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construct and throw an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catch the three types of exceptions with separate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catch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blocks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then display one of the following  messages according to the type of exception it catches, after which the program should terminate: </w:t>
      </w:r>
    </w:p>
    <w:p w14:paraId="40F588DE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90709C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IOException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caught</w:t>
      </w:r>
    </w:p>
    <w:p w14:paraId="0E3CE0D9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NullPointerException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caught</w:t>
      </w:r>
    </w:p>
    <w:p w14:paraId="508AA5F2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ArithmeticException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caught</w:t>
      </w:r>
    </w:p>
    <w:p w14:paraId="720D08D5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918BE00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</w:p>
    <w:p w14:paraId="453DF21F" w14:textId="618FF3B2" w:rsidR="00E27DB6" w:rsidRPr="00FA7153" w:rsidRDefault="00E27DB6" w:rsidP="00FA715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prompts for and reads in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 and then displays the square of the constant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user does not enter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constant, your program should re-prompt the user for a valid input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program should use the prompt and error messages illustrated by the </w:t>
      </w:r>
      <w:r w:rsidR="00752E5C"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following sample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session:</w:t>
      </w:r>
    </w:p>
    <w:p w14:paraId="747E6D4B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133D4E0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Enter non-negative double constant</w:t>
      </w:r>
    </w:p>
    <w:p w14:paraId="2C7A6E51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hello</w:t>
      </w:r>
    </w:p>
    <w:p w14:paraId="6FE6E434" w14:textId="03A74138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Not a double constant</w:t>
      </w:r>
      <w:r w:rsidR="001034A4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Re-enter</w:t>
      </w:r>
    </w:p>
    <w:p w14:paraId="07CD8360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goodbye</w:t>
      </w:r>
    </w:p>
    <w:p w14:paraId="72359D50" w14:textId="6DC4F47B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Not a double constant</w:t>
      </w:r>
      <w:r w:rsidR="001034A4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Re-enter</w:t>
      </w:r>
    </w:p>
    <w:p w14:paraId="0DE1030C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4</w:t>
      </w:r>
    </w:p>
    <w:p w14:paraId="0C3E95F1" w14:textId="3844F3F4" w:rsidR="00E27DB6" w:rsidRPr="003F0537" w:rsidRDefault="00752E5C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noProof/>
          <w:color w:val="000000" w:themeColor="text1"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ACFC" wp14:editId="22B69C43">
                <wp:simplePos x="0" y="0"/>
                <wp:positionH relativeFrom="column">
                  <wp:posOffset>1732038</wp:posOffset>
                </wp:positionH>
                <wp:positionV relativeFrom="paragraph">
                  <wp:posOffset>83487</wp:posOffset>
                </wp:positionV>
                <wp:extent cx="348343" cy="0"/>
                <wp:effectExtent l="38100" t="76200" r="0" b="95250"/>
                <wp:wrapNone/>
                <wp:docPr id="15184491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3FC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6.4pt;margin-top:6.55pt;width:27.4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 w:rsidR="00E27DB6"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Square of 4 = 16.0       </w:t>
      </w:r>
      <w:r w:rsidR="00E27DB6"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program terminates at this point</w:t>
      </w:r>
      <w:r w:rsidR="00E27DB6"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580AE2F7" w14:textId="77777777" w:rsidR="00E27DB6" w:rsidRPr="003F0537" w:rsidRDefault="00E27DB6" w:rsidP="00E27DB6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4B20236" w14:textId="768B0442" w:rsidR="00E27DB6" w:rsidRPr="00FA7153" w:rsidRDefault="00E27DB6" w:rsidP="00FA715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 not use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hasNextDouble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determine if the input is valid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Instead, catch the exception that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nextDouble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throws if the input is invalid.</w:t>
      </w:r>
    </w:p>
    <w:p w14:paraId="2C0B9B59" w14:textId="77777777" w:rsidR="00E27DB6" w:rsidRDefault="00E27DB6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A9BB67E" w14:textId="77777777" w:rsidR="00752E5C" w:rsidRDefault="00752E5C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05EFE79" w14:textId="77777777" w:rsidR="00752E5C" w:rsidRDefault="00752E5C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83255AE" w14:textId="77777777" w:rsidR="00752E5C" w:rsidRDefault="00752E5C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C79A186" w14:textId="77777777" w:rsidR="00752E5C" w:rsidRDefault="00752E5C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02F1A55" w14:textId="77777777" w:rsidR="00752E5C" w:rsidRDefault="00752E5C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19D443D" w14:textId="77777777" w:rsidR="00752E5C" w:rsidRPr="00FA7153" w:rsidRDefault="00752E5C" w:rsidP="00FA7153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45374FB" w14:textId="0880E3C6" w:rsidR="00E27DB6" w:rsidRPr="00FA7153" w:rsidRDefault="00E27DB6" w:rsidP="00FA715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Write a program that adds and displays the sum of the command line arguments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no command line arguments are given, your program should display</w:t>
      </w:r>
    </w:p>
    <w:p w14:paraId="20BB9E3F" w14:textId="77777777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B2A14A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Error: no command line arguments</w:t>
      </w:r>
    </w:p>
    <w:p w14:paraId="57E27BE2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B76B70" w14:textId="745E9138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and then terminate execution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any line argument is not a valid number, your program should display </w:t>
      </w:r>
    </w:p>
    <w:p w14:paraId="65A17576" w14:textId="77777777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E241E88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Error: invalid command line argument</w:t>
      </w:r>
    </w:p>
    <w:p w14:paraId="4AB45279" w14:textId="77777777" w:rsidR="00E27DB6" w:rsidRPr="003F0537" w:rsidRDefault="00E27DB6" w:rsidP="00E27DB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2CCCA98" w14:textId="7BB02954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and then terminate execution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0584EC82" w14:textId="672BF596" w:rsidR="00E27DB6" w:rsidRPr="00FA7153" w:rsidRDefault="00E27DB6" w:rsidP="00E27DB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771EF0D" w14:textId="402AA34B" w:rsidR="00E27DB6" w:rsidRPr="00FA7153" w:rsidRDefault="00E27DB6" w:rsidP="00FA715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Write a class named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IntCompute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contain an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add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subtract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multiply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divide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a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remainder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method. Each of the methods should perform the operation implied by its name on its two parameters and return the result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However, if the result is out of the range of type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then it should throw an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Overflow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exception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Define the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Overflow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appropriately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uses your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IntCompute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program should call all the methods in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IntCompute</w:t>
      </w:r>
      <w:proofErr w:type="spellEnd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both with arguments that do not cause overflow and with arguments that do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48EC9C8E" w14:textId="77777777" w:rsidR="00E27DB6" w:rsidRPr="00FA7153" w:rsidRDefault="00E27DB6" w:rsidP="00E27DB6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83ED225" w14:textId="751E27E9" w:rsidR="00E27DB6" w:rsidRPr="00FA7153" w:rsidRDefault="00E27DB6" w:rsidP="00FA715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Create a class named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CandyBars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that throws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TooManyCandyBars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exception if the creation of more than the allowed limit of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CandyBars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objects is attempted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CandyBars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have two constructors: one with no parameters that sets the  limit at 30, and one with one parameter that sets the limit to the value of this parameter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tests your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CandyBars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5D10B81F" w14:textId="77777777" w:rsidR="00E27DB6" w:rsidRPr="00FA7153" w:rsidRDefault="00E27DB6" w:rsidP="00FA715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5745F91" w14:textId="791700DD" w:rsidR="00E27DB6" w:rsidRPr="00FA7153" w:rsidRDefault="00E27DB6" w:rsidP="00FA715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class named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contain a </w:t>
      </w:r>
      <w:proofErr w:type="spellStart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println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method that work like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However, the methods in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throw a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TooManyLines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exception if the total number of lines displayed exceeds 25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Define the </w:t>
      </w:r>
      <w:proofErr w:type="spellStart"/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TooManyLines</w:t>
      </w:r>
      <w:proofErr w:type="spellEnd"/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appropriately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tests your </w:t>
      </w:r>
      <w:r w:rsidRPr="003F053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Print</w:t>
      </w:r>
      <w:r w:rsidRPr="00FA71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1034A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3C832381" w14:textId="77777777" w:rsidR="00F26918" w:rsidRPr="00FA7153" w:rsidRDefault="00F26918">
      <w:pPr>
        <w:rPr>
          <w:color w:val="000000" w:themeColor="text1"/>
        </w:rPr>
      </w:pPr>
    </w:p>
    <w:sectPr w:rsidR="00F26918" w:rsidRPr="00FA71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658C" w14:textId="77777777" w:rsidR="00C262A8" w:rsidRDefault="00C262A8" w:rsidP="000613E7">
      <w:pPr>
        <w:spacing w:after="0" w:line="240" w:lineRule="auto"/>
      </w:pPr>
      <w:r>
        <w:separator/>
      </w:r>
    </w:p>
  </w:endnote>
  <w:endnote w:type="continuationSeparator" w:id="0">
    <w:p w14:paraId="5352EB69" w14:textId="77777777" w:rsidR="00C262A8" w:rsidRDefault="00C262A8" w:rsidP="0006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59BB" w14:textId="77777777" w:rsidR="00C262A8" w:rsidRDefault="00C262A8" w:rsidP="000613E7">
      <w:pPr>
        <w:spacing w:after="0" w:line="240" w:lineRule="auto"/>
      </w:pPr>
      <w:r>
        <w:separator/>
      </w:r>
    </w:p>
  </w:footnote>
  <w:footnote w:type="continuationSeparator" w:id="0">
    <w:p w14:paraId="2FAD51EA" w14:textId="77777777" w:rsidR="00C262A8" w:rsidRDefault="00C262A8" w:rsidP="0006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36E1" w14:textId="1961AC34" w:rsidR="000613E7" w:rsidRPr="000613E7" w:rsidRDefault="000613E7" w:rsidP="000613E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0613E7">
      <w:rPr>
        <w:rFonts w:ascii="Calibri" w:eastAsia="Calibri" w:hAnsi="Calibri" w:cs="Times New Roman"/>
      </w:rPr>
      <w:t>Copyright © 2023 by Anthony J. Dos Reis                                                    Chapter 1</w:t>
    </w:r>
    <w:r>
      <w:rPr>
        <w:rFonts w:ascii="Calibri" w:eastAsia="Calibri" w:hAnsi="Calibri" w:cs="Times New Roman"/>
      </w:rPr>
      <w:t>2</w:t>
    </w:r>
    <w:r w:rsidRPr="000613E7">
      <w:rPr>
        <w:rFonts w:ascii="Calibri" w:eastAsia="Calibri" w:hAnsi="Calibri" w:cs="Times New Roman"/>
      </w:rPr>
      <w:t xml:space="preserve"> </w:t>
    </w:r>
    <w:r w:rsidR="00E83630">
      <w:rPr>
        <w:rFonts w:ascii="Calibri" w:eastAsia="Calibri" w:hAnsi="Calibri" w:cs="Times New Roman"/>
      </w:rPr>
      <w:t>Exception Handling</w:t>
    </w:r>
  </w:p>
  <w:p w14:paraId="1EBE5D7A" w14:textId="77777777" w:rsidR="000613E7" w:rsidRPr="000613E7" w:rsidRDefault="000613E7" w:rsidP="00061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53E"/>
    <w:multiLevelType w:val="multilevel"/>
    <w:tmpl w:val="63CAB2F4"/>
    <w:lvl w:ilvl="0">
      <w:start w:val="18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4AAA0DE4"/>
    <w:multiLevelType w:val="multilevel"/>
    <w:tmpl w:val="9CB2E54E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53E11D3B"/>
    <w:multiLevelType w:val="multilevel"/>
    <w:tmpl w:val="2D4E60C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C43FEE"/>
    <w:multiLevelType w:val="multilevel"/>
    <w:tmpl w:val="C330B7A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1196401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8924864">
    <w:abstractNumId w:val="1"/>
  </w:num>
  <w:num w:numId="3" w16cid:durableId="2071615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780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B6"/>
    <w:rsid w:val="000613E7"/>
    <w:rsid w:val="000671F6"/>
    <w:rsid w:val="001034A4"/>
    <w:rsid w:val="00104751"/>
    <w:rsid w:val="00296A86"/>
    <w:rsid w:val="003F0537"/>
    <w:rsid w:val="004157A8"/>
    <w:rsid w:val="00485218"/>
    <w:rsid w:val="006038B1"/>
    <w:rsid w:val="0067098C"/>
    <w:rsid w:val="00752E5C"/>
    <w:rsid w:val="00763B1D"/>
    <w:rsid w:val="00963588"/>
    <w:rsid w:val="00BF10C7"/>
    <w:rsid w:val="00C262A8"/>
    <w:rsid w:val="00D92759"/>
    <w:rsid w:val="00E27DB6"/>
    <w:rsid w:val="00E74455"/>
    <w:rsid w:val="00E83630"/>
    <w:rsid w:val="00F26918"/>
    <w:rsid w:val="00F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3880"/>
  <w15:chartTrackingRefBased/>
  <w15:docId w15:val="{98316BA3-2DA3-4C01-8BB4-C991A07F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E7"/>
  </w:style>
  <w:style w:type="paragraph" w:styleId="Footer">
    <w:name w:val="footer"/>
    <w:basedOn w:val="Normal"/>
    <w:link w:val="FooterChar"/>
    <w:uiPriority w:val="99"/>
    <w:unhideWhenUsed/>
    <w:rsid w:val="0006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13</cp:revision>
  <dcterms:created xsi:type="dcterms:W3CDTF">2023-09-14T17:55:00Z</dcterms:created>
  <dcterms:modified xsi:type="dcterms:W3CDTF">2023-10-26T22:42:00Z</dcterms:modified>
</cp:coreProperties>
</file>