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F4" w:rsidRPr="004D2091" w:rsidRDefault="00F723F4" w:rsidP="00F723F4">
      <w:pPr>
        <w:pStyle w:val="1"/>
      </w:pPr>
      <w:r>
        <w:t xml:space="preserve">Лабораторная работа </w:t>
      </w:r>
      <w:r w:rsidRPr="004D2091">
        <w:t>2</w:t>
      </w:r>
    </w:p>
    <w:p w:rsidR="00F723F4" w:rsidRPr="004D2091" w:rsidRDefault="00F723F4" w:rsidP="00F723F4">
      <w:pPr>
        <w:pStyle w:val="1"/>
        <w:rPr>
          <w:caps/>
        </w:rPr>
      </w:pPr>
      <w:r w:rsidRPr="004D2091">
        <w:rPr>
          <w:caps/>
        </w:rPr>
        <w:t xml:space="preserve">Оформление технического задания </w:t>
      </w:r>
      <w:r w:rsidRPr="004D2091">
        <w:rPr>
          <w:caps/>
        </w:rPr>
        <w:br/>
        <w:t>в соответствии с ГОСТ 34.602-89</w:t>
      </w:r>
    </w:p>
    <w:p w:rsidR="00F723F4" w:rsidRDefault="00F723F4" w:rsidP="00F723F4">
      <w:r w:rsidRPr="00CC3200">
        <w:rPr>
          <w:i/>
        </w:rPr>
        <w:t>Цель работы</w:t>
      </w:r>
      <w:r>
        <w:t>:</w:t>
      </w:r>
      <w:r w:rsidRPr="004D2091">
        <w:t xml:space="preserve"> </w:t>
      </w:r>
      <w:r>
        <w:t>сформировать навыки разработки и оформления технического задания на разработку автоматизированных систем в соответствии с</w:t>
      </w:r>
      <w:r w:rsidRPr="004D2091">
        <w:t xml:space="preserve"> </w:t>
      </w:r>
      <w:r>
        <w:t>ГОСТ 34.602-89.</w:t>
      </w:r>
    </w:p>
    <w:p w:rsidR="00F723F4" w:rsidRDefault="00F723F4" w:rsidP="00F723F4">
      <w:pPr>
        <w:rPr>
          <w:i/>
        </w:rPr>
      </w:pPr>
      <w:r w:rsidRPr="00F723F4">
        <w:rPr>
          <w:i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2169"/>
        <w:gridCol w:w="6092"/>
      </w:tblGrid>
      <w:tr w:rsidR="00F723F4" w:rsidTr="00A84992">
        <w:tc>
          <w:tcPr>
            <w:tcW w:w="846" w:type="dxa"/>
          </w:tcPr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  <w:lang w:val="en-US"/>
              </w:rPr>
              <w:t xml:space="preserve">N </w:t>
            </w:r>
            <w:r w:rsidRPr="00F723F4">
              <w:rPr>
                <w:sz w:val="22"/>
              </w:rPr>
              <w:t>вар.</w:t>
            </w:r>
          </w:p>
        </w:tc>
        <w:tc>
          <w:tcPr>
            <w:tcW w:w="1984" w:type="dxa"/>
          </w:tcPr>
          <w:p w:rsidR="00F723F4" w:rsidRPr="00F723F4" w:rsidRDefault="00F723F4" w:rsidP="00F723F4">
            <w:pPr>
              <w:spacing w:before="0" w:after="0" w:line="240" w:lineRule="auto"/>
              <w:jc w:val="center"/>
              <w:rPr>
                <w:sz w:val="22"/>
              </w:rPr>
            </w:pPr>
            <w:r w:rsidRPr="00F723F4">
              <w:rPr>
                <w:sz w:val="22"/>
              </w:rPr>
              <w:t>Тема</w:t>
            </w:r>
          </w:p>
        </w:tc>
        <w:tc>
          <w:tcPr>
            <w:tcW w:w="6515" w:type="dxa"/>
          </w:tcPr>
          <w:p w:rsidR="00F723F4" w:rsidRPr="00F723F4" w:rsidRDefault="00F723F4" w:rsidP="00F723F4">
            <w:pPr>
              <w:spacing w:before="0" w:after="0" w:line="240" w:lineRule="auto"/>
              <w:jc w:val="center"/>
              <w:rPr>
                <w:sz w:val="22"/>
              </w:rPr>
            </w:pPr>
            <w:r w:rsidRPr="00F723F4">
              <w:rPr>
                <w:sz w:val="22"/>
              </w:rPr>
              <w:t>Описание предметной области</w:t>
            </w:r>
          </w:p>
        </w:tc>
      </w:tr>
      <w:tr w:rsidR="00F723F4" w:rsidTr="00A84992">
        <w:tc>
          <w:tcPr>
            <w:tcW w:w="846" w:type="dxa"/>
          </w:tcPr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4</w:t>
            </w:r>
          </w:p>
        </w:tc>
        <w:tc>
          <w:tcPr>
            <w:tcW w:w="1984" w:type="dxa"/>
          </w:tcPr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Регистратура клиники</w:t>
            </w:r>
          </w:p>
        </w:tc>
        <w:tc>
          <w:tcPr>
            <w:tcW w:w="6515" w:type="dxa"/>
          </w:tcPr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Цель клиники — оказание медицинских услуг по различным направлениям. В ней существуют следующие подразделения: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терапевтическое отделение;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педиатрическое отделение;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травматологическое отделение;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хирургическое отделение;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кабинет окулиста;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гинекологический кабинет;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«Семейный врач»;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кабинет компьютерной диагностики;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процедурный кабинет.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В этих подразделениях работают врачи соответствующих специальностей, а также младший медицинский персонал.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В регистратуре клиники ведется учет пациентов клиники. На каждого пациента заводится медицинская карта с индивидуальным номером и личными данными пациентов.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У каждого специалиста свой график работы, определяющий время приема в течение рабочей недели. Любой желающий может записаться на прием в удобное для него время. Запись на прием регистрируется. Посещение или непосещение пациентом врача также фиксируется. Если клиент не явился на прием, то работник регистратуры может связаться с ним, выяснить причину и назначить время нового приема. Результаты визита пациента к специалисту — поставленный диагноз, назначенные анализы, лечебные назначения — подлежат регистрации.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Ежедневно работник регистратуры составляет расписание приемов для каждого работающего в этот день специалиста.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Ежемесячно готовятся отчеты о выполненном объеме работ различных специалистов. Раз в год составляется статистический отчёт о заболеваемости.</w:t>
            </w:r>
          </w:p>
        </w:tc>
      </w:tr>
    </w:tbl>
    <w:p w:rsidR="00F723F4" w:rsidRDefault="00F723F4" w:rsidP="00F723F4">
      <w:pPr>
        <w:rPr>
          <w:i/>
        </w:rPr>
      </w:pPr>
    </w:p>
    <w:p w:rsidR="00F41584" w:rsidRDefault="00F41584" w:rsidP="00F723F4">
      <w:pPr>
        <w:ind w:firstLine="0"/>
        <w:rPr>
          <w:i/>
        </w:rPr>
      </w:pPr>
    </w:p>
    <w:p w:rsidR="00860C5F" w:rsidRPr="00860C5F" w:rsidRDefault="00860C5F" w:rsidP="00860C5F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 w:rsidRPr="00860C5F">
        <w:rPr>
          <w:rFonts w:ascii="Arial" w:hAnsi="Arial" w:cs="Arial"/>
          <w:b/>
          <w:bCs/>
          <w:i/>
          <w:iCs/>
          <w:szCs w:val="28"/>
        </w:rPr>
        <w:lastRenderedPageBreak/>
        <w:t>1 Общие сведения</w:t>
      </w:r>
    </w:p>
    <w:p w:rsidR="00F723F4" w:rsidRPr="004D2091" w:rsidRDefault="00F723F4" w:rsidP="00F723F4">
      <w:pPr>
        <w:pStyle w:val="a4"/>
        <w:rPr>
          <w:b/>
        </w:rPr>
      </w:pPr>
      <w:r w:rsidRPr="004D2091">
        <w:rPr>
          <w:b/>
        </w:rPr>
        <w:t>Наименование системы</w:t>
      </w:r>
    </w:p>
    <w:p w:rsidR="00F723F4" w:rsidRPr="004D2091" w:rsidRDefault="00F723F4" w:rsidP="00F723F4">
      <w:pPr>
        <w:pStyle w:val="a4"/>
      </w:pPr>
      <w:r w:rsidRPr="004D2091">
        <w:t>Полное наименование системы - «Автоматизированная информационная</w:t>
      </w:r>
      <w:r>
        <w:t xml:space="preserve"> </w:t>
      </w:r>
      <w:r w:rsidRPr="004D2091">
        <w:t>система «</w:t>
      </w:r>
      <w:proofErr w:type="spellStart"/>
      <w:r w:rsidR="004B3982">
        <w:t>ВашВрач</w:t>
      </w:r>
      <w:proofErr w:type="spellEnd"/>
      <w:r w:rsidRPr="004D2091">
        <w:t>». Краткое наименование -</w:t>
      </w:r>
      <w:r>
        <w:t xml:space="preserve"> </w:t>
      </w:r>
      <w:r w:rsidR="004B3982">
        <w:t>АИСВВ</w:t>
      </w:r>
      <w:r w:rsidRPr="004D2091">
        <w:t>.</w:t>
      </w:r>
    </w:p>
    <w:p w:rsidR="00F723F4" w:rsidRPr="004D2091" w:rsidRDefault="00F723F4" w:rsidP="00F723F4">
      <w:pPr>
        <w:pStyle w:val="a4"/>
        <w:rPr>
          <w:b/>
        </w:rPr>
      </w:pPr>
      <w:r w:rsidRPr="004D2091">
        <w:rPr>
          <w:b/>
        </w:rPr>
        <w:t>Сведения о заказчике и исполнителе</w:t>
      </w:r>
    </w:p>
    <w:p w:rsidR="00F723F4" w:rsidRPr="004D2091" w:rsidRDefault="00F723F4" w:rsidP="00F723F4">
      <w:pPr>
        <w:pStyle w:val="a4"/>
      </w:pPr>
      <w:r w:rsidRPr="004D2091">
        <w:t xml:space="preserve">Заказчик системы </w:t>
      </w:r>
      <w:r w:rsidR="004B3982">
        <w:t>–</w:t>
      </w:r>
      <w:r w:rsidRPr="004D2091">
        <w:t xml:space="preserve"> </w:t>
      </w:r>
      <w:r w:rsidR="004B3982">
        <w:t>Областная клиническая больница №</w:t>
      </w:r>
      <w:r w:rsidR="004B3982" w:rsidRPr="004B3982">
        <w:t>848</w:t>
      </w:r>
      <w:r w:rsidR="004B3982">
        <w:t xml:space="preserve"> имени </w:t>
      </w:r>
      <w:proofErr w:type="spellStart"/>
      <w:r w:rsidR="004B3982">
        <w:t>Шарикова</w:t>
      </w:r>
      <w:proofErr w:type="spellEnd"/>
      <w:r w:rsidRPr="004D2091">
        <w:t>.</w:t>
      </w:r>
    </w:p>
    <w:p w:rsidR="00F723F4" w:rsidRPr="004D2091" w:rsidRDefault="00F723F4" w:rsidP="00F723F4">
      <w:pPr>
        <w:pStyle w:val="a4"/>
      </w:pPr>
      <w:r w:rsidRPr="004D2091">
        <w:t xml:space="preserve">Исполнитель - </w:t>
      </w:r>
      <w:r w:rsidR="004B3982">
        <w:t>ЗАО</w:t>
      </w:r>
      <w:r w:rsidRPr="004D2091">
        <w:t xml:space="preserve"> «</w:t>
      </w:r>
      <w:r w:rsidR="004B3982">
        <w:t>Питон</w:t>
      </w:r>
      <w:r w:rsidRPr="004D2091">
        <w:t xml:space="preserve">» в лице директора </w:t>
      </w:r>
      <w:r w:rsidR="004B3982">
        <w:t>А. Р. Зайцева</w:t>
      </w:r>
      <w:r w:rsidRPr="004D2091">
        <w:t>.</w:t>
      </w:r>
    </w:p>
    <w:p w:rsidR="00F723F4" w:rsidRPr="004D2091" w:rsidRDefault="00F723F4" w:rsidP="00F723F4">
      <w:pPr>
        <w:pStyle w:val="a4"/>
      </w:pPr>
      <w:r w:rsidRPr="004D2091">
        <w:t>Основания для выполнения работ, сроки и финансирование</w:t>
      </w:r>
    </w:p>
    <w:p w:rsidR="00F723F4" w:rsidRPr="004D2091" w:rsidRDefault="00F723F4" w:rsidP="00F723F4">
      <w:pPr>
        <w:pStyle w:val="a4"/>
      </w:pPr>
      <w:r w:rsidRPr="004D2091">
        <w:t xml:space="preserve">Разработка ведется на основании договора № 1 от </w:t>
      </w:r>
      <w:r w:rsidR="004B3982">
        <w:t>02.12.2020</w:t>
      </w:r>
      <w:r w:rsidRPr="004D2091">
        <w:t xml:space="preserve">, заключенного между </w:t>
      </w:r>
      <w:r w:rsidR="004B3982">
        <w:t>ОКБ №848</w:t>
      </w:r>
      <w:r w:rsidRPr="004D2091">
        <w:t xml:space="preserve"> и </w:t>
      </w:r>
      <w:r w:rsidR="004B3982">
        <w:t>ЗАО</w:t>
      </w:r>
      <w:r w:rsidRPr="004D2091">
        <w:t xml:space="preserve"> «</w:t>
      </w:r>
      <w:r w:rsidR="004B3982">
        <w:t>Питон</w:t>
      </w:r>
      <w:r w:rsidRPr="004D2091">
        <w:t>».</w:t>
      </w:r>
    </w:p>
    <w:p w:rsidR="00F723F4" w:rsidRPr="004D2091" w:rsidRDefault="00F723F4" w:rsidP="00F723F4">
      <w:pPr>
        <w:pStyle w:val="a4"/>
      </w:pPr>
      <w:r w:rsidRPr="004D2091">
        <w:t xml:space="preserve">Система должна быть разработана в течение </w:t>
      </w:r>
      <w:r w:rsidR="004B3982">
        <w:t>2020</w:t>
      </w:r>
      <w:r w:rsidRPr="004D2091">
        <w:t xml:space="preserve"> года и сдана в опытную</w:t>
      </w:r>
      <w:r>
        <w:t xml:space="preserve"> </w:t>
      </w:r>
      <w:r w:rsidRPr="004D2091">
        <w:t xml:space="preserve">эксплуатацию до </w:t>
      </w:r>
      <w:r w:rsidR="004B3982">
        <w:t>31.12.2020</w:t>
      </w:r>
      <w:r w:rsidRPr="004D2091">
        <w:t>.</w:t>
      </w:r>
    </w:p>
    <w:p w:rsidR="00F723F4" w:rsidRDefault="00F723F4" w:rsidP="00F723F4">
      <w:pPr>
        <w:pStyle w:val="a4"/>
      </w:pPr>
      <w:r w:rsidRPr="004D2091">
        <w:t xml:space="preserve">Работы по созданию системы финансируются </w:t>
      </w:r>
      <w:r w:rsidR="004B3982">
        <w:t>Рязанским министерством здравоохранения</w:t>
      </w:r>
      <w:r w:rsidRPr="004D2091">
        <w:t xml:space="preserve"> в соответствии с календарным</w:t>
      </w:r>
      <w:r>
        <w:t xml:space="preserve"> </w:t>
      </w:r>
      <w:r w:rsidRPr="004D2091">
        <w:t>планом, являющимся неотъемлемой частью договора.</w:t>
      </w:r>
    </w:p>
    <w:p w:rsidR="00F723F4" w:rsidRPr="00924B15" w:rsidRDefault="00F723F4" w:rsidP="00F723F4">
      <w:pPr>
        <w:pStyle w:val="a4"/>
        <w:rPr>
          <w:b/>
        </w:rPr>
      </w:pPr>
      <w:r w:rsidRPr="00924B15">
        <w:rPr>
          <w:b/>
        </w:rPr>
        <w:t>Основные понятия, определения и сокращения</w:t>
      </w:r>
    </w:p>
    <w:p w:rsidR="00F723F4" w:rsidRDefault="00F723F4" w:rsidP="00F723F4">
      <w:pPr>
        <w:pStyle w:val="a4"/>
      </w:pPr>
      <w:r>
        <w:t xml:space="preserve">Данный пункт содержит перечень основных понятий, определений и сокращений, </w:t>
      </w:r>
      <w:r w:rsidRPr="00924B15">
        <w:t>используемых</w:t>
      </w:r>
      <w:r>
        <w:t xml:space="preserve"> в настоящем документе.</w:t>
      </w:r>
    </w:p>
    <w:p w:rsidR="00F723F4" w:rsidRDefault="00F723F4" w:rsidP="00F723F4">
      <w:pPr>
        <w:pStyle w:val="a4"/>
      </w:pPr>
      <w:r w:rsidRPr="004D2091">
        <w:rPr>
          <w:i/>
        </w:rPr>
        <w:t>Автоматизированная система в защищенном исполнении</w:t>
      </w:r>
      <w:r>
        <w:t xml:space="preserve"> - автоматизированная система, </w:t>
      </w:r>
      <w:r w:rsidRPr="00924B15">
        <w:t>реализующая</w:t>
      </w:r>
      <w:r>
        <w:t xml:space="preserve">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:rsidR="00F723F4" w:rsidRDefault="007111DE" w:rsidP="00F723F4">
      <w:pPr>
        <w:pStyle w:val="a4"/>
      </w:pPr>
      <w:r>
        <w:rPr>
          <w:i/>
        </w:rPr>
        <w:t>Пользователь</w:t>
      </w:r>
      <w:r w:rsidR="00F723F4">
        <w:t xml:space="preserve"> - субъект (человек), использующий функции </w:t>
      </w:r>
      <w:r w:rsidR="00F723F4" w:rsidRPr="00924B15">
        <w:t>или</w:t>
      </w:r>
      <w:r w:rsidR="00F723F4">
        <w:t xml:space="preserve"> информацию данной системы.</w:t>
      </w:r>
    </w:p>
    <w:p w:rsidR="00F723F4" w:rsidRPr="00924B15" w:rsidRDefault="00F723F4" w:rsidP="00F723F4">
      <w:pPr>
        <w:pStyle w:val="a4"/>
      </w:pPr>
      <w:r w:rsidRPr="004D2091">
        <w:rPr>
          <w:i/>
        </w:rPr>
        <w:t>Архитектура системы</w:t>
      </w:r>
      <w:r>
        <w:t xml:space="preserve"> - высокоуровневая концепция системы и ее окружения.</w:t>
      </w:r>
    </w:p>
    <w:p w:rsidR="00F723F4" w:rsidRDefault="00F723F4" w:rsidP="00F723F4">
      <w:pPr>
        <w:pStyle w:val="a4"/>
      </w:pPr>
      <w:r w:rsidRPr="004D2091">
        <w:rPr>
          <w:i/>
        </w:rPr>
        <w:t>Архитектура программной системы</w:t>
      </w:r>
      <w:r>
        <w:t xml:space="preserve"> (в фиксированный момент времени) - организация структуры значимых компонентов системы, </w:t>
      </w:r>
      <w:r w:rsidRPr="00924B15">
        <w:t>взаимодействующих</w:t>
      </w:r>
      <w:r>
        <w:t xml:space="preserve"> через интерфейсы. Указанные компоненты, в свою очередь, составлены из более мелких компонентов и интерфейсов.</w:t>
      </w:r>
    </w:p>
    <w:p w:rsidR="00F723F4" w:rsidRDefault="00F723F4" w:rsidP="00F723F4">
      <w:pPr>
        <w:pStyle w:val="a4"/>
      </w:pPr>
      <w:r w:rsidRPr="004D2091">
        <w:rPr>
          <w:i/>
        </w:rPr>
        <w:lastRenderedPageBreak/>
        <w:t>База данных (БД)</w:t>
      </w:r>
      <w:r>
        <w:t xml:space="preserve"> - совместно используемый набор логически связанных данных (и описание этих данных), предназначенных для удовлетворения </w:t>
      </w:r>
      <w:r w:rsidRPr="00924B15">
        <w:t>информационных</w:t>
      </w:r>
      <w:r>
        <w:t xml:space="preserve"> потребностей организации.</w:t>
      </w:r>
    </w:p>
    <w:p w:rsidR="00F723F4" w:rsidRDefault="00F723F4" w:rsidP="00F723F4">
      <w:pPr>
        <w:pStyle w:val="a4"/>
      </w:pPr>
      <w:r w:rsidRPr="004D2091">
        <w:rPr>
          <w:i/>
        </w:rPr>
        <w:t>Вариант использования</w:t>
      </w:r>
      <w:r>
        <w:t xml:space="preserve"> - функциональный связный блок, выраженный 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:rsidR="00F723F4" w:rsidRDefault="00F723F4" w:rsidP="00F723F4">
      <w:pPr>
        <w:pStyle w:val="a4"/>
      </w:pPr>
      <w:r w:rsidRPr="004D2091">
        <w:rPr>
          <w:i/>
        </w:rPr>
        <w:t>Доступность информации</w:t>
      </w:r>
      <w:r>
        <w:t xml:space="preserve"> - состояние информации, характеризуемое способностью АИС </w:t>
      </w:r>
      <w:r w:rsidRPr="00924B15">
        <w:t>обеспечивать</w:t>
      </w:r>
      <w:r>
        <w:t xml:space="preserve"> беспрепятственный доступ к информации субъектов, имеющих на это полномочия.</w:t>
      </w:r>
    </w:p>
    <w:p w:rsidR="00F723F4" w:rsidRDefault="00F723F4" w:rsidP="00F723F4">
      <w:pPr>
        <w:pStyle w:val="a4"/>
      </w:pPr>
      <w:r w:rsidRPr="004D2091">
        <w:rPr>
          <w:i/>
        </w:rPr>
        <w:t>Защита информации</w:t>
      </w:r>
      <w:r>
        <w:t xml:space="preserve"> - деятельность по предотвращению утечки защищаемой </w:t>
      </w:r>
      <w:r w:rsidRPr="00924B15">
        <w:t>информации</w:t>
      </w:r>
      <w:r>
        <w:t>, несанкционированных и непреднамеренных воздействий на защищаемую информацию.</w:t>
      </w:r>
    </w:p>
    <w:p w:rsidR="00F723F4" w:rsidRDefault="00F723F4" w:rsidP="00F723F4">
      <w:pPr>
        <w:pStyle w:val="a4"/>
      </w:pPr>
      <w:r w:rsidRPr="004D2091">
        <w:rPr>
          <w:i/>
        </w:rPr>
        <w:t>Конфиденциальная информация</w:t>
      </w:r>
      <w:r>
        <w:t xml:space="preserve"> - информация с ограниченным доступом, не содержащая сведений, составляющих государственную тайну, доступ к которой ограничивается в соответствии с </w:t>
      </w:r>
      <w:r w:rsidRPr="00924B15">
        <w:t>законодательством</w:t>
      </w:r>
      <w:r>
        <w:t xml:space="preserve"> Российской Федерации.</w:t>
      </w:r>
    </w:p>
    <w:p w:rsidR="00F723F4" w:rsidRDefault="00F723F4" w:rsidP="00F723F4">
      <w:pPr>
        <w:pStyle w:val="a4"/>
      </w:pPr>
      <w:r w:rsidRPr="004D2091">
        <w:rPr>
          <w:i/>
        </w:rPr>
        <w:t>Конфиденциальность информации</w:t>
      </w:r>
      <w:r>
        <w:t xml:space="preserve"> - </w:t>
      </w:r>
      <w:r w:rsidRPr="00924B15">
        <w:t>состояние</w:t>
      </w:r>
      <w:r>
        <w:t xml:space="preserve">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информацией.</w:t>
      </w:r>
    </w:p>
    <w:p w:rsidR="00F723F4" w:rsidRDefault="00F723F4" w:rsidP="00F723F4">
      <w:pPr>
        <w:pStyle w:val="a4"/>
      </w:pPr>
      <w:r w:rsidRPr="004D2091">
        <w:rPr>
          <w:i/>
        </w:rPr>
        <w:t>Модель</w:t>
      </w:r>
      <w:r>
        <w:t xml:space="preserve"> - абстрактное представление </w:t>
      </w:r>
      <w:r w:rsidRPr="00924B15">
        <w:t>одного</w:t>
      </w:r>
      <w:r>
        <w:t xml:space="preserve">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:rsidR="00F723F4" w:rsidRDefault="00F723F4" w:rsidP="00F723F4">
      <w:pPr>
        <w:pStyle w:val="a4"/>
      </w:pPr>
      <w:r w:rsidRPr="004D2091">
        <w:rPr>
          <w:i/>
        </w:rPr>
        <w:t>Модель вариантов использования</w:t>
      </w:r>
      <w:r>
        <w:t xml:space="preserve"> - диаграмма, описывающая основные варианты </w:t>
      </w:r>
      <w:r w:rsidRPr="00924B15">
        <w:t>использования</w:t>
      </w:r>
      <w:r>
        <w:t xml:space="preserve"> системы, актантов и отображающая связи актантов с вариантами использования (распределение функциональности системы между актерами).</w:t>
      </w:r>
    </w:p>
    <w:p w:rsidR="00F723F4" w:rsidRDefault="00F723F4" w:rsidP="00F723F4">
      <w:pPr>
        <w:pStyle w:val="a4"/>
      </w:pPr>
      <w:r w:rsidRPr="004D2091">
        <w:rPr>
          <w:i/>
        </w:rPr>
        <w:t>Модуль</w:t>
      </w:r>
      <w:r>
        <w:t xml:space="preserve"> - элементарный компонент </w:t>
      </w:r>
      <w:r w:rsidRPr="00924B15">
        <w:t>программной</w:t>
      </w:r>
      <w:r>
        <w:t xml:space="preserve"> системы.</w:t>
      </w:r>
    </w:p>
    <w:p w:rsidR="00F723F4" w:rsidRDefault="00F723F4" w:rsidP="00F723F4">
      <w:pPr>
        <w:pStyle w:val="a4"/>
      </w:pPr>
      <w:r w:rsidRPr="004D2091">
        <w:rPr>
          <w:i/>
        </w:rPr>
        <w:t>Несанкционированный доступ (НСД)</w:t>
      </w:r>
      <w:r>
        <w:t xml:space="preserve"> - доступ к информации или действия с информацией, </w:t>
      </w:r>
      <w:r w:rsidRPr="00924B15">
        <w:t>нарушающие</w:t>
      </w:r>
      <w:r>
        <w:t xml:space="preserve"> правила разграничения доступа.</w:t>
      </w:r>
    </w:p>
    <w:p w:rsidR="00F723F4" w:rsidRDefault="00F723F4" w:rsidP="00F723F4">
      <w:pPr>
        <w:pStyle w:val="a4"/>
      </w:pPr>
      <w:r w:rsidRPr="004D2091">
        <w:rPr>
          <w:i/>
        </w:rPr>
        <w:lastRenderedPageBreak/>
        <w:t>Сервер приложений</w:t>
      </w:r>
      <w:r>
        <w:t xml:space="preserve"> - специализированное программное обеспечение, </w:t>
      </w:r>
      <w:r w:rsidRPr="00924B15">
        <w:t>предназначенное</w:t>
      </w:r>
      <w:r>
        <w:t xml:space="preserve"> для централизованного хранения и обработки базы данных.</w:t>
      </w:r>
    </w:p>
    <w:p w:rsidR="00F723F4" w:rsidRDefault="00F723F4" w:rsidP="00F723F4">
      <w:pPr>
        <w:pStyle w:val="a4"/>
      </w:pPr>
      <w:r w:rsidRPr="004D2091">
        <w:rPr>
          <w:i/>
        </w:rPr>
        <w:t>Система управления базами данных (СУБД)</w:t>
      </w:r>
      <w:r>
        <w:t xml:space="preserve"> – специализированное программное </w:t>
      </w:r>
      <w:r w:rsidRPr="00924B15">
        <w:t>обеспечение</w:t>
      </w:r>
      <w:r>
        <w:t>, предназначенное для централизованного хранения и обработки данных в БД, а также управления доступом нескольких пользователей к одним и тем же данным.</w:t>
      </w:r>
    </w:p>
    <w:p w:rsidR="00F723F4" w:rsidRDefault="00F723F4" w:rsidP="00F723F4">
      <w:pPr>
        <w:pStyle w:val="a4"/>
      </w:pPr>
      <w:r w:rsidRPr="004D2091">
        <w:rPr>
          <w:i/>
        </w:rPr>
        <w:t>Спецификация вариантов использования</w:t>
      </w:r>
      <w:r>
        <w:t xml:space="preserve"> - </w:t>
      </w:r>
      <w:r w:rsidRPr="00924B15">
        <w:t>документ</w:t>
      </w:r>
      <w:r>
        <w:t>, описывающий основную последовательность взаимодействия актера с системой (поток) и все альтернативные потоки одного варианта использования.</w:t>
      </w:r>
    </w:p>
    <w:p w:rsidR="00F723F4" w:rsidRDefault="00F723F4" w:rsidP="00F723F4">
      <w:pPr>
        <w:pStyle w:val="a4"/>
      </w:pPr>
      <w:r w:rsidRPr="004D2091">
        <w:rPr>
          <w:i/>
        </w:rPr>
        <w:t>Утечка информации</w:t>
      </w:r>
      <w:r>
        <w:t xml:space="preserve"> - </w:t>
      </w:r>
      <w:r w:rsidRPr="00924B15">
        <w:t>неконтролируемое</w:t>
      </w:r>
      <w:r>
        <w:t xml:space="preserve"> распространение защищаемой информации.</w:t>
      </w:r>
    </w:p>
    <w:p w:rsidR="00F723F4" w:rsidRDefault="00F723F4" w:rsidP="00F723F4">
      <w:pPr>
        <w:pStyle w:val="a4"/>
      </w:pPr>
      <w:r w:rsidRPr="004D2091">
        <w:rPr>
          <w:i/>
        </w:rPr>
        <w:t>Целостность информации</w:t>
      </w:r>
      <w:r>
        <w:t xml:space="preserve"> - состояние защищенности информации, характеризуемое способностью АИС обеспечивать </w:t>
      </w:r>
      <w:r w:rsidRPr="00924B15">
        <w:t>сохранность</w:t>
      </w:r>
      <w:r>
        <w:t xml:space="preserve"> и неизменность информации при попытках несанкционированных или случайных воздействий на нее в процессе обработки или хранения.</w:t>
      </w:r>
    </w:p>
    <w:p w:rsidR="00F723F4" w:rsidRPr="00924B15" w:rsidRDefault="00F723F4" w:rsidP="00F723F4">
      <w:pPr>
        <w:pStyle w:val="a4"/>
        <w:rPr>
          <w:b/>
        </w:rPr>
      </w:pPr>
      <w:r w:rsidRPr="00924B15">
        <w:rPr>
          <w:b/>
        </w:rPr>
        <w:t>Актуальность разработки системы</w:t>
      </w:r>
    </w:p>
    <w:p w:rsidR="00F723F4" w:rsidRPr="004D2091" w:rsidRDefault="00F723F4" w:rsidP="000C1238">
      <w:pPr>
        <w:pStyle w:val="a4"/>
      </w:pPr>
      <w:r>
        <w:t xml:space="preserve">Актуальность выполнения разработки </w:t>
      </w:r>
      <w:r w:rsidRPr="00924B15">
        <w:t>связана</w:t>
      </w:r>
      <w:r>
        <w:t xml:space="preserve"> с </w:t>
      </w:r>
      <w:r w:rsidR="007111DE">
        <w:t xml:space="preserve">ростом числа </w:t>
      </w:r>
      <w:r w:rsidR="00860C5F">
        <w:t xml:space="preserve">пациентов, а также в </w:t>
      </w:r>
      <w:r w:rsidR="000C1238">
        <w:t xml:space="preserve">связи с </w:t>
      </w:r>
      <w:proofErr w:type="spellStart"/>
      <w:r w:rsidR="000C1238">
        <w:t>коронавирусной</w:t>
      </w:r>
      <w:proofErr w:type="spellEnd"/>
      <w:r w:rsidR="000C1238">
        <w:t xml:space="preserve"> инфекцией</w:t>
      </w:r>
      <w:r w:rsidR="007111DE">
        <w:t xml:space="preserve">. Внедряемая система позволит </w:t>
      </w:r>
      <w:r w:rsidR="00860C5F">
        <w:t>с</w:t>
      </w:r>
      <w:r w:rsidR="007111DE">
        <w:t>экономить человеческие ресурсы со стороны медицинского и обслуживающего персонала</w:t>
      </w:r>
      <w:r w:rsidR="00860C5F">
        <w:t xml:space="preserve"> путём единой системы учёта приёма больных</w:t>
      </w:r>
      <w:r w:rsidR="007111DE">
        <w:t xml:space="preserve">, а </w:t>
      </w:r>
      <w:r w:rsidR="000C1238">
        <w:t>также</w:t>
      </w:r>
      <w:r w:rsidR="007111DE">
        <w:t xml:space="preserve"> со стороны </w:t>
      </w:r>
      <w:r w:rsidR="00860C5F">
        <w:t>пациентов благодаря возможности записи ко врачу без посещения медицинского учреждения в период мер предотвращения пандемии</w:t>
      </w:r>
      <w:r w:rsidR="000C1238">
        <w:t>. Обеспечит оперативный контроль за эпидемиологической обстановкой в регионе.</w:t>
      </w:r>
    </w:p>
    <w:p w:rsidR="00860C5F" w:rsidRDefault="00860C5F">
      <w:pPr>
        <w:spacing w:before="0" w:after="160" w:line="259" w:lineRule="auto"/>
        <w:ind w:firstLine="0"/>
        <w:jc w:val="left"/>
      </w:pPr>
      <w:r>
        <w:br w:type="page"/>
      </w:r>
    </w:p>
    <w:p w:rsidR="00F723F4" w:rsidRPr="00860C5F" w:rsidRDefault="00A440BC" w:rsidP="00860C5F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lastRenderedPageBreak/>
        <w:t xml:space="preserve">2 </w:t>
      </w:r>
      <w:r w:rsidR="00860C5F" w:rsidRPr="00860C5F">
        <w:rPr>
          <w:rFonts w:ascii="Arial" w:hAnsi="Arial" w:cs="Arial"/>
          <w:b/>
          <w:bCs/>
          <w:i/>
          <w:iCs/>
          <w:szCs w:val="28"/>
        </w:rPr>
        <w:t>Назначение и цели создания (развития) системы</w:t>
      </w:r>
    </w:p>
    <w:p w:rsidR="00860C5F" w:rsidRPr="00924B15" w:rsidRDefault="00860C5F" w:rsidP="00860C5F">
      <w:pPr>
        <w:pStyle w:val="a4"/>
        <w:rPr>
          <w:b/>
        </w:rPr>
      </w:pPr>
      <w:r w:rsidRPr="00924B15">
        <w:rPr>
          <w:b/>
        </w:rPr>
        <w:t>Цели создания системы</w:t>
      </w:r>
    </w:p>
    <w:p w:rsidR="00860C5F" w:rsidRPr="004D2091" w:rsidRDefault="00860C5F" w:rsidP="00860C5F">
      <w:pPr>
        <w:pStyle w:val="a4"/>
      </w:pPr>
      <w:r w:rsidRPr="004D2091">
        <w:t>Автоматизированная информационная система разрабатывается с целью</w:t>
      </w:r>
      <w:r>
        <w:t xml:space="preserve"> </w:t>
      </w:r>
      <w:r w:rsidRPr="004D2091">
        <w:t xml:space="preserve">повышения </w:t>
      </w:r>
      <w:r w:rsidRPr="00924B15">
        <w:t>эффективности</w:t>
      </w:r>
      <w:r w:rsidRPr="004D2091">
        <w:t xml:space="preserve"> </w:t>
      </w:r>
      <w:r>
        <w:t>оказания медицинских услуг за счёт автоматизации процесса записи к специалистам и электронной медицинской карты пациента</w:t>
      </w:r>
      <w:r w:rsidRPr="004D2091">
        <w:t>.</w:t>
      </w:r>
    </w:p>
    <w:p w:rsidR="00860C5F" w:rsidRPr="00924B15" w:rsidRDefault="00860C5F" w:rsidP="00860C5F">
      <w:pPr>
        <w:pStyle w:val="a4"/>
        <w:rPr>
          <w:b/>
        </w:rPr>
      </w:pPr>
      <w:r w:rsidRPr="00924B15">
        <w:rPr>
          <w:b/>
        </w:rPr>
        <w:t>Назначение системы</w:t>
      </w:r>
    </w:p>
    <w:p w:rsidR="00860C5F" w:rsidRPr="00924B15" w:rsidRDefault="00860C5F" w:rsidP="00860C5F">
      <w:pPr>
        <w:pStyle w:val="a4"/>
      </w:pPr>
      <w:r>
        <w:t>АИС</w:t>
      </w:r>
      <w:r w:rsidR="00982086">
        <w:t xml:space="preserve"> ВВ </w:t>
      </w:r>
      <w:r w:rsidRPr="004D2091">
        <w:t>предназначена для:</w:t>
      </w:r>
    </w:p>
    <w:p w:rsidR="00860C5F" w:rsidRPr="004D2091" w:rsidRDefault="00860C5F" w:rsidP="00860C5F">
      <w:pPr>
        <w:pStyle w:val="a4"/>
      </w:pPr>
      <w:r>
        <w:t>–</w:t>
      </w:r>
      <w:r w:rsidRPr="004D2091">
        <w:t xml:space="preserve"> обеспечения оперативного доступа к </w:t>
      </w:r>
      <w:r w:rsidRPr="00924B15">
        <w:t>информации</w:t>
      </w:r>
      <w:r w:rsidRPr="004D2091">
        <w:t xml:space="preserve"> о </w:t>
      </w:r>
      <w:r w:rsidR="00982086">
        <w:t>возможности записи к требуемому специалисту</w:t>
      </w:r>
      <w:r w:rsidRPr="004D2091">
        <w:t>;</w:t>
      </w:r>
    </w:p>
    <w:p w:rsidR="00860C5F" w:rsidRPr="00924B15" w:rsidRDefault="00860C5F" w:rsidP="00860C5F">
      <w:pPr>
        <w:pStyle w:val="a4"/>
      </w:pPr>
      <w:r>
        <w:t>–</w:t>
      </w:r>
      <w:r w:rsidRPr="004D2091">
        <w:t xml:space="preserve"> </w:t>
      </w:r>
      <w:r w:rsidRPr="00924B15">
        <w:t xml:space="preserve">формирования всех видов отчетов, связанных с </w:t>
      </w:r>
      <w:r w:rsidR="00982086">
        <w:t>конкретной болезнью, количеством людей, находящихся на больничном и стационарном лечении</w:t>
      </w:r>
      <w:r w:rsidRPr="00924B15">
        <w:t>;</w:t>
      </w:r>
    </w:p>
    <w:p w:rsidR="00860C5F" w:rsidRPr="00924B15" w:rsidRDefault="00860C5F" w:rsidP="00860C5F">
      <w:pPr>
        <w:pStyle w:val="a4"/>
      </w:pPr>
      <w:r w:rsidRPr="00924B15">
        <w:t xml:space="preserve">– обеспечения </w:t>
      </w:r>
      <w:r w:rsidR="00982086">
        <w:t>медицинского персонала</w:t>
      </w:r>
      <w:r w:rsidRPr="00924B15">
        <w:t xml:space="preserve"> инструментом, автоматизирующим большую часть рутинной работы по </w:t>
      </w:r>
      <w:r w:rsidR="00982086">
        <w:t>хранению физических больничных карт, обслуживанию пациентов в порядке живой очереди</w:t>
      </w:r>
      <w:r w:rsidRPr="00924B15">
        <w:t>.</w:t>
      </w:r>
    </w:p>
    <w:p w:rsidR="00860C5F" w:rsidRPr="00924B15" w:rsidRDefault="00860C5F" w:rsidP="00860C5F">
      <w:pPr>
        <w:pStyle w:val="a4"/>
        <w:rPr>
          <w:b/>
        </w:rPr>
      </w:pPr>
      <w:r w:rsidRPr="00924B15">
        <w:rPr>
          <w:b/>
        </w:rPr>
        <w:t>Задачи, решаемые системой</w:t>
      </w:r>
    </w:p>
    <w:p w:rsidR="00860C5F" w:rsidRPr="00924B15" w:rsidRDefault="00860C5F" w:rsidP="00860C5F">
      <w:pPr>
        <w:pStyle w:val="a4"/>
      </w:pPr>
      <w:r w:rsidRPr="00924B15">
        <w:t xml:space="preserve">АИС </w:t>
      </w:r>
      <w:r w:rsidR="00982086">
        <w:t>ВВ</w:t>
      </w:r>
      <w:r w:rsidRPr="00924B15">
        <w:t xml:space="preserve"> позволяет решать следующие задачи:</w:t>
      </w:r>
    </w:p>
    <w:p w:rsidR="00860C5F" w:rsidRPr="00924B15" w:rsidRDefault="00860C5F" w:rsidP="00860C5F">
      <w:pPr>
        <w:pStyle w:val="a4"/>
      </w:pPr>
      <w:r w:rsidRPr="00924B15">
        <w:t xml:space="preserve">– </w:t>
      </w:r>
      <w:r w:rsidR="00982086">
        <w:t>вести учёт количества больных</w:t>
      </w:r>
      <w:r w:rsidRPr="00924B15">
        <w:t>;</w:t>
      </w:r>
    </w:p>
    <w:p w:rsidR="00860C5F" w:rsidRPr="00924B15" w:rsidRDefault="00860C5F" w:rsidP="00860C5F">
      <w:pPr>
        <w:pStyle w:val="a4"/>
      </w:pPr>
      <w:r w:rsidRPr="00924B15">
        <w:t xml:space="preserve">– </w:t>
      </w:r>
      <w:r w:rsidR="00982086">
        <w:t>позволять пользователям записываться ко врачу в дистанционном формате</w:t>
      </w:r>
      <w:r w:rsidRPr="00924B15">
        <w:t>;</w:t>
      </w:r>
    </w:p>
    <w:p w:rsidR="00860C5F" w:rsidRDefault="00860C5F" w:rsidP="00860C5F">
      <w:pPr>
        <w:pStyle w:val="a4"/>
      </w:pPr>
      <w:r w:rsidRPr="00924B15">
        <w:t xml:space="preserve">– сообщать пользователям </w:t>
      </w:r>
      <w:r w:rsidR="00982086">
        <w:t xml:space="preserve">о необходимости посетить врача </w:t>
      </w:r>
      <w:r w:rsidR="007959B3">
        <w:t xml:space="preserve">для прохождения </w:t>
      </w:r>
      <w:r w:rsidR="00982086">
        <w:t>диспансеризации</w:t>
      </w:r>
      <w:r w:rsidRPr="00924B15">
        <w:t>;</w:t>
      </w:r>
    </w:p>
    <w:p w:rsidR="007959B3" w:rsidRPr="00924B15" w:rsidRDefault="007959B3" w:rsidP="00860C5F">
      <w:pPr>
        <w:pStyle w:val="a4"/>
      </w:pPr>
      <w:r w:rsidRPr="00924B15">
        <w:t>–</w:t>
      </w:r>
      <w:r>
        <w:t xml:space="preserve"> выполнять мониторинг эпидемиологической обстановки в регионе.</w:t>
      </w:r>
    </w:p>
    <w:p w:rsidR="00860C5F" w:rsidRPr="00924B15" w:rsidRDefault="00860C5F" w:rsidP="00860C5F">
      <w:pPr>
        <w:pStyle w:val="a4"/>
      </w:pPr>
      <w:r w:rsidRPr="00924B15">
        <w:t>Область применения системы</w:t>
      </w:r>
    </w:p>
    <w:p w:rsidR="00860C5F" w:rsidRPr="00924B15" w:rsidRDefault="00860C5F" w:rsidP="00860C5F">
      <w:pPr>
        <w:pStyle w:val="a4"/>
      </w:pPr>
      <w:r w:rsidRPr="00924B15">
        <w:t xml:space="preserve">АИС </w:t>
      </w:r>
      <w:r w:rsidR="007959B3">
        <w:t>ВВ</w:t>
      </w:r>
      <w:r w:rsidRPr="00924B15">
        <w:t xml:space="preserve"> используется:</w:t>
      </w:r>
    </w:p>
    <w:p w:rsidR="00860C5F" w:rsidRPr="00924B15" w:rsidRDefault="00860C5F" w:rsidP="00860C5F">
      <w:pPr>
        <w:pStyle w:val="a4"/>
      </w:pPr>
      <w:r w:rsidRPr="00924B15">
        <w:t xml:space="preserve">– </w:t>
      </w:r>
      <w:r w:rsidR="007959B3">
        <w:t xml:space="preserve">работниками регистратуры для учёта пациентов, создания электронных медицинских карт, </w:t>
      </w:r>
      <w:proofErr w:type="spellStart"/>
      <w:r w:rsidR="007959B3">
        <w:t>рассписания</w:t>
      </w:r>
      <w:proofErr w:type="spellEnd"/>
      <w:r w:rsidR="007959B3">
        <w:t xml:space="preserve"> врачей</w:t>
      </w:r>
      <w:r w:rsidRPr="00924B15">
        <w:t>;</w:t>
      </w:r>
    </w:p>
    <w:p w:rsidR="00860C5F" w:rsidRPr="00924B15" w:rsidRDefault="00860C5F" w:rsidP="00860C5F">
      <w:pPr>
        <w:pStyle w:val="a4"/>
      </w:pPr>
      <w:r w:rsidRPr="00924B15">
        <w:t xml:space="preserve">– </w:t>
      </w:r>
      <w:r w:rsidR="007959B3">
        <w:t>врачами контроля записанных к ним пациентов, выписки результатов визита, таких как поставленный диагноз, назначенные анализы</w:t>
      </w:r>
      <w:r w:rsidRPr="00924B15">
        <w:t>;</w:t>
      </w:r>
    </w:p>
    <w:p w:rsidR="00860C5F" w:rsidRPr="00924B15" w:rsidRDefault="00860C5F" w:rsidP="00860C5F">
      <w:pPr>
        <w:pStyle w:val="a4"/>
      </w:pPr>
      <w:r w:rsidRPr="00924B15">
        <w:t xml:space="preserve">– </w:t>
      </w:r>
      <w:r w:rsidR="007959B3">
        <w:t>пользователями для контроля доступности визита ко врачу, уведомления о назначенных анализах, лечебные назначения</w:t>
      </w:r>
      <w:r w:rsidRPr="00924B15">
        <w:t>.</w:t>
      </w:r>
    </w:p>
    <w:p w:rsidR="00860C5F" w:rsidRDefault="00860C5F" w:rsidP="00F723F4">
      <w:pPr>
        <w:ind w:firstLine="0"/>
      </w:pPr>
    </w:p>
    <w:p w:rsidR="007959B3" w:rsidRPr="007959B3" w:rsidRDefault="00A440BC" w:rsidP="007959B3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lastRenderedPageBreak/>
        <w:t xml:space="preserve">3 </w:t>
      </w:r>
      <w:r w:rsidR="007959B3" w:rsidRPr="007959B3">
        <w:rPr>
          <w:rFonts w:ascii="Arial" w:hAnsi="Arial" w:cs="Arial"/>
          <w:b/>
          <w:bCs/>
          <w:i/>
          <w:iCs/>
          <w:szCs w:val="28"/>
        </w:rPr>
        <w:t>Характеристики объекта автоматизации</w:t>
      </w:r>
    </w:p>
    <w:p w:rsidR="007959B3" w:rsidRPr="007959B3" w:rsidRDefault="007959B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  <w:rPr>
          <w:b/>
        </w:rPr>
      </w:pPr>
      <w:r w:rsidRPr="007959B3">
        <w:rPr>
          <w:b/>
        </w:rPr>
        <w:t xml:space="preserve">Организация и планирование </w:t>
      </w:r>
      <w:r w:rsidR="00181FDC">
        <w:rPr>
          <w:b/>
        </w:rPr>
        <w:t>учётной деятельности</w:t>
      </w:r>
      <w:r w:rsidRPr="007959B3">
        <w:rPr>
          <w:b/>
        </w:rPr>
        <w:t xml:space="preserve"> </w:t>
      </w:r>
    </w:p>
    <w:p w:rsidR="007959B3" w:rsidRPr="007959B3" w:rsidRDefault="00181FDC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>
        <w:t>ОКБ №848</w:t>
      </w:r>
      <w:r w:rsidR="007959B3" w:rsidRPr="007959B3">
        <w:t xml:space="preserve"> в целях организации эффективной </w:t>
      </w:r>
      <w:r>
        <w:t xml:space="preserve">учётной </w:t>
      </w:r>
      <w:r w:rsidR="007959B3" w:rsidRPr="007959B3">
        <w:t>деятельности осуществляет:</w:t>
      </w:r>
    </w:p>
    <w:p w:rsidR="007959B3" w:rsidRDefault="007959B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 xml:space="preserve">– разработку организационной структуры </w:t>
      </w:r>
      <w:r w:rsidR="00181FDC">
        <w:t>учёта и базы данных</w:t>
      </w:r>
      <w:r w:rsidRPr="007959B3">
        <w:t>;</w:t>
      </w:r>
    </w:p>
    <w:p w:rsidR="00181FDC" w:rsidRPr="007959B3" w:rsidRDefault="00181FDC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>–</w:t>
      </w:r>
      <w:r>
        <w:t xml:space="preserve"> глубокое структурирование имеющихся данных (медицинских карт) по </w:t>
      </w:r>
      <w:r w:rsidR="00B75443">
        <w:t>общедоступным параметрам (участкам, именам, фамилиям)</w:t>
      </w:r>
      <w:r>
        <w:t>.</w:t>
      </w:r>
    </w:p>
    <w:p w:rsidR="007959B3" w:rsidRPr="007959B3" w:rsidRDefault="007959B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>– контроль за выполнением научных исследований и реализацией инновационных проектов, эффективным использованием и развитием научной и экспериментально-производственной базы вуза.</w:t>
      </w:r>
    </w:p>
    <w:p w:rsidR="007959B3" w:rsidRPr="007959B3" w:rsidRDefault="00B7544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>
        <w:t>ОКБ №848</w:t>
      </w:r>
      <w:r w:rsidR="007959B3" w:rsidRPr="007959B3">
        <w:t xml:space="preserve"> планирует свою </w:t>
      </w:r>
      <w:r>
        <w:t>учётную деятельность</w:t>
      </w:r>
      <w:r w:rsidR="007959B3" w:rsidRPr="007959B3">
        <w:t xml:space="preserve"> в соответствии с утвержденными в установленном порядке</w:t>
      </w:r>
      <w:r>
        <w:t xml:space="preserve"> министерством здравоохранения рязанской области приказами и постановлениями</w:t>
      </w:r>
      <w:r w:rsidR="007959B3" w:rsidRPr="007959B3">
        <w:t>.</w:t>
      </w:r>
    </w:p>
    <w:p w:rsidR="007959B3" w:rsidRPr="007959B3" w:rsidRDefault="00B7544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>
        <w:t>ОКБ №848</w:t>
      </w:r>
      <w:r w:rsidR="007959B3" w:rsidRPr="007959B3">
        <w:t xml:space="preserve"> </w:t>
      </w:r>
      <w:r>
        <w:t xml:space="preserve">ежеквартально </w:t>
      </w:r>
      <w:r w:rsidR="007959B3" w:rsidRPr="007959B3">
        <w:t>разрабатывает план</w:t>
      </w:r>
      <w:r>
        <w:t xml:space="preserve"> возможного роста новых пациентов в соответствии с данными о рождаемости, смертности и аналитикой общей </w:t>
      </w:r>
      <w:proofErr w:type="spellStart"/>
      <w:r>
        <w:t>эпидимеологической</w:t>
      </w:r>
      <w:proofErr w:type="spellEnd"/>
      <w:r>
        <w:t xml:space="preserve"> ситуации в регионе</w:t>
      </w:r>
      <w:r w:rsidR="007959B3" w:rsidRPr="007959B3">
        <w:t xml:space="preserve">, который утверждается </w:t>
      </w:r>
      <w:r>
        <w:t>главным врачом больницы</w:t>
      </w:r>
      <w:r w:rsidR="007959B3" w:rsidRPr="007959B3">
        <w:t>.</w:t>
      </w:r>
    </w:p>
    <w:p w:rsidR="007959B3" w:rsidRPr="007959B3" w:rsidRDefault="007959B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  <w:rPr>
          <w:b/>
        </w:rPr>
      </w:pPr>
      <w:r w:rsidRPr="007959B3">
        <w:rPr>
          <w:b/>
        </w:rPr>
        <w:t xml:space="preserve">Исполнители </w:t>
      </w:r>
      <w:r w:rsidR="0011198D">
        <w:rPr>
          <w:b/>
        </w:rPr>
        <w:t>учётной деятельности</w:t>
      </w:r>
    </w:p>
    <w:p w:rsidR="007959B3" w:rsidRPr="007959B3" w:rsidRDefault="007959B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 xml:space="preserve">Субъектами и инфраструктурными подразделениями </w:t>
      </w:r>
      <w:r w:rsidR="00B75443">
        <w:t>учётной деятельности являются</w:t>
      </w:r>
      <w:r w:rsidRPr="007959B3">
        <w:t>:</w:t>
      </w:r>
    </w:p>
    <w:p w:rsidR="007959B3" w:rsidRDefault="007959B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 xml:space="preserve">– </w:t>
      </w:r>
      <w:r w:rsidR="00B75443">
        <w:t>младший медицинский персонал</w:t>
      </w:r>
      <w:r w:rsidRPr="007959B3">
        <w:t xml:space="preserve"> (</w:t>
      </w:r>
      <w:r w:rsidR="00B75443">
        <w:t>медсёстры, работники регистратуры</w:t>
      </w:r>
      <w:r w:rsidRPr="007959B3">
        <w:t xml:space="preserve">); </w:t>
      </w:r>
      <w:r w:rsidR="00B75443">
        <w:t>бухгалтерия</w:t>
      </w:r>
      <w:r w:rsidRPr="007959B3">
        <w:t xml:space="preserve">, </w:t>
      </w:r>
      <w:r w:rsidR="00B75443">
        <w:t>стол учёта военнообязанных</w:t>
      </w:r>
      <w:r w:rsidRPr="007959B3">
        <w:t>;</w:t>
      </w:r>
    </w:p>
    <w:p w:rsidR="0011198D" w:rsidRDefault="0011198D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>–</w:t>
      </w:r>
      <w:r>
        <w:t xml:space="preserve"> старший медицинский персонал (врачи узкого и широкого профиля)</w:t>
      </w:r>
    </w:p>
    <w:p w:rsidR="0011198D" w:rsidRPr="007959B3" w:rsidRDefault="0011198D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>–</w:t>
      </w:r>
      <w:r>
        <w:t xml:space="preserve"> отделения (терапевтическое, педиатрическое и т.д.)</w:t>
      </w:r>
    </w:p>
    <w:p w:rsidR="007959B3" w:rsidRPr="007959B3" w:rsidRDefault="007959B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>– подразделения (</w:t>
      </w:r>
      <w:r w:rsidR="0011198D">
        <w:t>архив, регистратура</w:t>
      </w:r>
      <w:r w:rsidRPr="007959B3">
        <w:t xml:space="preserve">), обеспечивающие непосредственно </w:t>
      </w:r>
      <w:r w:rsidR="0011198D">
        <w:t>учётную деятельность</w:t>
      </w:r>
      <w:r w:rsidRPr="007959B3">
        <w:t>:</w:t>
      </w:r>
    </w:p>
    <w:p w:rsidR="007959B3" w:rsidRPr="007959B3" w:rsidRDefault="007959B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>– библиотека университета; информационно-вычислительный центр;</w:t>
      </w:r>
    </w:p>
    <w:p w:rsidR="007959B3" w:rsidRPr="007959B3" w:rsidRDefault="007959B3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>– Управление бухгалтерского учета и финансового контроля;</w:t>
      </w:r>
    </w:p>
    <w:p w:rsidR="0011198D" w:rsidRDefault="0011198D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</w:p>
    <w:p w:rsidR="0011198D" w:rsidRDefault="0011198D" w:rsidP="0079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  <w:rPr>
          <w:b/>
        </w:rPr>
      </w:pPr>
    </w:p>
    <w:p w:rsidR="007959B3" w:rsidRPr="007959B3" w:rsidRDefault="0011198D" w:rsidP="0019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>
        <w:rPr>
          <w:b/>
        </w:rPr>
        <w:lastRenderedPageBreak/>
        <w:t>О</w:t>
      </w:r>
      <w:r w:rsidR="007959B3" w:rsidRPr="007959B3">
        <w:rPr>
          <w:b/>
        </w:rPr>
        <w:t xml:space="preserve">тчетность по </w:t>
      </w:r>
      <w:r>
        <w:rPr>
          <w:b/>
        </w:rPr>
        <w:t>учётной деятельности</w:t>
      </w:r>
    </w:p>
    <w:p w:rsidR="007959B3" w:rsidRPr="007959B3" w:rsidRDefault="007959B3" w:rsidP="0019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 xml:space="preserve">Все выполняемые в </w:t>
      </w:r>
      <w:r w:rsidR="0011198D">
        <w:t>ОКБ №848</w:t>
      </w:r>
      <w:r w:rsidRPr="007959B3">
        <w:t xml:space="preserve"> </w:t>
      </w:r>
      <w:r w:rsidR="0011198D">
        <w:t>учётные действия</w:t>
      </w:r>
      <w:r w:rsidRPr="007959B3">
        <w:t xml:space="preserve"> подлежат государственной регистрации в соответствии с требованиями действующей нормативно-технической документации.</w:t>
      </w:r>
    </w:p>
    <w:p w:rsidR="007959B3" w:rsidRPr="007959B3" w:rsidRDefault="007959B3" w:rsidP="0019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 xml:space="preserve">Не подлежат государственной регистрации </w:t>
      </w:r>
      <w:r w:rsidR="0011198D">
        <w:t>результаты визита пациента к специалисту</w:t>
      </w:r>
      <w:r w:rsidRPr="007959B3">
        <w:t>.</w:t>
      </w:r>
    </w:p>
    <w:p w:rsidR="007959B3" w:rsidRPr="007959B3" w:rsidRDefault="007959B3" w:rsidP="0019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>Гос</w:t>
      </w:r>
      <w:r w:rsidR="0011198D">
        <w:t xml:space="preserve">ударственную регистрацию и учет </w:t>
      </w:r>
      <w:r w:rsidRPr="007959B3">
        <w:t xml:space="preserve">осуществляет </w:t>
      </w:r>
      <w:r w:rsidR="0011198D">
        <w:t>Министерство Здравоохранения Рязанской Области</w:t>
      </w:r>
      <w:r w:rsidRPr="007959B3">
        <w:t>.</w:t>
      </w:r>
    </w:p>
    <w:p w:rsidR="007959B3" w:rsidRPr="007959B3" w:rsidRDefault="007959B3" w:rsidP="0019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>Порядок представления информационных материалов, правила состав</w:t>
      </w:r>
      <w:r w:rsidR="00A62732">
        <w:t xml:space="preserve">ления регистрационных данных </w:t>
      </w:r>
      <w:r w:rsidRPr="007959B3">
        <w:t>должны соответствовать</w:t>
      </w:r>
      <w:r w:rsidR="00A62732">
        <w:t xml:space="preserve"> И</w:t>
      </w:r>
      <w:r w:rsidRPr="007959B3">
        <w:t xml:space="preserve">нструкции о порядке регистрации и учета </w:t>
      </w:r>
      <w:proofErr w:type="spellStart"/>
      <w:r w:rsidR="00A62732">
        <w:t>заболеваемых</w:t>
      </w:r>
      <w:proofErr w:type="spellEnd"/>
      <w:r w:rsidRPr="007959B3">
        <w:t>.</w:t>
      </w:r>
    </w:p>
    <w:p w:rsidR="0019346C" w:rsidRDefault="007959B3" w:rsidP="0019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134" w:right="567"/>
      </w:pPr>
      <w:r w:rsidRPr="007959B3">
        <w:t xml:space="preserve">Результаты </w:t>
      </w:r>
      <w:r w:rsidR="0019346C">
        <w:t xml:space="preserve">учётной деятельности подлежат ежеквартальному </w:t>
      </w:r>
      <w:r w:rsidRPr="007959B3">
        <w:t xml:space="preserve">обсуждению на </w:t>
      </w:r>
      <w:r w:rsidR="0019346C">
        <w:t>собрании глав больниц и министра здравоохранения</w:t>
      </w:r>
    </w:p>
    <w:p w:rsidR="0019346C" w:rsidRDefault="0019346C" w:rsidP="0019346C">
      <w:pPr>
        <w:pStyle w:val="2"/>
        <w:ind w:firstLine="0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</w:pPr>
    </w:p>
    <w:p w:rsidR="0019346C" w:rsidRDefault="00A440BC" w:rsidP="0019346C">
      <w:pPr>
        <w:pStyle w:val="2"/>
        <w:ind w:firstLine="0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  <w:t xml:space="preserve">4 </w:t>
      </w:r>
      <w:r w:rsidR="0019346C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  <w:t>Требования к системе</w:t>
      </w:r>
    </w:p>
    <w:p w:rsidR="0019346C" w:rsidRPr="003B3C81" w:rsidRDefault="0019346C" w:rsidP="0019346C">
      <w:pPr>
        <w:pStyle w:val="a4"/>
        <w:rPr>
          <w:b/>
        </w:rPr>
      </w:pPr>
      <w:r w:rsidRPr="003B3C81">
        <w:rPr>
          <w:b/>
        </w:rPr>
        <w:t>Требования к системе в целом</w:t>
      </w:r>
    </w:p>
    <w:p w:rsidR="0019346C" w:rsidRDefault="0019346C" w:rsidP="0019346C">
      <w:pPr>
        <w:pStyle w:val="a4"/>
      </w:pPr>
      <w:r>
        <w:t xml:space="preserve">АИС </w:t>
      </w:r>
      <w:r>
        <w:t>ВВ</w:t>
      </w:r>
      <w:r>
        <w:t xml:space="preserve"> должна быть разработана в виде сайта на основе трехуровневой архитектуры. Сервер баз данных и сервер приложений АИС </w:t>
      </w:r>
      <w:r>
        <w:t>ВВ</w:t>
      </w:r>
      <w:r>
        <w:t xml:space="preserve"> должны быть созданы на базе </w:t>
      </w:r>
      <w:proofErr w:type="spellStart"/>
      <w:r>
        <w:t>постреляционной</w:t>
      </w:r>
      <w:proofErr w:type="spellEnd"/>
      <w:r>
        <w:t xml:space="preserve"> СУБД </w:t>
      </w:r>
      <w:proofErr w:type="spellStart"/>
      <w:r>
        <w:t>Cache</w:t>
      </w:r>
      <w:proofErr w:type="spellEnd"/>
      <w:r>
        <w:t xml:space="preserve">. АИС </w:t>
      </w:r>
      <w:r>
        <w:t>ВВ</w:t>
      </w:r>
      <w:r>
        <w:t xml:space="preserve"> должна иметь два типа клиентских мест: первый предназначен для работы </w:t>
      </w:r>
      <w:r>
        <w:t>медицинского персонала</w:t>
      </w:r>
      <w:r>
        <w:t xml:space="preserve"> и должен быть реализован в облегченном варианте на базе технологии CSP; второй тип в связи со сложностью реализуемых функций необходимо разработать на базе </w:t>
      </w:r>
      <w:proofErr w:type="spellStart"/>
      <w:r>
        <w:t>Java</w:t>
      </w:r>
      <w:proofErr w:type="spellEnd"/>
      <w:r>
        <w:t>-технологии (</w:t>
      </w:r>
      <w:proofErr w:type="spellStart"/>
      <w:r>
        <w:t>applet</w:t>
      </w:r>
      <w:proofErr w:type="spellEnd"/>
      <w:r>
        <w:t xml:space="preserve"> - </w:t>
      </w:r>
      <w:proofErr w:type="spellStart"/>
      <w:r>
        <w:t>servlet</w:t>
      </w:r>
      <w:proofErr w:type="spellEnd"/>
      <w:r>
        <w:t>) под платформу J2EE.</w:t>
      </w:r>
    </w:p>
    <w:p w:rsidR="0019346C" w:rsidRDefault="0019346C" w:rsidP="0019346C">
      <w:pPr>
        <w:pStyle w:val="a4"/>
      </w:pPr>
      <w:r>
        <w:t xml:space="preserve">АИС обрабатывает конфиденциальную информацию (персональные данные </w:t>
      </w:r>
      <w:r w:rsidR="00672583">
        <w:t>пациентов</w:t>
      </w:r>
      <w:r>
        <w:t xml:space="preserve">, </w:t>
      </w:r>
      <w:r w:rsidR="00672583">
        <w:t>диагнозы, назначения врача</w:t>
      </w:r>
      <w:r>
        <w:t>) и представляет собой автоматизированную систему в защищенном исполнении.</w:t>
      </w:r>
    </w:p>
    <w:p w:rsidR="0019346C" w:rsidRDefault="0019346C" w:rsidP="0019346C">
      <w:pPr>
        <w:pStyle w:val="a4"/>
      </w:pPr>
      <w:r>
        <w:t>Требования к структуре и функционированию системы</w:t>
      </w:r>
    </w:p>
    <w:p w:rsidR="0019346C" w:rsidRDefault="0019346C" w:rsidP="0019346C">
      <w:pPr>
        <w:pStyle w:val="a4"/>
      </w:pPr>
      <w:r>
        <w:t xml:space="preserve">АИС </w:t>
      </w:r>
      <w:r w:rsidR="00672583">
        <w:t>ВВ</w:t>
      </w:r>
      <w:r>
        <w:t xml:space="preserve"> должна быть реализована с использованием технологии </w:t>
      </w:r>
      <w:proofErr w:type="spellStart"/>
      <w:r>
        <w:t>Cache</w:t>
      </w:r>
      <w:proofErr w:type="spellEnd"/>
      <w:r>
        <w:t xml:space="preserve"> в виде четырех подсистем. Архитектура системы представлена на рис. 1.</w:t>
      </w:r>
    </w:p>
    <w:p w:rsidR="0019346C" w:rsidRPr="0019346C" w:rsidRDefault="0019346C" w:rsidP="0019346C"/>
    <w:p w:rsidR="00672583" w:rsidRDefault="00672583" w:rsidP="00672583">
      <w:pPr>
        <w:pStyle w:val="a4"/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208pt">
            <v:imagedata r:id="rId4" o:title="рисунок 1"/>
          </v:shape>
        </w:pict>
      </w:r>
    </w:p>
    <w:p w:rsidR="00672583" w:rsidRPr="003B3C81" w:rsidRDefault="00672583" w:rsidP="00672583">
      <w:pPr>
        <w:pStyle w:val="a4"/>
        <w:rPr>
          <w:i/>
        </w:rPr>
      </w:pPr>
      <w:r w:rsidRPr="003B3C81">
        <w:rPr>
          <w:i/>
        </w:rPr>
        <w:t xml:space="preserve">Рисунок 1. Архитектура АИС </w:t>
      </w:r>
      <w:r>
        <w:rPr>
          <w:i/>
        </w:rPr>
        <w:t>ВВ</w:t>
      </w:r>
    </w:p>
    <w:p w:rsidR="00672583" w:rsidRDefault="00672583" w:rsidP="00672583">
      <w:pPr>
        <w:pStyle w:val="a4"/>
      </w:pPr>
      <w:r>
        <w:t xml:space="preserve">Подсистема учета </w:t>
      </w:r>
      <w:r>
        <w:t>ВВ</w:t>
      </w:r>
      <w:r>
        <w:t xml:space="preserve"> предназначена для осуществления ввода регистрационных данных о </w:t>
      </w:r>
      <w:r>
        <w:t>пациентах</w:t>
      </w:r>
      <w:r>
        <w:t xml:space="preserve"> и </w:t>
      </w:r>
      <w:r>
        <w:t>времени приёма врачей</w:t>
      </w:r>
      <w:r>
        <w:t xml:space="preserve">, а также информации о результатах </w:t>
      </w:r>
      <w:r>
        <w:t>приёма</w:t>
      </w:r>
      <w:r>
        <w:t>. При реализации данной подсистемы необходимо разграничить доступ к данным в соответствии с установленными уровнями доступа к данным.</w:t>
      </w:r>
    </w:p>
    <w:p w:rsidR="00672583" w:rsidRDefault="00672583" w:rsidP="00672583">
      <w:pPr>
        <w:pStyle w:val="a4"/>
      </w:pPr>
      <w:r>
        <w:t xml:space="preserve">Подсистема контроля предназначена для мониторинга </w:t>
      </w:r>
      <w:r>
        <w:t>общего числа посещений врачей</w:t>
      </w:r>
      <w:r w:rsidR="005264C9">
        <w:t xml:space="preserve"> </w:t>
      </w:r>
      <w:r>
        <w:t xml:space="preserve">с выдачей информации о </w:t>
      </w:r>
      <w:r w:rsidR="005264C9">
        <w:t>поставленных диагнозах в общем объёме</w:t>
      </w:r>
      <w:r>
        <w:t>.</w:t>
      </w:r>
    </w:p>
    <w:p w:rsidR="00672583" w:rsidRDefault="00672583" w:rsidP="00672583">
      <w:pPr>
        <w:pStyle w:val="a4"/>
      </w:pPr>
      <w:r>
        <w:t xml:space="preserve">Подсистема формирования отчетов предназначена для создания отчетов о состоянии квартальных сводок </w:t>
      </w:r>
      <w:r w:rsidR="005264C9">
        <w:t>заболеваемостей</w:t>
      </w:r>
      <w:r>
        <w:t>.</w:t>
      </w:r>
    </w:p>
    <w:p w:rsidR="00672583" w:rsidRDefault="00672583" w:rsidP="00672583">
      <w:pPr>
        <w:pStyle w:val="a4"/>
      </w:pPr>
      <w:r>
        <w:t>Подсистема администрирования предназначена для регистрации пользователей системы</w:t>
      </w:r>
      <w:r w:rsidR="005264C9">
        <w:t xml:space="preserve"> и</w:t>
      </w:r>
      <w:r>
        <w:t xml:space="preserve"> редактирования справочных данных.</w:t>
      </w:r>
    </w:p>
    <w:p w:rsidR="00672583" w:rsidRPr="003B3C81" w:rsidRDefault="00672583" w:rsidP="00672583">
      <w:pPr>
        <w:pStyle w:val="a4"/>
        <w:rPr>
          <w:b/>
        </w:rPr>
      </w:pPr>
      <w:r w:rsidRPr="003B3C81">
        <w:rPr>
          <w:b/>
        </w:rPr>
        <w:t>Требования к численности и квалификации персонала</w:t>
      </w:r>
    </w:p>
    <w:p w:rsidR="00672583" w:rsidRDefault="00672583" w:rsidP="00672583">
      <w:pPr>
        <w:pStyle w:val="a4"/>
      </w:pPr>
      <w:r>
        <w:t xml:space="preserve">Пользователями АИС </w:t>
      </w:r>
      <w:r w:rsidR="005264C9">
        <w:t>ВВ</w:t>
      </w:r>
      <w:r>
        <w:t xml:space="preserve"> являются:</w:t>
      </w:r>
    </w:p>
    <w:p w:rsidR="00672583" w:rsidRDefault="00672583" w:rsidP="00672583">
      <w:pPr>
        <w:pStyle w:val="a4"/>
      </w:pPr>
      <w:r>
        <w:t xml:space="preserve">– </w:t>
      </w:r>
      <w:r w:rsidR="005264C9">
        <w:t>младший и старший медицинский персонал</w:t>
      </w:r>
      <w:r>
        <w:t>;</w:t>
      </w:r>
    </w:p>
    <w:p w:rsidR="00672583" w:rsidRDefault="00672583" w:rsidP="00672583">
      <w:pPr>
        <w:pStyle w:val="a4"/>
      </w:pPr>
      <w:r>
        <w:t>– руководящий состав УНИОКР и проректор по НИР.</w:t>
      </w:r>
    </w:p>
    <w:p w:rsidR="00672583" w:rsidRDefault="00672583" w:rsidP="00672583">
      <w:pPr>
        <w:pStyle w:val="a4"/>
      </w:pPr>
      <w:r>
        <w:t>Пользователи АИС НИР должны:</w:t>
      </w:r>
    </w:p>
    <w:p w:rsidR="00672583" w:rsidRDefault="00672583" w:rsidP="00672583">
      <w:pPr>
        <w:pStyle w:val="a4"/>
      </w:pPr>
      <w:r>
        <w:t>– иметь навыки работы на ПК в качестве пользователя;</w:t>
      </w:r>
    </w:p>
    <w:p w:rsidR="00672583" w:rsidRDefault="00672583" w:rsidP="00672583">
      <w:pPr>
        <w:pStyle w:val="a4"/>
      </w:pPr>
      <w:r>
        <w:t xml:space="preserve">– знать принципы работы с ОС </w:t>
      </w:r>
      <w:proofErr w:type="spellStart"/>
      <w:r>
        <w:t>Windows</w:t>
      </w:r>
      <w:proofErr w:type="spellEnd"/>
      <w:r>
        <w:t>;</w:t>
      </w:r>
    </w:p>
    <w:p w:rsidR="005264C9" w:rsidRDefault="005264C9" w:rsidP="00672583">
      <w:pPr>
        <w:pStyle w:val="a4"/>
      </w:pPr>
    </w:p>
    <w:p w:rsidR="005264C9" w:rsidRDefault="005264C9" w:rsidP="00672583">
      <w:pPr>
        <w:pStyle w:val="a4"/>
      </w:pPr>
    </w:p>
    <w:p w:rsidR="00672583" w:rsidRDefault="00672583" w:rsidP="00672583">
      <w:pPr>
        <w:pStyle w:val="a4"/>
      </w:pPr>
      <w:r>
        <w:lastRenderedPageBreak/>
        <w:t xml:space="preserve">Администратор АИС </w:t>
      </w:r>
      <w:r w:rsidR="005264C9">
        <w:t>ВВ</w:t>
      </w:r>
      <w:r>
        <w:t xml:space="preserve"> должен иметь высшее образование со специализацией в области разработки информационных систем и баз данных, обладать навыками администрирования современных SQL-серверов и серверов приложений, пройти обучение основам работы с АИС </w:t>
      </w:r>
      <w:r w:rsidR="005264C9">
        <w:t>ВВ</w:t>
      </w:r>
      <w:r>
        <w:t xml:space="preserve"> в объеме технической (эксплуатационной) документации (Руководство администратора) на систему.</w:t>
      </w:r>
    </w:p>
    <w:p w:rsidR="00672583" w:rsidRDefault="00672583" w:rsidP="00672583">
      <w:pPr>
        <w:pStyle w:val="a4"/>
      </w:pPr>
      <w:r>
        <w:t xml:space="preserve">В АИС </w:t>
      </w:r>
      <w:r w:rsidR="005264C9">
        <w:t>ВВ</w:t>
      </w:r>
      <w:r>
        <w:t xml:space="preserve"> должны быть реализованы функции, представленные ниже на диаграммах вариантов использования. Каждая диаграмма описывает функциональность одной подсистемы (рис. 2).</w:t>
      </w:r>
    </w:p>
    <w:p w:rsidR="00672583" w:rsidRPr="003B3C81" w:rsidRDefault="00672583" w:rsidP="00672583">
      <w:pPr>
        <w:pStyle w:val="a4"/>
        <w:rPr>
          <w:b/>
        </w:rPr>
      </w:pPr>
      <w:r w:rsidRPr="003B3C81">
        <w:rPr>
          <w:b/>
        </w:rPr>
        <w:t>Требования к функциям (задачам)</w:t>
      </w:r>
    </w:p>
    <w:p w:rsidR="00672583" w:rsidRDefault="002554B7" w:rsidP="00672583">
      <w:pPr>
        <w:pStyle w:val="a4"/>
        <w:jc w:val="center"/>
      </w:pPr>
      <w:r w:rsidRPr="002554B7">
        <w:drawing>
          <wp:inline distT="0" distB="0" distL="0" distR="0" wp14:anchorId="6FDDD6C7" wp14:editId="6CFCBE88">
            <wp:extent cx="4134489" cy="1808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364" cy="180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B7" w:rsidRDefault="00672583" w:rsidP="00672583">
      <w:pPr>
        <w:pStyle w:val="a4"/>
        <w:rPr>
          <w:i/>
        </w:rPr>
      </w:pPr>
      <w:r w:rsidRPr="003B3C81">
        <w:rPr>
          <w:i/>
        </w:rPr>
        <w:t>Рисунок 2. Варианты использования</w:t>
      </w:r>
    </w:p>
    <w:p w:rsidR="00672583" w:rsidRPr="003B3C81" w:rsidRDefault="00672583" w:rsidP="00672583">
      <w:pPr>
        <w:pStyle w:val="a4"/>
        <w:rPr>
          <w:b/>
        </w:rPr>
      </w:pPr>
      <w:r w:rsidRPr="003B3C81">
        <w:rPr>
          <w:b/>
        </w:rPr>
        <w:t>Описание вариантов использования</w:t>
      </w:r>
    </w:p>
    <w:p w:rsidR="00672583" w:rsidRDefault="002554B7" w:rsidP="00672583">
      <w:pPr>
        <w:pStyle w:val="a4"/>
      </w:pPr>
      <w:r>
        <w:t>При обращении в регистратуру больницы происходит регистрация пользователя и присвоение уникального номера, который используется для медицинской карты</w:t>
      </w:r>
      <w:r w:rsidR="00672583">
        <w:t>.</w:t>
      </w:r>
    </w:p>
    <w:p w:rsidR="00B36F58" w:rsidRDefault="00672583" w:rsidP="00B36F58">
      <w:pPr>
        <w:pStyle w:val="a4"/>
      </w:pPr>
      <w:r>
        <w:t xml:space="preserve">Форма ввода данных должна содержать следующие поля: фамилия, </w:t>
      </w:r>
      <w:r w:rsidR="00B36F58">
        <w:t>имя, отчество; дата рождения</w:t>
      </w:r>
      <w:r>
        <w:t xml:space="preserve">; </w:t>
      </w:r>
      <w:r w:rsidR="002554B7">
        <w:t>наличие хронических заболеваний</w:t>
      </w:r>
      <w:r w:rsidR="00B36F58">
        <w:t xml:space="preserve">; </w:t>
      </w:r>
      <w:r w:rsidR="002554B7">
        <w:t>сведения о прохождении флюорографии</w:t>
      </w:r>
      <w:r>
        <w:t>; сокращенное название организации - основного места работы (текстовое поле); ИНН;</w:t>
      </w:r>
      <w:r w:rsidR="00B36F58" w:rsidRPr="00B36F58">
        <w:t xml:space="preserve"> </w:t>
      </w:r>
      <w:r w:rsidR="00B36F58">
        <w:t>Серия и номер паспорта</w:t>
      </w:r>
      <w:r w:rsidR="00B36F58" w:rsidRPr="00B36F58">
        <w:t xml:space="preserve">; </w:t>
      </w:r>
      <w:r w:rsidR="00B36F58">
        <w:t>номер телефона</w:t>
      </w:r>
      <w:r>
        <w:t>.</w:t>
      </w:r>
    </w:p>
    <w:p w:rsidR="00672583" w:rsidRDefault="00B36F58" w:rsidP="00672583">
      <w:pPr>
        <w:pStyle w:val="a4"/>
      </w:pPr>
      <w:r>
        <w:t xml:space="preserve">Время первичного приёма ко врачу выбирается в </w:t>
      </w:r>
      <w:proofErr w:type="spellStart"/>
      <w:r>
        <w:t>своответствии</w:t>
      </w:r>
      <w:proofErr w:type="spellEnd"/>
      <w:r>
        <w:t xml:space="preserve"> с действующим расписанием, составленным работниками регистратуры накануне</w:t>
      </w:r>
      <w:r w:rsidR="00672583">
        <w:t>.</w:t>
      </w:r>
    </w:p>
    <w:p w:rsidR="00672583" w:rsidRDefault="00672583" w:rsidP="00672583">
      <w:pPr>
        <w:pStyle w:val="a4"/>
      </w:pPr>
      <w:r>
        <w:t>Для заполнения учетной карточки должны быть реализованы следующие поля:</w:t>
      </w:r>
    </w:p>
    <w:p w:rsidR="00672583" w:rsidRDefault="00672583" w:rsidP="00672583">
      <w:pPr>
        <w:pStyle w:val="a4"/>
      </w:pPr>
      <w:r>
        <w:t xml:space="preserve">– </w:t>
      </w:r>
      <w:r w:rsidR="00B36F58">
        <w:t>Номер страхового полиса</w:t>
      </w:r>
      <w:r>
        <w:t xml:space="preserve"> (предлагать </w:t>
      </w:r>
      <w:proofErr w:type="spellStart"/>
      <w:r>
        <w:t>автонумерацию</w:t>
      </w:r>
      <w:proofErr w:type="spellEnd"/>
      <w:r>
        <w:t>);</w:t>
      </w:r>
    </w:p>
    <w:p w:rsidR="00B36F58" w:rsidRDefault="00B36F58" w:rsidP="00672583">
      <w:pPr>
        <w:pStyle w:val="a4"/>
      </w:pPr>
    </w:p>
    <w:p w:rsidR="00672583" w:rsidRDefault="00672583" w:rsidP="00672583">
      <w:pPr>
        <w:pStyle w:val="a4"/>
      </w:pPr>
      <w:r>
        <w:lastRenderedPageBreak/>
        <w:t xml:space="preserve">– </w:t>
      </w:r>
      <w:r w:rsidR="00B36F58">
        <w:t>Адрес проживания</w:t>
      </w:r>
      <w:r>
        <w:t>. Данные выбираются из справочника</w:t>
      </w:r>
      <w:r w:rsidR="00B36F58">
        <w:t xml:space="preserve"> адресов, </w:t>
      </w:r>
      <w:proofErr w:type="spellStart"/>
      <w:r w:rsidR="00B36F58">
        <w:t>обслуживающихся</w:t>
      </w:r>
      <w:proofErr w:type="spellEnd"/>
      <w:r w:rsidR="00B36F58">
        <w:t xml:space="preserve"> данным медицинским учреждением</w:t>
      </w:r>
      <w:r>
        <w:t xml:space="preserve"> </w:t>
      </w:r>
    </w:p>
    <w:p w:rsidR="00672583" w:rsidRDefault="00672583" w:rsidP="00672583">
      <w:pPr>
        <w:pStyle w:val="a4"/>
      </w:pPr>
      <w:r>
        <w:t>– характер работы (фундаментальная, поисковая, прикладная, ОКР, разработка);</w:t>
      </w:r>
    </w:p>
    <w:p w:rsidR="008F2E9D" w:rsidRDefault="00672583" w:rsidP="008F2E9D">
      <w:pPr>
        <w:pStyle w:val="a4"/>
      </w:pPr>
      <w:r>
        <w:t>–</w:t>
      </w:r>
      <w:r w:rsidR="00B36F58">
        <w:t xml:space="preserve"> сведения об аллергии на медицинские препараты </w:t>
      </w:r>
      <w:r>
        <w:t>(</w:t>
      </w:r>
      <w:r w:rsidR="008F2E9D">
        <w:t>фармакологическая группа, лекарственные формы)</w:t>
      </w:r>
    </w:p>
    <w:p w:rsidR="00672583" w:rsidRDefault="00672583" w:rsidP="008F2E9D">
      <w:pPr>
        <w:pStyle w:val="a4"/>
      </w:pPr>
      <w:r>
        <w:t xml:space="preserve"> </w:t>
      </w:r>
    </w:p>
    <w:p w:rsidR="00672583" w:rsidRDefault="00672583" w:rsidP="00672583">
      <w:pPr>
        <w:pStyle w:val="a4"/>
      </w:pPr>
      <w:r>
        <w:t xml:space="preserve">По </w:t>
      </w:r>
      <w:r w:rsidR="008F2E9D">
        <w:t>итогу приёма врач заполняет необходимые данные</w:t>
      </w:r>
      <w:r>
        <w:t>. Форма ввода результатов должна содержать следующие поля:</w:t>
      </w:r>
    </w:p>
    <w:p w:rsidR="00672583" w:rsidRDefault="00672583" w:rsidP="00672583">
      <w:pPr>
        <w:pStyle w:val="a4"/>
      </w:pPr>
      <w:r>
        <w:t xml:space="preserve">– </w:t>
      </w:r>
      <w:r w:rsidR="008F2E9D">
        <w:t xml:space="preserve">поставленный диагноз </w:t>
      </w:r>
      <w:r>
        <w:t xml:space="preserve">(текстовое поле на </w:t>
      </w:r>
      <w:r w:rsidR="008F2E9D">
        <w:t xml:space="preserve">500 </w:t>
      </w:r>
      <w:r>
        <w:t>знаков);</w:t>
      </w:r>
    </w:p>
    <w:p w:rsidR="00672583" w:rsidRDefault="00672583" w:rsidP="00672583">
      <w:pPr>
        <w:pStyle w:val="a4"/>
      </w:pPr>
      <w:r>
        <w:t>–</w:t>
      </w:r>
      <w:r w:rsidR="008F2E9D">
        <w:t xml:space="preserve"> назначенные анализы </w:t>
      </w:r>
      <w:r>
        <w:t>(</w:t>
      </w:r>
      <w:r w:rsidR="008F2E9D">
        <w:t>выпадающий список со свободным временем приёма процедурного кабинета</w:t>
      </w:r>
      <w:r>
        <w:t>);</w:t>
      </w:r>
    </w:p>
    <w:p w:rsidR="00672583" w:rsidRDefault="00672583" w:rsidP="00672583">
      <w:pPr>
        <w:pStyle w:val="a4"/>
      </w:pPr>
      <w:r>
        <w:t xml:space="preserve">– </w:t>
      </w:r>
      <w:r w:rsidR="008F2E9D">
        <w:t>назначенные лекарственные препараты и способы приёма (т</w:t>
      </w:r>
      <w:r>
        <w:t xml:space="preserve">екстовое поле на </w:t>
      </w:r>
      <w:r w:rsidR="008F2E9D">
        <w:t xml:space="preserve">2000 </w:t>
      </w:r>
      <w:r>
        <w:t>знаков</w:t>
      </w:r>
      <w:r w:rsidR="008F2E9D">
        <w:t>)</w:t>
      </w:r>
      <w:r>
        <w:t>;</w:t>
      </w:r>
    </w:p>
    <w:p w:rsidR="00672583" w:rsidRDefault="00672583" w:rsidP="00672583">
      <w:pPr>
        <w:pStyle w:val="a4"/>
      </w:pPr>
      <w:r>
        <w:t xml:space="preserve">– </w:t>
      </w:r>
      <w:r w:rsidR="008F2E9D">
        <w:t>дата следующего посещения</w:t>
      </w:r>
      <w:r>
        <w:t xml:space="preserve"> (</w:t>
      </w:r>
      <w:r w:rsidR="008F2E9D">
        <w:t>выпадающий список со свободным временем работы врача</w:t>
      </w:r>
      <w:r>
        <w:t>);</w:t>
      </w:r>
    </w:p>
    <w:p w:rsidR="00647CB5" w:rsidRDefault="00A440BC" w:rsidP="00647CB5">
      <w:pPr>
        <w:pStyle w:val="2"/>
        <w:ind w:firstLine="0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  <w:t xml:space="preserve">5 </w:t>
      </w:r>
      <w:r w:rsidR="00647CB5" w:rsidRPr="00647CB5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  <w:t>Состав и содержание работ по созданию (развитию) системы</w:t>
      </w:r>
    </w:p>
    <w:tbl>
      <w:tblPr>
        <w:tblStyle w:val="a3"/>
        <w:tblW w:w="0" w:type="auto"/>
        <w:tblInd w:w="1188" w:type="dxa"/>
        <w:tblLook w:val="01E0" w:firstRow="1" w:lastRow="1" w:firstColumn="1" w:lastColumn="1" w:noHBand="0" w:noVBand="0"/>
      </w:tblPr>
      <w:tblGrid>
        <w:gridCol w:w="4320"/>
        <w:gridCol w:w="3503"/>
      </w:tblGrid>
      <w:tr w:rsidR="00647CB5" w:rsidRPr="003B3C81" w:rsidTr="00A84992">
        <w:tc>
          <w:tcPr>
            <w:tcW w:w="4320" w:type="dxa"/>
          </w:tcPr>
          <w:p w:rsidR="00647CB5" w:rsidRPr="003B3C81" w:rsidRDefault="00647CB5" w:rsidP="00A84992">
            <w:pPr>
              <w:ind w:firstLine="0"/>
              <w:jc w:val="center"/>
            </w:pPr>
            <w:r w:rsidRPr="003B3C81">
              <w:t>Наименование работы</w:t>
            </w:r>
          </w:p>
        </w:tc>
        <w:tc>
          <w:tcPr>
            <w:tcW w:w="3503" w:type="dxa"/>
          </w:tcPr>
          <w:p w:rsidR="00647CB5" w:rsidRPr="003B3C81" w:rsidRDefault="00647CB5" w:rsidP="00A84992">
            <w:pPr>
              <w:ind w:firstLine="0"/>
              <w:jc w:val="center"/>
            </w:pPr>
            <w:r w:rsidRPr="003B3C81">
              <w:t>Результат</w:t>
            </w:r>
          </w:p>
        </w:tc>
      </w:tr>
      <w:tr w:rsidR="00647CB5" w:rsidRPr="003B3C81" w:rsidTr="00A84992">
        <w:tc>
          <w:tcPr>
            <w:tcW w:w="4320" w:type="dxa"/>
          </w:tcPr>
          <w:p w:rsidR="00647CB5" w:rsidRPr="003B3C81" w:rsidRDefault="00647CB5" w:rsidP="00A84992">
            <w:pPr>
              <w:ind w:firstLine="0"/>
            </w:pPr>
            <w:r w:rsidRPr="003B3C81">
              <w:t>Разработка спецификаций вариантов</w:t>
            </w:r>
            <w:r>
              <w:t xml:space="preserve"> </w:t>
            </w:r>
            <w:r w:rsidRPr="003B3C81">
              <w:t>использования (описание последовательностей действий пользователей и</w:t>
            </w:r>
            <w:r>
              <w:t xml:space="preserve"> </w:t>
            </w:r>
            <w:r w:rsidRPr="003B3C81">
              <w:t>системы в рамках каждого варианта использования)</w:t>
            </w:r>
          </w:p>
        </w:tc>
        <w:tc>
          <w:tcPr>
            <w:tcW w:w="3503" w:type="dxa"/>
          </w:tcPr>
          <w:p w:rsidR="00647CB5" w:rsidRPr="003B3C81" w:rsidRDefault="00647CB5" w:rsidP="00A84992">
            <w:pPr>
              <w:ind w:firstLine="0"/>
            </w:pPr>
            <w:r w:rsidRPr="003B3C81">
              <w:t>Документы спецификаций</w:t>
            </w:r>
          </w:p>
        </w:tc>
      </w:tr>
      <w:tr w:rsidR="00647CB5" w:rsidRPr="003B3C81" w:rsidTr="00A84992">
        <w:tc>
          <w:tcPr>
            <w:tcW w:w="4320" w:type="dxa"/>
          </w:tcPr>
          <w:p w:rsidR="00647CB5" w:rsidRPr="003B3C81" w:rsidRDefault="00647CB5" w:rsidP="00A84992">
            <w:pPr>
              <w:ind w:firstLine="0"/>
            </w:pPr>
            <w:r w:rsidRPr="003B3C81">
              <w:t>Разработка архитектуры программной</w:t>
            </w:r>
            <w:r>
              <w:t xml:space="preserve"> </w:t>
            </w:r>
            <w:r w:rsidRPr="003B3C81">
              <w:t>системы</w:t>
            </w:r>
          </w:p>
        </w:tc>
        <w:tc>
          <w:tcPr>
            <w:tcW w:w="3503" w:type="dxa"/>
          </w:tcPr>
          <w:p w:rsidR="00647CB5" w:rsidRPr="003B3C81" w:rsidRDefault="00647CB5" w:rsidP="00A84992">
            <w:pPr>
              <w:ind w:firstLine="0"/>
            </w:pPr>
            <w:r w:rsidRPr="003B3C81">
              <w:t>Модели архитектуры системы для каждого выбранного архитектурного представления</w:t>
            </w:r>
          </w:p>
        </w:tc>
      </w:tr>
      <w:tr w:rsidR="00647CB5" w:rsidRPr="003B3C81" w:rsidTr="00A84992">
        <w:tc>
          <w:tcPr>
            <w:tcW w:w="4320" w:type="dxa"/>
          </w:tcPr>
          <w:p w:rsidR="00647CB5" w:rsidRPr="003B3C81" w:rsidRDefault="00647CB5" w:rsidP="00A84992">
            <w:pPr>
              <w:ind w:firstLine="0"/>
            </w:pPr>
            <w:r w:rsidRPr="003B3C81">
              <w:t>Уточнение логической структуры АИС</w:t>
            </w:r>
            <w:r>
              <w:t xml:space="preserve"> </w:t>
            </w:r>
            <w:r w:rsidRPr="003B3C81">
              <w:t>(детальное проектирование)</w:t>
            </w:r>
          </w:p>
        </w:tc>
        <w:tc>
          <w:tcPr>
            <w:tcW w:w="3503" w:type="dxa"/>
          </w:tcPr>
          <w:p w:rsidR="00647CB5" w:rsidRPr="003B3C81" w:rsidRDefault="00647CB5" w:rsidP="00A84992">
            <w:pPr>
              <w:ind w:firstLine="0"/>
            </w:pPr>
            <w:r w:rsidRPr="003B3C81">
              <w:t>Спецификация логической архитектуры</w:t>
            </w:r>
            <w:r>
              <w:t xml:space="preserve"> </w:t>
            </w:r>
            <w:r w:rsidRPr="003B3C81">
              <w:t>АИС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lastRenderedPageBreak/>
              <w:t>Разработка модели данных для проектируемой подсистемы или системы в</w:t>
            </w:r>
            <w:r>
              <w:t xml:space="preserve"> </w:t>
            </w:r>
            <w:r w:rsidRPr="005018AD">
              <w:t>целом и создание БД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Объектная или реляционная модель</w:t>
            </w:r>
            <w:r>
              <w:t xml:space="preserve"> </w:t>
            </w:r>
            <w:r w:rsidRPr="005018AD">
              <w:t>данных и БД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Разработка проектных моделей пользовательского интерфейса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Модель пользовательского интерфейса</w:t>
            </w:r>
            <w:r>
              <w:t xml:space="preserve"> </w:t>
            </w:r>
            <w:r w:rsidRPr="005018AD">
              <w:t>модулей АИС в среде разработки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Проектирование, разработка компонен</w:t>
            </w:r>
            <w:r>
              <w:t>т</w:t>
            </w:r>
            <w:r w:rsidRPr="005018AD">
              <w:t>ов системы и их тестирование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Действующий образец АИС, функционирующий на программно-аппаратном</w:t>
            </w:r>
            <w:r>
              <w:t xml:space="preserve"> </w:t>
            </w:r>
            <w:r w:rsidRPr="005018AD">
              <w:t>комплексе разработчика. Сценарии тестов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Интеграционное тестирование функций</w:t>
            </w:r>
            <w:r w:rsidRPr="005018AD">
              <w:br/>
              <w:t>АИС, исправление кода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Действующий образец АИС, удовлетворяющий требованиям ТЗ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 xml:space="preserve">Разработка документации 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Комплект пользовательской документации АИС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Установка системы и приемочное тестирование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АИС, соответствующая требованиям</w:t>
            </w:r>
            <w:r>
              <w:t xml:space="preserve"> </w:t>
            </w:r>
            <w:r w:rsidRPr="005018AD">
              <w:t xml:space="preserve">ТЗ, установленная на </w:t>
            </w:r>
            <w:proofErr w:type="spellStart"/>
            <w:r w:rsidRPr="005018AD">
              <w:t>программно</w:t>
            </w:r>
            <w:proofErr w:type="spellEnd"/>
            <w:r>
              <w:t xml:space="preserve"> </w:t>
            </w:r>
            <w:r w:rsidRPr="005018AD">
              <w:t>аппаратном комплексе заказчика и готовая к опытной эксплуатации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lastRenderedPageBreak/>
              <w:t xml:space="preserve">Внедрение в опытную эксплуатацию 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Акт сдачи-приемки системы в опытную</w:t>
            </w:r>
            <w:r>
              <w:t xml:space="preserve"> </w:t>
            </w:r>
            <w:r w:rsidRPr="005018AD">
              <w:t>эксплуатацию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Сопровождение системы (работа по замечаниям пользователей) во время</w:t>
            </w:r>
            <w:r>
              <w:t xml:space="preserve"> </w:t>
            </w:r>
            <w:r w:rsidRPr="005018AD">
              <w:t>опытной эксплуатации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A84992">
            <w:pPr>
              <w:ind w:firstLine="0"/>
            </w:pPr>
            <w:r w:rsidRPr="005018AD">
              <w:t>Список дефектов и предложений по</w:t>
            </w:r>
            <w:r>
              <w:t xml:space="preserve"> </w:t>
            </w:r>
            <w:r w:rsidRPr="005018AD">
              <w:t>развитию и/или изменению системы</w:t>
            </w:r>
          </w:p>
        </w:tc>
      </w:tr>
    </w:tbl>
    <w:p w:rsidR="00647CB5" w:rsidRPr="00647CB5" w:rsidRDefault="00A440BC" w:rsidP="00647CB5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 xml:space="preserve">6 </w:t>
      </w:r>
      <w:r w:rsidR="00647CB5" w:rsidRPr="00647CB5">
        <w:rPr>
          <w:rFonts w:ascii="Arial" w:hAnsi="Arial" w:cs="Arial"/>
          <w:b/>
          <w:bCs/>
          <w:i/>
          <w:iCs/>
          <w:szCs w:val="28"/>
        </w:rPr>
        <w:t>Порядок контроля и приемки системы</w:t>
      </w:r>
    </w:p>
    <w:p w:rsidR="00647CB5" w:rsidRPr="008A14D2" w:rsidRDefault="00647CB5" w:rsidP="00647CB5">
      <w:pPr>
        <w:pStyle w:val="a4"/>
        <w:rPr>
          <w:b/>
        </w:rPr>
      </w:pPr>
      <w:r w:rsidRPr="008A14D2">
        <w:rPr>
          <w:b/>
        </w:rPr>
        <w:t>Порядок контроля и приемки системы</w:t>
      </w:r>
    </w:p>
    <w:p w:rsidR="00647CB5" w:rsidRDefault="00647CB5" w:rsidP="00647CB5">
      <w:pPr>
        <w:pStyle w:val="a4"/>
      </w:pPr>
      <w:r>
        <w:t>Для взаимодействия Исполнителя и Заказчика в организации Заказчика определяется эксплуатационная служба и назначается сотрудник, ответственный за приемку системы.</w:t>
      </w:r>
    </w:p>
    <w:p w:rsidR="00647CB5" w:rsidRDefault="00647CB5" w:rsidP="00647CB5">
      <w:pPr>
        <w:pStyle w:val="a4"/>
      </w:pPr>
      <w:r>
        <w:t>Разработанная система принимается в опытную эксплуатацию. Готовые компоненты системы могут передаваться поочередно. Сдача и приемка автоматизированной информационной системы осуществляется на основе результатов тестирования, проводимого представителями Заказчика и Исполнителя в соответствии с программой испытания, которая формируется совместно. В программе испытания должны быть указаны виды, состав, объем и методы проверки правильности получения выходных данных и соответствия системы требованиям данного ТЗ.</w:t>
      </w:r>
    </w:p>
    <w:p w:rsidR="00647CB5" w:rsidRDefault="00647CB5" w:rsidP="00647CB5">
      <w:pPr>
        <w:pStyle w:val="a4"/>
      </w:pPr>
      <w:r>
        <w:t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 производится эксплуатационной службой и разработчиками совместно. Для выполнения контрольного примера должен быть предоставлен программно-аппаратный комплекс, удовлетворяющий требованиям, изложенным в подразделе «Требования к видам обеспечения» настоящего документа. По результатам выполнения тестов комиссией составляется перечень замечаний, который рассматривается разработчиком в течение трех дней.</w:t>
      </w:r>
    </w:p>
    <w:p w:rsidR="00647CB5" w:rsidRDefault="00647CB5" w:rsidP="00647CB5">
      <w:pPr>
        <w:pStyle w:val="a4"/>
      </w:pPr>
      <w:r>
        <w:t>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приемке системы, в состав которой входят эксплуатационная служба и разработчики.</w:t>
      </w:r>
    </w:p>
    <w:p w:rsidR="00647CB5" w:rsidRDefault="00647CB5" w:rsidP="00647CB5">
      <w:pPr>
        <w:pStyle w:val="a4"/>
      </w:pPr>
      <w:r>
        <w:lastRenderedPageBreak/>
        <w:t>По окончании опытной эксплуатации эксплуатационная служба передает в комиссию по приемке системы перечень замечаний по работе системы.</w:t>
      </w:r>
    </w:p>
    <w:p w:rsidR="00647CB5" w:rsidRDefault="00647CB5" w:rsidP="00647CB5">
      <w:pPr>
        <w:pStyle w:val="a4"/>
      </w:pPr>
      <w:r>
        <w:t>Комиссия рассматривает замечания и принимает решение о готовности системы к промышленной эксплуатации. В случае подтверждения комиссией готовности системы к промышленной эксплуатации в течение семи дней подписывается акт сдачи-приемки системы в промышленную эксплуатацию. В противном случае комиссия передает разработчикам согласованный протокол замечаний. После устранения замечаний проводится повторная опытная эксплуатация на усеченном временном интервале.</w:t>
      </w:r>
    </w:p>
    <w:p w:rsidR="00647CB5" w:rsidRDefault="00647CB5" w:rsidP="00647CB5">
      <w:pPr>
        <w:pStyle w:val="a4"/>
      </w:pPr>
      <w:r>
        <w:t>Система считается сданной в промышленную эксплуатацию после подписания акта сдачи-приемки системы в промышленную эксплуатацию должностным лицом, ответственным за приемку системы. При выявлении существенных несоответствий характеристик системы требованиям ТЗ Заказчиком составляется обоснованный перечень замечаний, который подписывается ответственным лицом Заказчика и передается разработчикам для доработки системы.</w:t>
      </w:r>
    </w:p>
    <w:p w:rsidR="00647CB5" w:rsidRPr="00647CB5" w:rsidRDefault="00A440BC" w:rsidP="00647CB5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 xml:space="preserve">7 </w:t>
      </w:r>
      <w:r w:rsidR="00647CB5" w:rsidRPr="00647CB5">
        <w:rPr>
          <w:rFonts w:ascii="Arial" w:hAnsi="Arial" w:cs="Arial"/>
          <w:b/>
          <w:bCs/>
          <w:i/>
          <w:iCs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647CB5" w:rsidRPr="00D05D3B" w:rsidRDefault="00647CB5" w:rsidP="00647CB5">
      <w:pPr>
        <w:pStyle w:val="a4"/>
        <w:rPr>
          <w:b/>
        </w:rPr>
      </w:pPr>
      <w:r w:rsidRPr="00D05D3B">
        <w:rPr>
          <w:b/>
        </w:rPr>
        <w:t>Требования к составу и содержанию работ по подготовке объекта автоматизации к вводу системы в действие</w:t>
      </w:r>
    </w:p>
    <w:p w:rsidR="00647CB5" w:rsidRDefault="00647CB5" w:rsidP="00647CB5">
      <w:pPr>
        <w:pStyle w:val="a4"/>
      </w:pPr>
      <w:r>
        <w:t>Для подготовки АИС к вводу в эксплуатацию необходимо:</w:t>
      </w:r>
    </w:p>
    <w:p w:rsidR="00647CB5" w:rsidRDefault="00647CB5" w:rsidP="00647CB5">
      <w:pPr>
        <w:pStyle w:val="a4"/>
      </w:pPr>
      <w:r>
        <w:t>– назначить должностное лицо в организации Заказчика, ответственное за приемку системы;</w:t>
      </w:r>
    </w:p>
    <w:p w:rsidR="00647CB5" w:rsidRDefault="00647CB5" w:rsidP="00647CB5">
      <w:pPr>
        <w:pStyle w:val="a4"/>
      </w:pPr>
      <w:r>
        <w:t>– становить комплекс технических средств, удовлетворяющих требованиям соответствующего ТЗ, на рабочие места сотрудников организации Заказчика, которые должны участвовать в эксплуатации АИС;</w:t>
      </w:r>
    </w:p>
    <w:p w:rsidR="00647CB5" w:rsidRDefault="00647CB5" w:rsidP="00647CB5">
      <w:pPr>
        <w:pStyle w:val="a4"/>
      </w:pPr>
      <w:r>
        <w:t>– совместно с Исполнителем выполнить инсталляцию системного ПО в соответствии с Руководством администратора;</w:t>
      </w:r>
    </w:p>
    <w:p w:rsidR="00647CB5" w:rsidRDefault="00647CB5" w:rsidP="00647CB5">
      <w:pPr>
        <w:pStyle w:val="a4"/>
      </w:pPr>
      <w:r>
        <w:t>– провести ввод данных справочной информации и настройку системы в соответствии с Руководством администратора;</w:t>
      </w:r>
    </w:p>
    <w:p w:rsidR="00647CB5" w:rsidRDefault="00647CB5" w:rsidP="00647CB5">
      <w:pPr>
        <w:pStyle w:val="a4"/>
      </w:pPr>
      <w:r>
        <w:lastRenderedPageBreak/>
        <w:t>– совместно с Исполнителем составить документ «Программа испытаний»;</w:t>
      </w:r>
    </w:p>
    <w:p w:rsidR="00647CB5" w:rsidRDefault="00647CB5" w:rsidP="00647CB5">
      <w:pPr>
        <w:pStyle w:val="a4"/>
      </w:pPr>
      <w:r>
        <w:t>– провести испытания в соответствии с документом «Программа испытаний»;</w:t>
      </w:r>
    </w:p>
    <w:p w:rsidR="00647CB5" w:rsidRDefault="00647CB5" w:rsidP="00647CB5">
      <w:pPr>
        <w:pStyle w:val="a4"/>
      </w:pPr>
      <w:r>
        <w:t>– при удовлетворительном результате испытаний подписать акт технической готовности системы к опытной эксплуатации. При наличии замечаний составить документ «Перечень предложений и замечаний для доработки системы»;</w:t>
      </w:r>
    </w:p>
    <w:p w:rsidR="00647CB5" w:rsidRDefault="00647CB5" w:rsidP="00647CB5">
      <w:pPr>
        <w:pStyle w:val="a4"/>
      </w:pPr>
      <w:r>
        <w:t>– при необходимости провести обучение потенциальных пользователей АИС основам компьютерной грамотности;</w:t>
      </w:r>
    </w:p>
    <w:p w:rsidR="00647CB5" w:rsidRDefault="00647CB5" w:rsidP="00647CB5">
      <w:pPr>
        <w:pStyle w:val="a4"/>
      </w:pPr>
      <w:r>
        <w:t>– провести обучение потенциальных пользователей работе с АИС в объеме Руководства пользователя.</w:t>
      </w:r>
    </w:p>
    <w:p w:rsidR="00647CB5" w:rsidRDefault="00647CB5" w:rsidP="00647CB5">
      <w:pPr>
        <w:pStyle w:val="a4"/>
      </w:pPr>
      <w:r>
        <w:t>Для обеспечения функционирования системы необходимо разработать регламент эксплуатации, предусматривающий работу пользователей и служб сопровождения.</w:t>
      </w:r>
    </w:p>
    <w:p w:rsidR="00647CB5" w:rsidRPr="00D05D3B" w:rsidRDefault="00647CB5" w:rsidP="00647CB5">
      <w:pPr>
        <w:pStyle w:val="a4"/>
        <w:rPr>
          <w:b/>
        </w:rPr>
      </w:pPr>
      <w:r w:rsidRPr="00D05D3B">
        <w:rPr>
          <w:b/>
        </w:rPr>
        <w:t>Создание служб, необходимых для функционирования системы</w:t>
      </w:r>
    </w:p>
    <w:p w:rsidR="00647CB5" w:rsidRDefault="00647CB5" w:rsidP="00647CB5">
      <w:pPr>
        <w:pStyle w:val="a4"/>
      </w:pPr>
      <w:r>
        <w:t>Функционирование АИС должна обеспечивать эксплуатационная служба - структурное подразделение или системный администратор, отвечающие за поддержку работы системы и контроль выполнения требований, изложенных в настоящем документе.</w:t>
      </w:r>
    </w:p>
    <w:p w:rsidR="00647CB5" w:rsidRDefault="00647CB5" w:rsidP="00647CB5">
      <w:pPr>
        <w:pStyle w:val="a4"/>
      </w:pPr>
      <w:r>
        <w:t>В целях планирования развития системы данная служба должна собирать заявки пользователей, подписанные руководителем соответствующих организационных подразделений, обобщать их и передавать разработчику системы. Для решения этих задач служба сопровождения должна выполнять следующие функции:</w:t>
      </w:r>
    </w:p>
    <w:p w:rsidR="00647CB5" w:rsidRDefault="00647CB5" w:rsidP="00647CB5">
      <w:pPr>
        <w:pStyle w:val="a4"/>
      </w:pPr>
      <w:r>
        <w:t>– проводить диагностику АИС;</w:t>
      </w:r>
    </w:p>
    <w:p w:rsidR="00647CB5" w:rsidRDefault="00647CB5" w:rsidP="00647CB5">
      <w:pPr>
        <w:pStyle w:val="a4"/>
      </w:pPr>
      <w:r>
        <w:t>– своевременно проводить резервное копирование баз; при возникновении аварийных ситуаций ликвидировать их последствия и восстанавливать технологический режим функционирования АИС;</w:t>
      </w:r>
    </w:p>
    <w:p w:rsidR="00647CB5" w:rsidRDefault="00647CB5" w:rsidP="00647CB5">
      <w:pPr>
        <w:pStyle w:val="a4"/>
      </w:pPr>
      <w:r>
        <w:t>– регистрировать ошибки, выявленные пользователями в процессе работы с системой, и оперативно передавать их разработчику системы;</w:t>
      </w:r>
    </w:p>
    <w:p w:rsidR="00647CB5" w:rsidRDefault="00647CB5" w:rsidP="00647CB5">
      <w:pPr>
        <w:pStyle w:val="a4"/>
      </w:pPr>
      <w:r>
        <w:t>– выполнять требования к эксплуатации и техническому обслуживанию АИС; проводить настройку автоматизированных рабочих мест пользователей в соответствии с их должностными обязанностями.</w:t>
      </w:r>
    </w:p>
    <w:p w:rsidR="00647CB5" w:rsidRDefault="00647CB5" w:rsidP="00647CB5">
      <w:pPr>
        <w:pStyle w:val="a4"/>
      </w:pPr>
      <w:r>
        <w:lastRenderedPageBreak/>
        <w:t>Для качественного выполнения перечисленных выше функций все сотрудники рассматриваемого подразделения должны пройти обучение и быть аттестованы разработчиком АИС. Сотрудники, не прошедшие аттестацию, не должны допускаться к выполнению администрирующих функций АИС.</w:t>
      </w:r>
    </w:p>
    <w:p w:rsidR="00647CB5" w:rsidRPr="009856B0" w:rsidRDefault="00647CB5" w:rsidP="00647CB5">
      <w:pPr>
        <w:pStyle w:val="a4"/>
        <w:rPr>
          <w:b/>
        </w:rPr>
      </w:pPr>
      <w:r w:rsidRPr="009856B0">
        <w:rPr>
          <w:b/>
        </w:rPr>
        <w:t>Функциональные этапы внедрения системы</w:t>
      </w:r>
    </w:p>
    <w:p w:rsidR="00647CB5" w:rsidRDefault="00647CB5" w:rsidP="00647CB5">
      <w:pPr>
        <w:pStyle w:val="a4"/>
      </w:pPr>
      <w:r>
        <w:t>Внедрение системы осуществляется по мере реализации отдельных подсистем или функций системы. В табл. 2 представлен порядок внедрения первоочередных функций системы.</w:t>
      </w:r>
    </w:p>
    <w:p w:rsidR="00647CB5" w:rsidRDefault="00647CB5" w:rsidP="00647CB5"/>
    <w:p w:rsidR="00647CB5" w:rsidRPr="009856B0" w:rsidRDefault="00647CB5" w:rsidP="00647CB5">
      <w:r w:rsidRPr="009856B0">
        <w:t>Таблица 4.2 - Порядок внедрения первоочередных функций системы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74"/>
        <w:gridCol w:w="3480"/>
        <w:gridCol w:w="3222"/>
        <w:gridCol w:w="1869"/>
      </w:tblGrid>
      <w:tr w:rsidR="00647CB5" w:rsidRPr="009856B0" w:rsidTr="00A440BC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A8499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№</w:t>
            </w:r>
            <w:r w:rsidRPr="009856B0">
              <w:rPr>
                <w:rFonts w:ascii="TimesNewRomanPSMT" w:hAnsi="TimesNewRomanPSMT"/>
                <w:color w:val="000000"/>
                <w:szCs w:val="28"/>
                <w:lang w:eastAsia="ru-RU"/>
              </w:rPr>
              <w:br/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п/п</w:t>
            </w:r>
          </w:p>
        </w:tc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A8499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Действия с системой и</w:t>
            </w:r>
            <w:r>
              <w:rPr>
                <w:color w:val="000000"/>
                <w:lang w:eastAsia="ru-RU"/>
              </w:rPr>
              <w:t xml:space="preserve">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функции системы, подле</w:t>
            </w:r>
            <w:r>
              <w:rPr>
                <w:color w:val="000000"/>
                <w:lang w:eastAsia="ru-RU"/>
              </w:rPr>
              <w:t>ж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ащие тестированию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A8499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Объем контрольных испытаний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A8499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Исполнители</w:t>
            </w:r>
          </w:p>
        </w:tc>
      </w:tr>
      <w:tr w:rsidR="00647CB5" w:rsidRPr="009856B0" w:rsidTr="00A440BC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1 </w:t>
            </w:r>
          </w:p>
        </w:tc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Установка базы данных и</w:t>
            </w:r>
            <w:r w:rsidRPr="009856B0">
              <w:rPr>
                <w:rFonts w:ascii="TimesNewRomanPSMT" w:hAnsi="TimesNewRomanPSMT"/>
                <w:color w:val="000000"/>
                <w:szCs w:val="28"/>
                <w:lang w:eastAsia="ru-RU"/>
              </w:rPr>
              <w:br/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сервера приложений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Первоначальная и обновления по мере модификаций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ЗАО «ПИТОН»</w:t>
            </w:r>
          </w:p>
        </w:tc>
      </w:tr>
      <w:tr w:rsidR="00647CB5" w:rsidRPr="009856B0" w:rsidTr="00A440BC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Регистрация пользователя</w:t>
            </w:r>
            <w:r w:rsidR="00647CB5" w:rsidRPr="009856B0">
              <w:rPr>
                <w:rFonts w:ascii="TimesNewRomanPSMT" w:hAnsi="TimesNewRomanPSMT"/>
                <w:color w:val="000000"/>
                <w:lang w:eastAsia="ru-RU"/>
              </w:rPr>
              <w:t xml:space="preserve"> 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Внесение данных о имеющихся пациентах</w:t>
            </w:r>
          </w:p>
        </w:tc>
        <w:tc>
          <w:tcPr>
            <w:tcW w:w="1000" w:type="pct"/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Регистратура</w:t>
            </w:r>
          </w:p>
        </w:tc>
      </w:tr>
      <w:tr w:rsidR="00647CB5" w:rsidRPr="009856B0" w:rsidTr="00A440BC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3</w:t>
            </w:r>
          </w:p>
        </w:tc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232304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Внесение </w:t>
            </w:r>
            <w:r w:rsidR="00232304">
              <w:rPr>
                <w:rFonts w:ascii="TimesNewRomanPSMT" w:hAnsi="TimesNewRomanPSMT"/>
                <w:color w:val="000000"/>
                <w:lang w:eastAsia="ru-RU"/>
              </w:rPr>
              <w:t xml:space="preserve">архивных данных для взаимодействия с </w:t>
            </w:r>
            <w:proofErr w:type="spellStart"/>
            <w:r w:rsidR="00232304">
              <w:rPr>
                <w:rFonts w:ascii="TimesNewRomanPSMT" w:hAnsi="TimesNewRomanPSMT"/>
                <w:color w:val="000000"/>
                <w:lang w:eastAsia="ru-RU"/>
              </w:rPr>
              <w:t>имеющимеся</w:t>
            </w:r>
            <w:proofErr w:type="spellEnd"/>
            <w:r w:rsidR="00232304">
              <w:rPr>
                <w:rFonts w:ascii="TimesNewRomanPSMT" w:hAnsi="TimesNewRomanPSMT"/>
                <w:color w:val="000000"/>
                <w:lang w:eastAsia="ru-RU"/>
              </w:rPr>
              <w:t xml:space="preserve"> медицинскими картами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Перенос бумажных носителей в электронный вид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Отдел архивации, регистратура</w:t>
            </w:r>
          </w:p>
        </w:tc>
      </w:tr>
      <w:tr w:rsidR="00647CB5" w:rsidRPr="009856B0" w:rsidTr="00A440BC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4</w:t>
            </w:r>
            <w:r w:rsidR="00647CB5" w:rsidRPr="009856B0">
              <w:rPr>
                <w:rFonts w:ascii="TimesNewRomanPSMT" w:hAnsi="TimesNewRomanPSMT"/>
                <w:color w:val="000000"/>
                <w:lang w:eastAsia="ru-RU"/>
              </w:rPr>
              <w:t xml:space="preserve"> </w:t>
            </w:r>
          </w:p>
        </w:tc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Интеграция расписания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Составление списка времени работы врачей и отделений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A8499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Регистратура, врачи</w:t>
            </w:r>
          </w:p>
        </w:tc>
      </w:tr>
    </w:tbl>
    <w:p w:rsidR="00A440BC" w:rsidRPr="00A440BC" w:rsidRDefault="00A440BC" w:rsidP="00A440BC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 xml:space="preserve">8 </w:t>
      </w:r>
      <w:r w:rsidRPr="00A440BC">
        <w:rPr>
          <w:rFonts w:ascii="Arial" w:hAnsi="Arial" w:cs="Arial"/>
          <w:b/>
          <w:bCs/>
          <w:i/>
          <w:iCs/>
          <w:szCs w:val="28"/>
        </w:rPr>
        <w:t>Требования к документированию</w:t>
      </w:r>
    </w:p>
    <w:p w:rsidR="00A440BC" w:rsidRPr="004F4CBA" w:rsidRDefault="00A440BC" w:rsidP="00A440BC">
      <w:pPr>
        <w:pStyle w:val="a4"/>
        <w:rPr>
          <w:b/>
        </w:rPr>
      </w:pPr>
      <w:r w:rsidRPr="004F4CBA">
        <w:rPr>
          <w:b/>
        </w:rPr>
        <w:t>Требования к документированию</w:t>
      </w:r>
    </w:p>
    <w:p w:rsidR="00A440BC" w:rsidRDefault="00A440BC" w:rsidP="00A440BC">
      <w:pPr>
        <w:pStyle w:val="a4"/>
      </w:pPr>
      <w:r>
        <w:t>Комплект сопровождающей документации должен состоять из следующих документов:</w:t>
      </w:r>
    </w:p>
    <w:p w:rsidR="00A440BC" w:rsidRDefault="00A440BC" w:rsidP="00A440BC">
      <w:pPr>
        <w:pStyle w:val="a4"/>
      </w:pPr>
      <w:r>
        <w:t>– Паспорт системы;</w:t>
      </w:r>
    </w:p>
    <w:p w:rsidR="00A440BC" w:rsidRDefault="00A440BC" w:rsidP="00A440BC">
      <w:pPr>
        <w:pStyle w:val="a4"/>
      </w:pPr>
      <w:r>
        <w:t>– Общее описание системы;</w:t>
      </w:r>
    </w:p>
    <w:p w:rsidR="00A440BC" w:rsidRDefault="00A440BC" w:rsidP="00A440BC">
      <w:pPr>
        <w:pStyle w:val="a4"/>
      </w:pPr>
      <w:r>
        <w:t>– Руководство пользователя;</w:t>
      </w:r>
    </w:p>
    <w:p w:rsidR="00A440BC" w:rsidRDefault="00A440BC" w:rsidP="00A440BC">
      <w:pPr>
        <w:pStyle w:val="a4"/>
      </w:pPr>
      <w:r>
        <w:t>– Руководство администратора;</w:t>
      </w:r>
    </w:p>
    <w:p w:rsidR="00A440BC" w:rsidRDefault="00A440BC" w:rsidP="00A440BC">
      <w:pPr>
        <w:pStyle w:val="a4"/>
      </w:pPr>
      <w:r>
        <w:t>– Руководство программиста;</w:t>
      </w:r>
    </w:p>
    <w:p w:rsidR="00A440BC" w:rsidRDefault="00A440BC" w:rsidP="00A440BC">
      <w:pPr>
        <w:pStyle w:val="a4"/>
      </w:pPr>
      <w:r>
        <w:lastRenderedPageBreak/>
        <w:t>– Регламент эксплуатации.</w:t>
      </w:r>
    </w:p>
    <w:p w:rsidR="00A440BC" w:rsidRPr="004F4CBA" w:rsidRDefault="00A440BC" w:rsidP="00A440BC">
      <w:pPr>
        <w:pStyle w:val="a4"/>
        <w:rPr>
          <w:i/>
        </w:rPr>
      </w:pPr>
      <w:r w:rsidRPr="004F4CBA">
        <w:rPr>
          <w:i/>
        </w:rPr>
        <w:t>Паспорт системы</w:t>
      </w:r>
    </w:p>
    <w:p w:rsidR="00A440BC" w:rsidRDefault="00A440BC" w:rsidP="00A440BC">
      <w:pPr>
        <w:pStyle w:val="a4"/>
      </w:pPr>
      <w:r>
        <w:t>Документ «Паспорт системы» должен описывать состав и краткое назначение основных элементов системы, передаваемой Заказчику, и включать следующие разделы:</w:t>
      </w:r>
    </w:p>
    <w:p w:rsidR="00A440BC" w:rsidRDefault="00A440BC" w:rsidP="00A440BC">
      <w:pPr>
        <w:pStyle w:val="a4"/>
      </w:pPr>
      <w:r>
        <w:t>общие сведения.</w:t>
      </w:r>
    </w:p>
    <w:p w:rsidR="00A440BC" w:rsidRDefault="00A440BC" w:rsidP="00A440BC">
      <w:pPr>
        <w:pStyle w:val="a4"/>
      </w:pPr>
      <w:r>
        <w:t>– наименование АИС, ее обозначение, присвоенное разработчиком;</w:t>
      </w:r>
    </w:p>
    <w:p w:rsidR="00A440BC" w:rsidRDefault="00A440BC" w:rsidP="00A440BC">
      <w:pPr>
        <w:pStyle w:val="a4"/>
      </w:pPr>
      <w:r>
        <w:t>– наименование организации-разработчика;</w:t>
      </w:r>
    </w:p>
    <w:p w:rsidR="00A440BC" w:rsidRDefault="00A440BC" w:rsidP="00A440BC">
      <w:pPr>
        <w:pStyle w:val="a4"/>
      </w:pPr>
      <w:r>
        <w:t>основные характеристики AIIC:</w:t>
      </w:r>
    </w:p>
    <w:p w:rsidR="00A440BC" w:rsidRDefault="00A440BC" w:rsidP="00A440BC">
      <w:pPr>
        <w:pStyle w:val="a4"/>
      </w:pPr>
      <w:r>
        <w:t>– состав функций, реализуемых АИС;</w:t>
      </w:r>
    </w:p>
    <w:p w:rsidR="00A440BC" w:rsidRDefault="00A440BC" w:rsidP="00A440BC">
      <w:pPr>
        <w:pStyle w:val="a4"/>
      </w:pPr>
      <w:r>
        <w:t>– описание принципа функционирования;</w:t>
      </w:r>
    </w:p>
    <w:p w:rsidR="00A440BC" w:rsidRDefault="00A440BC" w:rsidP="00A440BC">
      <w:pPr>
        <w:pStyle w:val="a4"/>
      </w:pPr>
      <w:r>
        <w:t>– общий регламент и режимы функционирования;</w:t>
      </w:r>
    </w:p>
    <w:p w:rsidR="00A440BC" w:rsidRDefault="00A440BC" w:rsidP="00A440BC">
      <w:pPr>
        <w:pStyle w:val="a4"/>
      </w:pPr>
      <w:r>
        <w:t>– сведения о совместимости с другими системами;</w:t>
      </w:r>
    </w:p>
    <w:p w:rsidR="00A440BC" w:rsidRDefault="00A440BC" w:rsidP="00A440BC">
      <w:pPr>
        <w:pStyle w:val="a4"/>
      </w:pPr>
      <w:r>
        <w:t>комплектность - перечень всех непосредственно входящих в состав АИС комплексов программных средств, в том числе носителей данных и эксплуатационных документов.</w:t>
      </w:r>
    </w:p>
    <w:p w:rsidR="00A440BC" w:rsidRPr="004F4CBA" w:rsidRDefault="00A440BC" w:rsidP="00A440BC">
      <w:pPr>
        <w:pStyle w:val="a4"/>
        <w:rPr>
          <w:i/>
        </w:rPr>
      </w:pPr>
      <w:r w:rsidRPr="004F4CBA">
        <w:rPr>
          <w:i/>
        </w:rPr>
        <w:t>Общее описание системы</w:t>
      </w:r>
    </w:p>
    <w:p w:rsidR="00A440BC" w:rsidRDefault="00A440BC" w:rsidP="00A440BC">
      <w:pPr>
        <w:pStyle w:val="a4"/>
      </w:pPr>
      <w:r>
        <w:t>Документ «Общее описание системы» должен содержать следующие разделы:</w:t>
      </w:r>
    </w:p>
    <w:p w:rsidR="00A440BC" w:rsidRDefault="00A440BC" w:rsidP="00A440BC">
      <w:pPr>
        <w:pStyle w:val="a4"/>
      </w:pPr>
      <w:r>
        <w:t>назначение системы.</w:t>
      </w:r>
    </w:p>
    <w:p w:rsidR="00A440BC" w:rsidRDefault="00A440BC" w:rsidP="00A440BC">
      <w:pPr>
        <w:pStyle w:val="a4"/>
      </w:pPr>
      <w:r>
        <w:t>–вид деятельности, для информатизации которой предназначена система;</w:t>
      </w:r>
    </w:p>
    <w:p w:rsidR="00A440BC" w:rsidRDefault="00A440BC" w:rsidP="00A440BC">
      <w:pPr>
        <w:pStyle w:val="a4"/>
      </w:pPr>
      <w:r>
        <w:t>– перечень объектов автоматизации, на которых будет использоваться системы;</w:t>
      </w:r>
    </w:p>
    <w:p w:rsidR="00A440BC" w:rsidRDefault="00A440BC" w:rsidP="00A440BC">
      <w:pPr>
        <w:pStyle w:val="a4"/>
      </w:pPr>
      <w:r>
        <w:t xml:space="preserve">– структура системы и назначение ее частей; </w:t>
      </w:r>
    </w:p>
    <w:p w:rsidR="00A440BC" w:rsidRDefault="00A440BC" w:rsidP="00A440BC">
      <w:pPr>
        <w:pStyle w:val="a4"/>
      </w:pPr>
      <w:r>
        <w:t>– сведения о АИС в целом и его составных частях;</w:t>
      </w:r>
    </w:p>
    <w:p w:rsidR="00A440BC" w:rsidRDefault="00A440BC" w:rsidP="00A440BC">
      <w:pPr>
        <w:pStyle w:val="a4"/>
      </w:pPr>
      <w:r>
        <w:t xml:space="preserve">– описание функционирования системы; </w:t>
      </w:r>
    </w:p>
    <w:p w:rsidR="00A440BC" w:rsidRDefault="00A440BC" w:rsidP="00A440BC">
      <w:pPr>
        <w:pStyle w:val="a4"/>
      </w:pPr>
      <w:r>
        <w:t>– описание взаимосвязи АИС с другими системами; перечень функций, реализуемых системой.</w:t>
      </w:r>
    </w:p>
    <w:p w:rsidR="00A440BC" w:rsidRPr="00A808C2" w:rsidRDefault="00A440BC" w:rsidP="00A440BC">
      <w:pPr>
        <w:pStyle w:val="a4"/>
        <w:rPr>
          <w:i/>
        </w:rPr>
      </w:pPr>
      <w:r w:rsidRPr="00A808C2">
        <w:rPr>
          <w:i/>
        </w:rPr>
        <w:t>Руководство администратора</w:t>
      </w:r>
    </w:p>
    <w:p w:rsidR="00A440BC" w:rsidRDefault="00A440BC" w:rsidP="00A440BC">
      <w:pPr>
        <w:pStyle w:val="a4"/>
      </w:pPr>
      <w:r>
        <w:t xml:space="preserve">Документ «Руководство администратора» должен содержать всю необходимую информацию, достаточную для работы системного администратора с данной АИС: функции администрирования при применении данной АИС; процедуры по инсталляции и подготовке АИС к эксплуатации; инструкции </w:t>
      </w:r>
      <w:r>
        <w:lastRenderedPageBreak/>
        <w:t>по тестированию и описание тестового примера; инструкции по сохранению и восстановлению данных; а также содержать техническое описание структуры системы и модели данных.</w:t>
      </w:r>
    </w:p>
    <w:p w:rsidR="00A440BC" w:rsidRPr="00A808C2" w:rsidRDefault="00A440BC" w:rsidP="00A440BC">
      <w:pPr>
        <w:pStyle w:val="a4"/>
        <w:rPr>
          <w:i/>
        </w:rPr>
      </w:pPr>
      <w:r w:rsidRPr="00A808C2">
        <w:rPr>
          <w:i/>
        </w:rPr>
        <w:t>Руководство пользователя</w:t>
      </w:r>
    </w:p>
    <w:p w:rsidR="00A440BC" w:rsidRDefault="00A440BC" w:rsidP="00A440BC">
      <w:pPr>
        <w:pStyle w:val="a4"/>
      </w:pPr>
      <w:r>
        <w:t xml:space="preserve">Документ «Руководство пользователя» должен содержать описание пользовательского интерфейса и действий пользователя, достаточное для работы </w:t>
      </w:r>
      <w:r>
        <w:t>не обученного пользователя</w:t>
      </w:r>
    </w:p>
    <w:p w:rsidR="00A440BC" w:rsidRDefault="00A440BC" w:rsidP="00A440BC">
      <w:pPr>
        <w:pStyle w:val="a4"/>
      </w:pPr>
      <w:r>
        <w:t>Данный документ должен содержать следующие разделы:</w:t>
      </w:r>
    </w:p>
    <w:p w:rsidR="00A440BC" w:rsidRDefault="00A440BC" w:rsidP="00A440BC">
      <w:pPr>
        <w:pStyle w:val="a4"/>
      </w:pPr>
      <w:r>
        <w:t>– область применения;</w:t>
      </w:r>
    </w:p>
    <w:p w:rsidR="00A440BC" w:rsidRDefault="00A440BC" w:rsidP="00A440BC">
      <w:pPr>
        <w:pStyle w:val="a4"/>
      </w:pPr>
      <w:r>
        <w:t>– краткое описание возможностей;</w:t>
      </w:r>
    </w:p>
    <w:p w:rsidR="00A440BC" w:rsidRDefault="00A440BC" w:rsidP="00A440BC">
      <w:pPr>
        <w:pStyle w:val="a4"/>
      </w:pPr>
      <w:r>
        <w:t>– описание пользовательского интерфейса;</w:t>
      </w:r>
    </w:p>
    <w:p w:rsidR="00A440BC" w:rsidRDefault="00A440BC" w:rsidP="00A440BC">
      <w:pPr>
        <w:pStyle w:val="a4"/>
      </w:pPr>
      <w:r>
        <w:t>– описание процесса импорта данных из смежных систем.</w:t>
      </w:r>
    </w:p>
    <w:p w:rsidR="00A440BC" w:rsidRPr="00A808C2" w:rsidRDefault="00A440BC" w:rsidP="00A440BC">
      <w:pPr>
        <w:pStyle w:val="a4"/>
        <w:rPr>
          <w:i/>
        </w:rPr>
      </w:pPr>
      <w:r w:rsidRPr="00A808C2">
        <w:rPr>
          <w:i/>
        </w:rPr>
        <w:t>Регламент эксплуатации</w:t>
      </w:r>
    </w:p>
    <w:p w:rsidR="00A440BC" w:rsidRDefault="00A440BC" w:rsidP="00A440BC">
      <w:pPr>
        <w:pStyle w:val="a4"/>
      </w:pPr>
      <w:r>
        <w:t>Документ «Регламент эксплуатации» должен содержать всю необходимую информацию об использовании системы в работе отделов и отдельных сотрудников в рамках их основной деятельности. В документе должны быть отражены все процессы деятельности отделов, в которых используется АИС, и описан порядок действий сотрудников с использованием АИС.</w:t>
      </w:r>
    </w:p>
    <w:p w:rsidR="00A440BC" w:rsidRDefault="00A440BC" w:rsidP="00A440BC">
      <w:pPr>
        <w:pStyle w:val="a4"/>
      </w:pPr>
      <w:r>
        <w:t>При проведении сертификации техническая документация должна отвечать действующим государственным стандартам (ГОСТ 34.602-89, ГОСТ 19.201-78, ГОСТ 19.202-78, ГОСТ 19.402-78, ГОСТ 19.502-78, ГОСТ 19.504-79, РД 50-34.698-90, ГОСТ 19.301-79).</w:t>
      </w:r>
    </w:p>
    <w:p w:rsidR="00511FD9" w:rsidRPr="00A440BC" w:rsidRDefault="002D313D" w:rsidP="00511FD9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9</w:t>
      </w:r>
      <w:r w:rsidR="00511FD9"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511FD9" w:rsidRPr="00A440BC">
        <w:rPr>
          <w:rFonts w:ascii="Arial" w:hAnsi="Arial" w:cs="Arial"/>
          <w:b/>
          <w:bCs/>
          <w:i/>
          <w:iCs/>
          <w:szCs w:val="28"/>
        </w:rPr>
        <w:t>Требования к документированию</w:t>
      </w:r>
    </w:p>
    <w:p w:rsidR="0019346C" w:rsidRDefault="002D313D" w:rsidP="00647CB5">
      <w:pPr>
        <w:ind w:firstLine="0"/>
      </w:pPr>
      <w:r>
        <w:t xml:space="preserve">Материалы, </w:t>
      </w:r>
      <w:r w:rsidRPr="002D313D">
        <w:t>на основании которых разрабатывалось ТЗ</w:t>
      </w:r>
      <w:r>
        <w:t>:</w:t>
      </w:r>
      <w:r>
        <w:br/>
        <w:t xml:space="preserve">Ресурс </w:t>
      </w:r>
      <w:hyperlink r:id="rId6" w:history="1">
        <w:r w:rsidRPr="00477977">
          <w:rPr>
            <w:rStyle w:val="a5"/>
            <w:lang w:val="en-US"/>
          </w:rPr>
          <w:t>https</w:t>
        </w:r>
        <w:r w:rsidRPr="002D313D">
          <w:rPr>
            <w:rStyle w:val="a5"/>
          </w:rPr>
          <w:t>://</w:t>
        </w:r>
        <w:proofErr w:type="spellStart"/>
        <w:r w:rsidRPr="00477977">
          <w:rPr>
            <w:rStyle w:val="a5"/>
            <w:lang w:val="en-US"/>
          </w:rPr>
          <w:t>github</w:t>
        </w:r>
        <w:proofErr w:type="spellEnd"/>
        <w:r w:rsidRPr="002D313D">
          <w:rPr>
            <w:rStyle w:val="a5"/>
          </w:rPr>
          <w:t>.</w:t>
        </w:r>
        <w:r w:rsidRPr="00477977">
          <w:rPr>
            <w:rStyle w:val="a5"/>
            <w:lang w:val="en-US"/>
          </w:rPr>
          <w:t>com</w:t>
        </w:r>
        <w:r w:rsidRPr="002D313D">
          <w:rPr>
            <w:rStyle w:val="a5"/>
          </w:rPr>
          <w:t>/</w:t>
        </w:r>
        <w:proofErr w:type="spellStart"/>
        <w:r w:rsidRPr="00477977">
          <w:rPr>
            <w:rStyle w:val="a5"/>
            <w:lang w:val="en-US"/>
          </w:rPr>
          <w:t>naumovda</w:t>
        </w:r>
        <w:proofErr w:type="spellEnd"/>
      </w:hyperlink>
      <w:r>
        <w:t xml:space="preserve"> в сети Интернет</w:t>
      </w:r>
    </w:p>
    <w:p w:rsidR="002D313D" w:rsidRPr="002D313D" w:rsidRDefault="002D313D" w:rsidP="00647CB5">
      <w:pPr>
        <w:ind w:firstLine="0"/>
      </w:pPr>
      <w:r>
        <w:t xml:space="preserve">Методическое указание к </w:t>
      </w:r>
      <w:proofErr w:type="spellStart"/>
      <w:r>
        <w:t>лабараторной</w:t>
      </w:r>
      <w:proofErr w:type="spellEnd"/>
      <w:r>
        <w:t xml:space="preserve"> работе №2</w:t>
      </w:r>
      <w:r w:rsidRPr="002D313D">
        <w:t xml:space="preserve"> </w:t>
      </w:r>
      <w:r>
        <w:t>по курсу «Основы программной инженерии» для студентов 3 курса Рязанского государственного Радиотехнического университета им В.Ф. Уткина, направление «</w:t>
      </w:r>
      <w:proofErr w:type="spellStart"/>
      <w:r>
        <w:t>Математка</w:t>
      </w:r>
      <w:proofErr w:type="spellEnd"/>
      <w:r>
        <w:t xml:space="preserve"> и компьютерные науки», 02.03.01.</w:t>
      </w:r>
      <w:bookmarkStart w:id="0" w:name="_GoBack"/>
      <w:bookmarkEnd w:id="0"/>
    </w:p>
    <w:sectPr w:rsidR="002D313D" w:rsidRPr="002D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82"/>
    <w:rsid w:val="000C1238"/>
    <w:rsid w:val="0011198D"/>
    <w:rsid w:val="00181FDC"/>
    <w:rsid w:val="0019346C"/>
    <w:rsid w:val="00232304"/>
    <w:rsid w:val="002554B7"/>
    <w:rsid w:val="002D313D"/>
    <w:rsid w:val="004B3982"/>
    <w:rsid w:val="00511FD9"/>
    <w:rsid w:val="005264C9"/>
    <w:rsid w:val="00647CB5"/>
    <w:rsid w:val="00672583"/>
    <w:rsid w:val="007111DE"/>
    <w:rsid w:val="007959B3"/>
    <w:rsid w:val="00860C5F"/>
    <w:rsid w:val="008F2E9D"/>
    <w:rsid w:val="00982086"/>
    <w:rsid w:val="00A440BC"/>
    <w:rsid w:val="00A62732"/>
    <w:rsid w:val="00B36F58"/>
    <w:rsid w:val="00B75443"/>
    <w:rsid w:val="00BB0A82"/>
    <w:rsid w:val="00F41584"/>
    <w:rsid w:val="00F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CFDA"/>
  <w15:chartTrackingRefBased/>
  <w15:docId w15:val="{9FA3C9A8-0F2D-4FBE-B48A-9AC3D4F9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FD9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F723F4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23F4"/>
    <w:rPr>
      <w:rFonts w:ascii="Times New Roman" w:eastAsia="Calibri" w:hAnsi="Times New Roman" w:cs="Times New Roman"/>
      <w:b/>
      <w:sz w:val="32"/>
      <w:szCs w:val="32"/>
    </w:rPr>
  </w:style>
  <w:style w:type="table" w:styleId="a3">
    <w:name w:val="Table Grid"/>
    <w:basedOn w:val="a1"/>
    <w:rsid w:val="00F7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ример"/>
    <w:basedOn w:val="a"/>
    <w:rsid w:val="00F72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character" w:customStyle="1" w:styleId="20">
    <w:name w:val="Заголовок 2 Знак"/>
    <w:basedOn w:val="a0"/>
    <w:link w:val="2"/>
    <w:uiPriority w:val="9"/>
    <w:rsid w:val="00860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2D3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umovd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17</Pages>
  <Words>3733</Words>
  <Characters>21283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2020-12-01T23:50:00Z</dcterms:created>
  <dcterms:modified xsi:type="dcterms:W3CDTF">2020-12-02T01:53:00Z</dcterms:modified>
</cp:coreProperties>
</file>