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i/>
          <w:i/>
          <w:u w:val="single"/>
        </w:rPr>
      </w:pPr>
      <w:r>
        <w:rPr>
          <w:b/>
          <w:i/>
          <w:u w:val="single"/>
        </w:rPr>
        <w:t>Estructuras de control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For: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/>
        <w:t xml:space="preserve">Imprimir en pantalla los números del 1 al 100 utilizando un for </w:t>
      </w:r>
      <w:r>
        <w:rPr/>
        <w:t>(¿cómo lo harían sin un for?).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contextualSpacing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/>
        <w:t xml:space="preserve">Sumar todos los números del 1 al 100 usando un for e imprimir </w:t>
      </w:r>
      <w:r>
        <w:rPr>
          <w:rFonts w:eastAsia="Arial" w:cs="Arial"/>
          <w:color w:val="000000"/>
          <w:highlight w:val="white"/>
          <w:shd w:fill="FFFFFF" w:val="clear"/>
          <w:lang w:val="es" w:eastAsia="zh-CN" w:bidi="hi-IN"/>
        </w:rPr>
        <w:t>los</w:t>
      </w:r>
      <w:r>
        <w:rPr/>
        <w:t xml:space="preserve"> resultado</w:t>
      </w:r>
      <w:r>
        <w:rPr/>
        <w:t>s parciales</w:t>
      </w:r>
      <w:r>
        <w:rPr/>
        <w:t xml:space="preserve"> en pantalla. </w:t>
      </w:r>
      <w:r>
        <w:rPr>
          <w:b/>
          <w:bCs/>
        </w:rPr>
        <w:t xml:space="preserve">Ayuda: </w:t>
      </w:r>
      <w:r>
        <w:rPr>
          <w:b w:val="false"/>
          <w:bCs w:val="false"/>
        </w:rPr>
        <w:t xml:space="preserve">usar una variable suma que empieza en 0 afuera del for e ir llenándola dentro del for </w:t>
      </w:r>
      <w:r>
        <w:rPr>
          <w:rFonts w:eastAsia="Arial" w:cs="Arial"/>
          <w:b w:val="false"/>
          <w:bCs w:val="false"/>
          <w:color w:val="000000"/>
          <w:highlight w:val="white"/>
          <w:shd w:fill="FFFFFF" w:val="clear"/>
          <w:lang w:val="es" w:eastAsia="zh-CN" w:bidi="hi-IN"/>
        </w:rPr>
        <w:t>de esta manera</w:t>
      </w:r>
      <w:r>
        <w:rPr>
          <w:b w:val="false"/>
          <w:bCs w:val="false"/>
        </w:rPr>
        <w:t xml:space="preserve">: suma &lt;- suma + i </w:t>
      </w:r>
      <w:r>
        <w:rPr>
          <w:b w:val="false"/>
          <w:bCs w:val="false"/>
        </w:rPr>
        <w:t>e imprimirla en cada paso</w:t>
      </w:r>
      <w:r>
        <w:rPr>
          <w:b w:val="false"/>
          <w:bCs w:val="false"/>
        </w:rPr>
        <w:t>. A una variable que se usa de esa forma se la llama contador o acumulador.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contextualSpacing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rFonts w:eastAsia="Arial" w:cs="Arial"/>
          <w:color w:val="000000"/>
          <w:highlight w:val="white"/>
          <w:shd w:fill="FFFFFF" w:val="clear"/>
          <w:lang w:val="es" w:eastAsia="zh-CN" w:bidi="hi-IN"/>
        </w:rPr>
        <w:t>El</w:t>
      </w:r>
      <w:r>
        <w:rPr>
          <w:rFonts w:eastAsia="Arial" w:cs="Arial"/>
          <w:color w:val="000000"/>
          <w:highlight w:val="white"/>
          <w:shd w:fill="FFFFFF" w:val="clear"/>
          <w:lang w:val="es" w:eastAsia="zh-CN" w:bidi="hi-IN"/>
        </w:rPr>
        <w:t>evar</w:t>
      </w:r>
      <w:r>
        <w:rPr/>
        <w:t xml:space="preserve"> un número x una cantidad de veces n </w:t>
      </w:r>
      <w:r>
        <w:rPr>
          <w:rFonts w:eastAsia="Arial" w:cs="Arial"/>
          <w:color w:val="000000"/>
          <w:highlight w:val="white"/>
          <w:shd w:fill="FFFFFF" w:val="clear"/>
          <w:lang w:val="es" w:eastAsia="zh-CN" w:bidi="hi-IN"/>
        </w:rPr>
        <w:t>e imprimir el resultado</w:t>
      </w:r>
      <w:r>
        <w:rPr/>
        <w:t xml:space="preserve">. </w:t>
      </w:r>
      <w:r>
        <w:rPr/>
        <w:t xml:space="preserve">Por ejemplo, 3 </w:t>
      </w:r>
      <w:r>
        <w:rPr/>
        <w:t xml:space="preserve">elevado </w:t>
      </w:r>
      <w:r>
        <w:rPr/>
        <w:t xml:space="preserve">a la 4 es 3*3*3*3. </w:t>
      </w:r>
      <w:r>
        <w:rPr>
          <w:b/>
          <w:bCs/>
        </w:rPr>
        <w:t xml:space="preserve">Ayuda: </w:t>
      </w:r>
      <w:r>
        <w:rPr>
          <w:b w:val="false"/>
          <w:bCs w:val="false"/>
        </w:rPr>
        <w:t>se puede usar un acumulador como en el caso anterior.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contextualSpacing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/>
        <w:t xml:space="preserve">Usando seq, generar un vector xs desde -pi a pi con saltos de 0.1. Luego, imprimir cada elemento x de xs junto con el sin(x) usando un for (¿cómo lo harían sin un for?). Tanto la variable pi como la función sin vienen precargados en R, alcanza con llamarlos. </w:t>
      </w:r>
      <w:r>
        <w:rPr>
          <w:b/>
          <w:bCs/>
        </w:rPr>
        <w:t xml:space="preserve">Ayuda: </w:t>
      </w:r>
      <w:r>
        <w:rPr>
          <w:b w:val="false"/>
          <w:bCs w:val="false"/>
        </w:rPr>
        <w:t xml:space="preserve"> ?paste para pegar cadenas de caracteres o cadenas y números,</w:t>
      </w:r>
      <w:r>
        <w:rPr/>
        <w:t xml:space="preserve"> por ejemplo, print(paste(‘A’, 1)) imprime A 1.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contextualSpacing/>
        <w:jc w:val="both"/>
        <w:rPr/>
      </w:pPr>
      <w:r>
        <w:rPr/>
      </w:r>
    </w:p>
    <w:p>
      <w:pPr>
        <w:pStyle w:val="Normal"/>
        <w:spacing w:before="0" w:after="0"/>
        <w:contextualSpacing/>
        <w:jc w:val="both"/>
        <w:rPr>
          <w:rFonts w:ascii="Arial" w:hAnsi="Arial" w:eastAsia="Arial" w:cs="Arial"/>
          <w:b/>
          <w:b/>
          <w:bCs/>
          <w:color w:val="000000"/>
          <w:highlight w:val="white"/>
          <w:highlight w:val="white"/>
          <w:lang w:val="es" w:eastAsia="zh-CN" w:bidi="hi-IN"/>
        </w:rPr>
      </w:pPr>
      <w:r>
        <w:rPr>
          <w:rFonts w:eastAsia="Arial" w:cs="Arial"/>
          <w:b/>
          <w:bCs/>
          <w:color w:val="000000"/>
          <w:highlight w:val="white"/>
          <w:highlight w:val="white"/>
          <w:lang w:val="es" w:eastAsia="zh-CN" w:bidi="hi-IN"/>
        </w:rPr>
        <w:t xml:space="preserve">If, else </w:t>
      </w:r>
      <w:r>
        <w:rPr>
          <w:rFonts w:eastAsia="Arial" w:cs="Arial"/>
          <w:b/>
          <w:bCs/>
          <w:color w:val="000000"/>
          <w:highlight w:val="white"/>
          <w:highlight w:val="white"/>
          <w:lang w:val="es" w:eastAsia="zh-CN" w:bidi="hi-IN"/>
        </w:rPr>
        <w:t>if, else</w:t>
      </w:r>
      <w:r>
        <w:rPr>
          <w:rFonts w:eastAsia="Arial" w:cs="Arial"/>
          <w:b/>
          <w:bCs/>
          <w:color w:val="000000"/>
          <w:highlight w:val="white"/>
          <w:highlight w:val="white"/>
          <w:lang w:val="es" w:eastAsia="zh-CN" w:bidi="hi-IN"/>
        </w:rPr>
        <w:t>: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/>
        <w:t xml:space="preserve">Imprimir en pantalla los números </w:t>
      </w:r>
      <w:r>
        <w:rPr/>
        <w:t xml:space="preserve">pares entre </w:t>
      </w:r>
      <w:r>
        <w:rPr/>
        <w:t xml:space="preserve">el 1 </w:t>
      </w:r>
      <w:r>
        <w:rPr/>
        <w:t>y</w:t>
      </w:r>
      <w:r>
        <w:rPr/>
        <w:t xml:space="preserve"> </w:t>
      </w:r>
      <w:r>
        <w:rPr/>
        <w:t xml:space="preserve">el </w:t>
      </w:r>
      <w:r>
        <w:rPr/>
        <w:t xml:space="preserve">100 </w:t>
      </w:r>
      <w:r>
        <w:rPr/>
        <w:t xml:space="preserve">usando un for y un if. </w:t>
      </w:r>
      <w:r>
        <w:rPr>
          <w:b/>
          <w:bCs/>
        </w:rPr>
        <w:t xml:space="preserve">Ayuda: </w:t>
      </w:r>
      <w:r>
        <w:rPr>
          <w:b w:val="false"/>
          <w:bCs w:val="false"/>
        </w:rPr>
        <w:t>Para preguntar si un número es par, hay que realizar la operación “módulo 2”, que consiste en dividir por dos y ver si el resto de la división es 0. La operación “módulo” se realiza utilizando %%. Por ejemplo: 3 %% 2 devuelve 1, mientras que 4 %% 2 devuelve 0. Entonces, un número n es par si n %% 2 == 0.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contextualSpacing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/>
        <w:t xml:space="preserve">Imprimir en pantalla los números </w:t>
      </w:r>
      <w:r>
        <w:rPr>
          <w:rFonts w:eastAsia="Arial" w:cs="Arial"/>
          <w:color w:val="000000"/>
          <w:highlight w:val="white"/>
          <w:shd w:fill="FFFFFF" w:val="clear"/>
          <w:lang w:val="es" w:eastAsia="zh-CN" w:bidi="hi-IN"/>
        </w:rPr>
        <w:t>d</w:t>
      </w:r>
      <w:r>
        <w:rPr/>
        <w:t xml:space="preserve">el 1 </w:t>
      </w:r>
      <w:r>
        <w:rPr>
          <w:rFonts w:eastAsia="Arial" w:cs="Arial"/>
          <w:color w:val="000000"/>
          <w:highlight w:val="white"/>
          <w:shd w:fill="FFFFFF" w:val="clear"/>
          <w:lang w:val="es" w:eastAsia="zh-CN" w:bidi="hi-IN"/>
        </w:rPr>
        <w:t>a</w:t>
      </w:r>
      <w:r>
        <w:rPr/>
        <w:t xml:space="preserve">l </w:t>
      </w:r>
      <w:r>
        <w:rPr/>
        <w:t xml:space="preserve">100 seguidos de una letra “p” si son pares o de una “i” si son impares, utilizando un for y un if else. </w:t>
      </w:r>
      <w:r>
        <w:rPr>
          <w:b/>
          <w:bCs/>
        </w:rPr>
        <w:t xml:space="preserve">Ayuda: </w:t>
      </w:r>
      <w:r>
        <w:rPr>
          <w:b w:val="false"/>
          <w:bCs w:val="false"/>
        </w:rPr>
        <w:t xml:space="preserve"> 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contextualSpacing/>
        <w:jc w:val="both"/>
        <w:rPr/>
      </w:pPr>
      <w:r>
        <w:rPr/>
        <w:t>if (condicion){</w:t>
      </w:r>
    </w:p>
    <w:p>
      <w:pPr>
        <w:pStyle w:val="Normal"/>
        <w:numPr>
          <w:ilvl w:val="0"/>
          <w:numId w:val="0"/>
        </w:numPr>
        <w:spacing w:before="0" w:after="0"/>
        <w:ind w:left="1440" w:hanging="0"/>
        <w:contextualSpacing/>
        <w:jc w:val="both"/>
        <w:rPr/>
      </w:pPr>
      <w:r>
        <w:rPr/>
        <w:t>ejecutar codigo correspondiente a la condición es verdadera</w:t>
      </w:r>
    </w:p>
    <w:p>
      <w:pPr>
        <w:pStyle w:val="Normal"/>
        <w:spacing w:before="0" w:after="0"/>
        <w:contextualSpacing/>
        <w:jc w:val="both"/>
        <w:rPr/>
      </w:pPr>
      <w:r>
        <w:rPr/>
        <w:tab/>
        <w:t>}else{</w:t>
      </w:r>
    </w:p>
    <w:p>
      <w:pPr>
        <w:pStyle w:val="Normal"/>
        <w:spacing w:before="0" w:after="0"/>
        <w:contextualSpacing/>
        <w:jc w:val="both"/>
        <w:rPr/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 xml:space="preserve">ejecutar codigo correspondiente a la condición es </w:t>
      </w:r>
      <w:r>
        <w:rPr>
          <w:rFonts w:eastAsia="Arial" w:cs="Arial"/>
          <w:b w:val="false"/>
          <w:bCs w:val="false"/>
          <w:color w:val="000000"/>
          <w:highlight w:val="white"/>
          <w:shd w:fill="FFFFFF" w:val="clear"/>
          <w:lang w:val="es" w:eastAsia="zh-CN" w:bidi="hi-IN"/>
        </w:rPr>
        <w:t>falsa</w:t>
      </w:r>
    </w:p>
    <w:p>
      <w:pPr>
        <w:pStyle w:val="Normal"/>
        <w:spacing w:before="0" w:after="0"/>
        <w:contextualSpacing/>
        <w:jc w:val="both"/>
        <w:rPr/>
      </w:pPr>
      <w:r>
        <w:rPr/>
        <w:tab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/>
        <w:t xml:space="preserve">Imprimir en pantalla los números </w:t>
      </w:r>
      <w:r>
        <w:rPr>
          <w:rFonts w:eastAsia="Arial" w:cs="Arial"/>
          <w:color w:val="000000"/>
          <w:highlight w:val="white"/>
          <w:shd w:fill="FFFFFF" w:val="clear"/>
          <w:lang w:val="es" w:eastAsia="zh-CN" w:bidi="hi-IN"/>
        </w:rPr>
        <w:t>d</w:t>
      </w:r>
      <w:r>
        <w:rPr/>
        <w:t>el -</w:t>
      </w:r>
      <w:r>
        <w:rPr/>
        <w:t>10</w:t>
      </w:r>
      <w:r>
        <w:rPr/>
        <w:t xml:space="preserve"> </w:t>
      </w:r>
      <w:r>
        <w:rPr>
          <w:rFonts w:eastAsia="Arial" w:cs="Arial"/>
          <w:color w:val="000000"/>
          <w:highlight w:val="white"/>
          <w:shd w:fill="FFFFFF" w:val="clear"/>
          <w:lang w:val="es" w:eastAsia="zh-CN" w:bidi="hi-IN"/>
        </w:rPr>
        <w:t>a</w:t>
      </w:r>
      <w:r>
        <w:rPr/>
        <w:t xml:space="preserve">l </w:t>
      </w:r>
      <w:r>
        <w:rPr/>
        <w:t xml:space="preserve">10 seguidos de una letra “p” si son pares </w:t>
      </w:r>
      <w:r>
        <w:rPr/>
        <w:t>(sin incuir al cero, aunque el cero cumple con la definición de par)</w:t>
      </w:r>
      <w:r>
        <w:rPr/>
        <w:t xml:space="preserve">, de una “i” si son impares </w:t>
      </w:r>
      <w:r>
        <w:rPr/>
        <w:t>y de una “o” si es el cero</w:t>
      </w:r>
      <w:r>
        <w:rPr/>
        <w:t xml:space="preserve">, utilizando un for, un if, </w:t>
      </w:r>
      <w:r>
        <w:rPr/>
        <w:t>else if y</w:t>
      </w:r>
      <w:r>
        <w:rPr/>
        <w:t xml:space="preserve"> else. </w:t>
      </w:r>
      <w:r>
        <w:rPr>
          <w:b/>
          <w:bCs/>
        </w:rPr>
        <w:t xml:space="preserve">Ayuda: </w:t>
      </w:r>
      <w:r>
        <w:rPr>
          <w:b w:val="false"/>
          <w:bCs w:val="false"/>
        </w:rPr>
        <w:t xml:space="preserve"> 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contextualSpacing/>
        <w:jc w:val="both"/>
        <w:rPr/>
      </w:pPr>
      <w:r>
        <w:rPr>
          <w:b w:val="false"/>
          <w:bCs w:val="false"/>
        </w:rPr>
        <w:t xml:space="preserve">if (condicion1) { </w:t>
      </w:r>
    </w:p>
    <w:p>
      <w:pPr>
        <w:pStyle w:val="Normal"/>
        <w:numPr>
          <w:ilvl w:val="0"/>
          <w:numId w:val="0"/>
        </w:numPr>
        <w:spacing w:before="0" w:after="0"/>
        <w:ind w:left="1440" w:hanging="0"/>
        <w:contextualSpacing/>
        <w:jc w:val="both"/>
        <w:rPr/>
      </w:pPr>
      <w:r>
        <w:rPr>
          <w:b w:val="false"/>
          <w:bCs w:val="false"/>
        </w:rPr>
        <w:t>ejecutar código correspondiente a condicion 1</w:t>
      </w:r>
    </w:p>
    <w:p>
      <w:pPr>
        <w:pStyle w:val="Normal"/>
        <w:spacing w:before="0" w:after="0"/>
        <w:contextualSpacing/>
        <w:jc w:val="both"/>
        <w:rPr/>
      </w:pPr>
      <w:r>
        <w:rPr>
          <w:b w:val="false"/>
          <w:bCs w:val="false"/>
        </w:rPr>
        <w:tab/>
        <w:t>}else if (condicion2) {</w:t>
      </w:r>
    </w:p>
    <w:p>
      <w:pPr>
        <w:pStyle w:val="Normal"/>
        <w:spacing w:before="0" w:after="0"/>
        <w:contextualSpacing/>
        <w:jc w:val="both"/>
        <w:rPr/>
      </w:pPr>
      <w:r>
        <w:rPr>
          <w:b w:val="false"/>
          <w:bCs w:val="false"/>
        </w:rPr>
        <w:tab/>
        <w:tab/>
        <w:t>ejecutar código correspondiente a condicion 2</w:t>
      </w:r>
    </w:p>
    <w:p>
      <w:pPr>
        <w:pStyle w:val="Normal"/>
        <w:spacing w:before="0" w:after="0"/>
        <w:contextualSpacing/>
        <w:jc w:val="both"/>
        <w:rPr/>
      </w:pPr>
      <w:r>
        <w:rPr>
          <w:b w:val="false"/>
          <w:bCs w:val="false"/>
        </w:rPr>
        <w:tab/>
        <w:t>}else{</w:t>
      </w:r>
    </w:p>
    <w:p>
      <w:pPr>
        <w:pStyle w:val="Normal"/>
        <w:spacing w:before="0" w:after="0"/>
        <w:contextualSpacing/>
        <w:jc w:val="both"/>
        <w:rPr/>
      </w:pPr>
      <w:r>
        <w:rPr>
          <w:b w:val="false"/>
          <w:bCs w:val="false"/>
        </w:rPr>
        <w:tab/>
        <w:tab/>
        <w:t xml:space="preserve">ejecutar código correspondiente a lo que no es ninguna de las dos </w:t>
        <w:tab/>
        <w:tab/>
        <w:tab/>
        <w:t>condiciones anteriores</w:t>
      </w:r>
    </w:p>
    <w:p>
      <w:pPr>
        <w:pStyle w:val="Normal"/>
        <w:spacing w:before="0" w:after="0"/>
        <w:contextualSpacing/>
        <w:jc w:val="both"/>
        <w:rPr/>
      </w:pPr>
      <w:r>
        <w:rPr>
          <w:b w:val="false"/>
          <w:bCs w:val="false"/>
        </w:rPr>
        <w:tab/>
        <w:t>}</w:t>
      </w:r>
    </w:p>
    <w:p>
      <w:pPr>
        <w:pStyle w:val="Normal"/>
        <w:spacing w:before="0" w:after="0"/>
        <w:contextualSpacing/>
        <w:jc w:val="both"/>
        <w:rPr/>
      </w:pPr>
      <w:r>
        <w:rPr/>
        <w:tab/>
      </w:r>
    </w:p>
    <w:p>
      <w:pPr>
        <w:pStyle w:val="Normal"/>
        <w:spacing w:before="0" w:after="0"/>
        <w:contextualSpacing/>
        <w:jc w:val="both"/>
        <w:rPr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Desafio</w:t>
      </w:r>
      <w:r>
        <w:rPr>
          <w:b/>
          <w:bCs/>
          <w:i/>
          <w:iCs/>
          <w:u w:val="single"/>
        </w:rPr>
        <w:t>s</w:t>
      </w:r>
      <w:r>
        <w:rPr>
          <w:b/>
          <w:bCs/>
          <w:i/>
          <w:iCs/>
          <w:u w:val="single"/>
        </w:rPr>
        <w:t xml:space="preserve"> para cracks de R</w:t>
      </w:r>
    </w:p>
    <w:p>
      <w:pPr>
        <w:pStyle w:val="Normal"/>
        <w:spacing w:before="0" w:after="0"/>
        <w:contextualSpacing/>
        <w:jc w:val="both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rFonts w:eastAsia="Arial" w:cs="Arial"/>
          <w:color w:val="000000"/>
          <w:highlight w:val="white"/>
          <w:shd w:fill="FFFFFF" w:val="clear"/>
          <w:lang w:val="es" w:eastAsia="zh-CN" w:bidi="hi-IN"/>
        </w:rPr>
        <w:t>Intermedio</w:t>
      </w:r>
      <w:r>
        <w:rPr/>
        <w:t>: g</w:t>
      </w:r>
      <w:r>
        <w:rPr/>
        <w:t xml:space="preserve">enerar una matriz de 5x10. Colocar dentro de cada posición la suma de la fila y de la columna de esa posición. </w:t>
      </w:r>
      <w:r>
        <w:rPr/>
        <w:t xml:space="preserve">Por ejemplo, en la fila 3, columna 4, iría el número 7, al igual que en la fila 4, columna 3. </w:t>
      </w:r>
      <w:r>
        <w:rPr>
          <w:b/>
          <w:bCs/>
        </w:rPr>
        <w:t xml:space="preserve">Ayuda: </w:t>
      </w:r>
      <w:r>
        <w:rPr/>
        <w:t xml:space="preserve">Utilizá un for </w:t>
      </w:r>
      <w:r>
        <w:rPr/>
        <w:t>a</w:t>
      </w:r>
      <w:r>
        <w:rPr/>
        <w:t xml:space="preserve">dentro de otro for. </w:t>
      </w:r>
      <w:r>
        <w:rPr/>
        <w:t>En uno te movés en las filas y en otro en las columnas.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contextualSpacing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rFonts w:eastAsia="Arial" w:cs="Arial"/>
          <w:color w:val="000000"/>
          <w:highlight w:val="white"/>
          <w:shd w:fill="FFFFFF" w:val="clear"/>
          <w:lang w:val="es" w:eastAsia="zh-CN" w:bidi="hi-IN"/>
        </w:rPr>
        <w:t>Muy difícil: j</w:t>
      </w:r>
      <w:r>
        <w:rPr/>
        <w:t xml:space="preserve">uego de adivinar el número. 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contextualSpacing/>
        <w:jc w:val="both"/>
        <w:rPr/>
      </w:pPr>
      <w:r>
        <w:rPr/>
        <w:t>En este juego, la computadora elige un número al azar entre 1 y 100 y el jugador tiene que adivinarlo en menos de 20 oportunidades. Con cada intento de adivinarlo por parte del jugador, la computadora le indica si el número elegido es mayor o menor al ingresado.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contextualSpacing/>
        <w:jc w:val="both"/>
        <w:rPr/>
      </w:pPr>
      <w:r>
        <w:rPr/>
        <w:t>¡Ayudas!</w:t>
        <w:br/>
        <w:t>Es posible pedirle a la computadora que elija un número entero al azar entre 1 y 100 usando la función sample, de esta manera: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contextualSpacing/>
        <w:jc w:val="both"/>
        <w:rPr/>
      </w:pPr>
      <w:r>
        <w:rPr/>
        <w:t>numero_al_azar &lt;- sample(1:100, 1)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contextualSpacing/>
        <w:jc w:val="both"/>
        <w:rPr>
          <w:rFonts w:ascii="Arial" w:hAnsi="Arial" w:eastAsia="Arial" w:cs="Arial"/>
          <w:color w:val="000000"/>
          <w:highlight w:val="white"/>
          <w:highlight w:val="white"/>
          <w:lang w:val="es" w:eastAsia="zh-CN" w:bidi="hi-IN"/>
        </w:rPr>
      </w:pPr>
      <w:r>
        <w:rPr>
          <w:rFonts w:eastAsia="Arial" w:cs="Arial"/>
          <w:color w:val="000000"/>
          <w:highlight w:val="white"/>
          <w:highlight w:val="white"/>
          <w:lang w:val="es" w:eastAsia="zh-CN" w:bidi="hi-IN"/>
        </w:rPr>
        <w:t>E</w:t>
      </w:r>
      <w:r>
        <w:rPr>
          <w:rFonts w:eastAsia="Arial" w:cs="Arial"/>
          <w:color w:val="000000"/>
          <w:highlight w:val="white"/>
          <w:highlight w:val="white"/>
          <w:lang w:val="es" w:eastAsia="zh-CN" w:bidi="hi-IN"/>
        </w:rPr>
        <w:t xml:space="preserve">s posible pedirle a la computadora que se quede esperando que el usuario ingrese un número usando la función readline </w:t>
      </w:r>
      <w:r>
        <w:rPr>
          <w:rFonts w:eastAsia="Arial" w:cs="Arial"/>
          <w:color w:val="000000"/>
          <w:highlight w:val="white"/>
          <w:highlight w:val="white"/>
          <w:lang w:val="es" w:eastAsia="zh-CN" w:bidi="hi-IN"/>
        </w:rPr>
        <w:t xml:space="preserve">junto con as.numeric para transformar la entrada en número en lugar de string </w:t>
      </w:r>
      <w:r>
        <w:rPr>
          <w:rFonts w:eastAsia="Arial" w:cs="Arial"/>
          <w:color w:val="000000"/>
          <w:highlight w:val="white"/>
          <w:highlight w:val="white"/>
          <w:lang w:val="es" w:eastAsia="zh-CN" w:bidi="hi-IN"/>
        </w:rPr>
        <w:t xml:space="preserve">de la siguiente manera: 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contextualSpacing/>
        <w:jc w:val="both"/>
        <w:rPr>
          <w:rFonts w:ascii="Arial" w:hAnsi="Arial" w:eastAsia="Arial" w:cs="Arial"/>
          <w:color w:val="000000"/>
          <w:highlight w:val="white"/>
          <w:highlight w:val="white"/>
          <w:lang w:val="es" w:eastAsia="zh-CN" w:bidi="hi-IN"/>
        </w:rPr>
      </w:pPr>
      <w:r>
        <w:rPr>
          <w:rFonts w:eastAsia="Arial" w:cs="Arial"/>
          <w:color w:val="000000"/>
          <w:highlight w:val="white"/>
          <w:highlight w:val="white"/>
          <w:lang w:val="es" w:eastAsia="zh-CN" w:bidi="hi-IN"/>
        </w:rPr>
        <w:t xml:space="preserve">numero_usuario &lt;- </w:t>
      </w:r>
      <w:r>
        <w:rPr>
          <w:rFonts w:eastAsia="Arial" w:cs="Arial"/>
          <w:color w:val="000000"/>
          <w:highlight w:val="white"/>
          <w:highlight w:val="white"/>
          <w:lang w:val="es" w:eastAsia="zh-CN" w:bidi="hi-IN"/>
        </w:rPr>
        <w:t>as.numeric(</w:t>
      </w:r>
      <w:r>
        <w:rPr>
          <w:rFonts w:eastAsia="Arial" w:cs="Arial"/>
          <w:color w:val="000000"/>
          <w:highlight w:val="white"/>
          <w:highlight w:val="white"/>
          <w:lang w:val="es" w:eastAsia="zh-CN" w:bidi="hi-IN"/>
        </w:rPr>
        <w:t>readline(“Ingrese un número: “)</w:t>
      </w:r>
      <w:r>
        <w:rPr>
          <w:rFonts w:eastAsia="Arial" w:cs="Arial"/>
          <w:color w:val="000000"/>
          <w:highlight w:val="white"/>
          <w:highlight w:val="white"/>
          <w:lang w:val="es" w:eastAsia="zh-CN" w:bidi="hi-IN"/>
        </w:rPr>
        <w:t>)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contextualSpacing/>
        <w:jc w:val="both"/>
        <w:rPr>
          <w:rFonts w:ascii="Arial" w:hAnsi="Arial" w:eastAsia="Arial" w:cs="Arial"/>
          <w:color w:val="000000"/>
          <w:highlight w:val="white"/>
          <w:highlight w:val="white"/>
          <w:lang w:val="es" w:eastAsia="zh-CN" w:bidi="hi-IN"/>
        </w:rPr>
      </w:pPr>
      <w:r>
        <w:rPr>
          <w:rFonts w:eastAsia="Arial" w:cs="Arial"/>
          <w:color w:val="000000"/>
          <w:highlight w:val="white"/>
          <w:highlight w:val="white"/>
          <w:lang w:val="es" w:eastAsia="zh-CN" w:bidi="hi-IN"/>
        </w:rPr>
        <w:t xml:space="preserve">Para construir el juego, se utiliza un for (¿desde dónde hasta dónde?) y dentro del for se pide que el usuario ingrese un número. Luego, con un if, else if y else se puede preguntar si es mayor, menor o igual. Si es mayor, imprimir “el número elegido es muy grande”, si es menor “el número elegido es muy chico” y si es igual, “ganaste” y salir </w:t>
      </w:r>
      <w:r>
        <w:rPr>
          <w:rFonts w:eastAsia="Arial" w:cs="Arial"/>
          <w:color w:val="000000"/>
          <w:highlight w:val="white"/>
          <w:highlight w:val="white"/>
          <w:lang w:val="es" w:eastAsia="zh-CN" w:bidi="hi-IN"/>
        </w:rPr>
        <w:t xml:space="preserve">inmediatamente </w:t>
      </w:r>
      <w:r>
        <w:rPr>
          <w:rFonts w:eastAsia="Arial" w:cs="Arial"/>
          <w:color w:val="000000"/>
          <w:highlight w:val="white"/>
          <w:highlight w:val="white"/>
          <w:lang w:val="es" w:eastAsia="zh-CN" w:bidi="hi-IN"/>
        </w:rPr>
        <w:t xml:space="preserve">del for usando </w:t>
      </w:r>
      <w:r>
        <w:rPr>
          <w:rFonts w:eastAsia="Arial" w:cs="Arial"/>
          <w:color w:val="000000"/>
          <w:highlight w:val="white"/>
          <w:highlight w:val="white"/>
          <w:lang w:val="es" w:eastAsia="zh-CN" w:bidi="hi-IN"/>
        </w:rPr>
        <w:t xml:space="preserve">la palabra clave </w:t>
      </w:r>
      <w:r>
        <w:rPr>
          <w:rFonts w:eastAsia="Arial" w:cs="Arial"/>
          <w:color w:val="000000"/>
          <w:highlight w:val="white"/>
          <w:highlight w:val="white"/>
          <w:lang w:val="es" w:eastAsia="zh-CN" w:bidi="hi-IN"/>
        </w:rPr>
        <w:t>break.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contextualSpacing/>
        <w:jc w:val="both"/>
        <w:rPr/>
      </w:pPr>
      <w:r>
        <w:rPr>
          <w:rFonts w:eastAsia="Arial" w:cs="Arial"/>
          <w:color w:val="000000"/>
          <w:highlight w:val="white"/>
          <w:shd w:fill="FFFFFF" w:val="clear"/>
          <w:lang w:val="es" w:eastAsia="zh-CN" w:bidi="hi-IN"/>
        </w:rPr>
        <w:t>Finalmente, si la variable i del for es igual a 20 significa que perdiste (¿por qué?).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contextualSpacing/>
        <w:jc w:val="both"/>
        <w:rPr>
          <w:rFonts w:ascii="monospace" w:hAnsi="monospace" w:eastAsia="Arial" w:cs="Arial"/>
          <w:color w:val="000000"/>
          <w:highlight w:val="white"/>
          <w:highlight w:val="white"/>
          <w:lang w:val="es" w:eastAsia="zh-CN" w:bidi="hi-IN"/>
        </w:rPr>
      </w:pPr>
      <w:r>
        <w:rPr/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  <w:t>Importación, limpieza y exportación de datos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/>
        <w:t xml:space="preserve">10) </w:t>
      </w:r>
      <w:r>
        <w:rPr/>
        <w:t xml:space="preserve">Importar el dataset “antropometria”. </w:t>
        <w:br/>
      </w:r>
      <w:r>
        <w:rPr/>
        <w:t xml:space="preserve">¿Cuántas filas y columnas contiene el data.frame? </w:t>
      </w:r>
    </w:p>
    <w:p>
      <w:pPr>
        <w:pStyle w:val="Normal"/>
        <w:rPr/>
      </w:pPr>
      <w:r>
        <w:rPr/>
        <w:t xml:space="preserve">¿Qué tipo de datos </w:t>
      </w:r>
      <w:r>
        <w:rPr>
          <w:rFonts w:eastAsia="Arial" w:cs="Arial"/>
          <w:color w:val="000000"/>
          <w:highlight w:val="white"/>
          <w:shd w:fill="FFFFFF" w:val="clear"/>
          <w:lang w:val="es" w:eastAsia="zh-CN" w:bidi="hi-IN"/>
        </w:rPr>
        <w:t>tiene cada columna</w:t>
      </w:r>
      <w:r>
        <w:rPr/>
        <w:t xml:space="preserve">? </w:t>
      </w:r>
    </w:p>
    <w:p>
      <w:pPr>
        <w:pStyle w:val="Normal"/>
        <w:rPr/>
      </w:pPr>
      <w:r>
        <w:rPr/>
        <w:t xml:space="preserve">¿Existen elementos con NA? </w:t>
      </w:r>
      <w:r>
        <w:rPr/>
        <w:t>¿Cuántos?</w:t>
      </w:r>
    </w:p>
    <w:p>
      <w:pPr>
        <w:pStyle w:val="Normal"/>
        <w:rPr/>
      </w:pPr>
      <w:r>
        <w:rPr/>
        <w:t>Generar una nueva tabla removiendo todas las filas con algún NA y exportarla a un nuevo csv llamado antropometria_filtrado.csv</w:t>
      </w:r>
    </w:p>
    <w:p>
      <w:pPr>
        <w:pStyle w:val="Normal"/>
        <w:spacing w:lineRule="auto" w:line="331"/>
        <w:rPr>
          <w:i/>
          <w:i/>
        </w:rPr>
      </w:pPr>
      <w:r>
        <w:rPr>
          <w:b/>
        </w:rPr>
        <w:t>Ayuda:</w:t>
      </w:r>
      <w:r>
        <w:rPr/>
        <w:t xml:space="preserve"> ?</w:t>
      </w:r>
      <w:r>
        <w:rPr/>
        <w:t>read.csv,</w:t>
      </w:r>
      <w:r>
        <w:rPr/>
        <w:t xml:space="preserve"> ?</w:t>
      </w:r>
      <w:r>
        <w:rPr>
          <w:i/>
        </w:rPr>
        <w:t xml:space="preserve">complete.cases() </w:t>
      </w:r>
      <w:r>
        <w:rPr>
          <w:i/>
        </w:rPr>
        <w:t>o ?is.na</w:t>
      </w:r>
      <w:r>
        <w:rPr>
          <w:i/>
        </w:rPr>
        <w:t>, ?</w:t>
      </w:r>
      <w:r>
        <w:rPr>
          <w:i/>
        </w:rPr>
        <w:t>write.csv.</w:t>
      </w:r>
    </w:p>
    <w:p>
      <w:pPr>
        <w:pStyle w:val="Normal"/>
        <w:spacing w:lineRule="auto" w:line="331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23301"/>
    <w:pPr>
      <w:keepNext w:val="true"/>
      <w:widowControl/>
      <w:shd w:val="clear" w:color="000000" w:fill="auto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2"/>
      <w:highlight w:val="white"/>
      <w:shd w:fill="FFFFFF" w:val="clear"/>
      <w:lang w:val="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LibreOffice/6.4.6.2$Linux_X86_64 LibreOffice_project/40$Build-2</Application>
  <Pages>2</Pages>
  <Words>765</Words>
  <Characters>3441</Characters>
  <CharactersWithSpaces>4192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2020-10-02T21:05:00Z</dcterms:created>
  <dc:creator>Maximiliano S. Beckel</dc:creator>
  <dc:description/>
  <dc:language>en-US</dc:language>
  <cp:lastModifiedBy/>
  <dcterms:modified xsi:type="dcterms:W3CDTF">2021-03-03T18:03:34Z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