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6FB" w:rsidRPr="00AD36FB" w:rsidRDefault="00740677" w:rsidP="00AD36FB">
      <w:pPr>
        <w:ind w:left="720" w:hanging="360"/>
        <w:jc w:val="center"/>
        <w:rPr>
          <w:sz w:val="40"/>
          <w:u w:val="single"/>
        </w:rPr>
      </w:pPr>
      <w:r>
        <w:rPr>
          <w:sz w:val="40"/>
          <w:u w:val="single"/>
        </w:rPr>
        <w:t>ARRANQUE MAQUINA VIRTUAL EN VMWARE PLAYER</w:t>
      </w:r>
    </w:p>
    <w:p w:rsidR="00AD36FB" w:rsidRDefault="00AD36FB" w:rsidP="00E92035">
      <w:pPr>
        <w:ind w:left="720" w:hanging="360"/>
      </w:pPr>
    </w:p>
    <w:p w:rsidR="00AD36FB" w:rsidRPr="00AD36FB" w:rsidRDefault="00AD36FB" w:rsidP="00AD36FB">
      <w:pPr>
        <w:ind w:left="360" w:firstLine="12"/>
        <w:jc w:val="both"/>
        <w:rPr>
          <w:sz w:val="32"/>
        </w:rPr>
      </w:pPr>
      <w:r w:rsidRPr="00AD36FB">
        <w:rPr>
          <w:sz w:val="32"/>
        </w:rPr>
        <w:t xml:space="preserve">A continuación, se muestran las instrucciones para poner en funcionamiento la máquina </w:t>
      </w:r>
      <w:r>
        <w:rPr>
          <w:sz w:val="32"/>
        </w:rPr>
        <w:t xml:space="preserve">con Ubuntu 18.04 </w:t>
      </w:r>
      <w:r w:rsidRPr="00AD36FB">
        <w:rPr>
          <w:sz w:val="32"/>
        </w:rPr>
        <w:t xml:space="preserve">para poder seguir el curso de Docker. Para ello usaremos la aplicación </w:t>
      </w:r>
      <w:proofErr w:type="spellStart"/>
      <w:r w:rsidRPr="00AD36FB">
        <w:rPr>
          <w:sz w:val="32"/>
        </w:rPr>
        <w:t>VMWare</w:t>
      </w:r>
      <w:proofErr w:type="spellEnd"/>
      <w:r w:rsidRPr="00AD36FB">
        <w:rPr>
          <w:sz w:val="32"/>
        </w:rPr>
        <w:t xml:space="preserve"> Player</w:t>
      </w:r>
    </w:p>
    <w:p w:rsidR="00AD36FB" w:rsidRPr="00AD36FB" w:rsidRDefault="00AD36FB" w:rsidP="00E92035">
      <w:pPr>
        <w:ind w:left="720" w:hanging="360"/>
        <w:rPr>
          <w:sz w:val="32"/>
        </w:rPr>
      </w:pPr>
    </w:p>
    <w:p w:rsidR="00AD36FB" w:rsidRDefault="00AD36FB">
      <w:pPr>
        <w:rPr>
          <w:sz w:val="32"/>
        </w:rPr>
      </w:pPr>
    </w:p>
    <w:p w:rsidR="00740677" w:rsidRDefault="00740677" w:rsidP="00E92035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Abrir </w:t>
      </w:r>
      <w:proofErr w:type="spellStart"/>
      <w:r>
        <w:rPr>
          <w:sz w:val="32"/>
        </w:rPr>
        <w:t>VMWare</w:t>
      </w:r>
      <w:proofErr w:type="spellEnd"/>
      <w:r>
        <w:rPr>
          <w:sz w:val="32"/>
        </w:rPr>
        <w:t xml:space="preserve"> Player</w:t>
      </w:r>
    </w:p>
    <w:p w:rsidR="00740677" w:rsidRDefault="00740677" w:rsidP="00740677">
      <w:pPr>
        <w:pStyle w:val="Prrafodelista"/>
        <w:rPr>
          <w:sz w:val="32"/>
        </w:rPr>
      </w:pPr>
    </w:p>
    <w:p w:rsidR="00E92035" w:rsidRPr="00AD36FB" w:rsidRDefault="00702006" w:rsidP="00E92035">
      <w:pPr>
        <w:pStyle w:val="Prrafodelista"/>
        <w:numPr>
          <w:ilvl w:val="0"/>
          <w:numId w:val="1"/>
        </w:numPr>
        <w:rPr>
          <w:sz w:val="32"/>
        </w:rPr>
      </w:pPr>
      <w:r w:rsidRPr="00AD36FB">
        <w:rPr>
          <w:sz w:val="32"/>
        </w:rPr>
        <w:t xml:space="preserve">Dentro de </w:t>
      </w:r>
      <w:proofErr w:type="spellStart"/>
      <w:r w:rsidRPr="00AD36FB">
        <w:rPr>
          <w:sz w:val="32"/>
        </w:rPr>
        <w:t>VMWare</w:t>
      </w:r>
      <w:proofErr w:type="spellEnd"/>
      <w:r w:rsidRPr="00AD36FB">
        <w:rPr>
          <w:sz w:val="32"/>
        </w:rPr>
        <w:t xml:space="preserve"> Player </w:t>
      </w:r>
      <w:r w:rsidR="007D6A8A" w:rsidRPr="00AD36FB">
        <w:rPr>
          <w:sz w:val="32"/>
        </w:rPr>
        <w:t>seleccione “Open a Virtual Machine”</w:t>
      </w:r>
    </w:p>
    <w:p w:rsidR="007D6A8A" w:rsidRPr="00AD36FB" w:rsidRDefault="007D6A8A" w:rsidP="007D6A8A">
      <w:pPr>
        <w:rPr>
          <w:sz w:val="32"/>
          <w:u w:val="single"/>
        </w:rPr>
      </w:pPr>
    </w:p>
    <w:p w:rsidR="007D6A8A" w:rsidRPr="00AD36FB" w:rsidRDefault="007D6A8A" w:rsidP="00740677">
      <w:pPr>
        <w:jc w:val="center"/>
        <w:rPr>
          <w:sz w:val="32"/>
          <w:u w:val="single"/>
        </w:rPr>
      </w:pPr>
      <w:r w:rsidRPr="00AD36FB">
        <w:rPr>
          <w:rFonts w:ascii="Arial" w:hAnsi="Arial" w:cs="Arial"/>
          <w:noProof/>
          <w:color w:val="000000"/>
          <w:sz w:val="32"/>
        </w:rPr>
        <w:drawing>
          <wp:inline distT="0" distB="0" distL="0" distR="0">
            <wp:extent cx="5736590" cy="2829560"/>
            <wp:effectExtent l="0" t="0" r="0" b="8890"/>
            <wp:docPr id="4" name="Imagen 4" descr="https://lh6.googleusercontent.com/6NtM-8vvaM56mlqm0B-kMScblT_8XKKV3OrOOCzXVOzqVk0d64mDr8ZceoEyM6bR3VVELrB0PEXi0LL6LuqfRnxGqNteSypzx0A63nLLVmf-oKlxDVh8KnMv2yDVcUiiU0stf_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6NtM-8vvaM56mlqm0B-kMScblT_8XKKV3OrOOCzXVOzqVk0d64mDr8ZceoEyM6bR3VVELrB0PEXi0LL6LuqfRnxGqNteSypzx0A63nLLVmf-oKlxDVh8KnMv2yDVcUiiU0stf_e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8A" w:rsidRPr="00AD36FB" w:rsidRDefault="007D6A8A">
      <w:pPr>
        <w:rPr>
          <w:sz w:val="32"/>
        </w:rPr>
      </w:pPr>
    </w:p>
    <w:p w:rsidR="00740677" w:rsidRDefault="00740677">
      <w:pPr>
        <w:rPr>
          <w:sz w:val="32"/>
        </w:rPr>
      </w:pPr>
      <w:r>
        <w:rPr>
          <w:sz w:val="32"/>
        </w:rPr>
        <w:br w:type="page"/>
      </w:r>
    </w:p>
    <w:p w:rsidR="007D6A8A" w:rsidRDefault="007D6A8A" w:rsidP="00AD36FB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AD36FB">
        <w:rPr>
          <w:sz w:val="32"/>
        </w:rPr>
        <w:lastRenderedPageBreak/>
        <w:t xml:space="preserve">Vaya al directorio donde se ha descomprimido la máquina virtual y seleccionar el fichero con </w:t>
      </w:r>
      <w:proofErr w:type="gramStart"/>
      <w:r w:rsidRPr="00AD36FB">
        <w:rPr>
          <w:sz w:val="32"/>
        </w:rPr>
        <w:t>extensión .</w:t>
      </w:r>
      <w:proofErr w:type="spellStart"/>
      <w:r w:rsidRPr="00AD36FB">
        <w:rPr>
          <w:sz w:val="32"/>
        </w:rPr>
        <w:t>vmx</w:t>
      </w:r>
      <w:proofErr w:type="spellEnd"/>
      <w:proofErr w:type="gramEnd"/>
    </w:p>
    <w:p w:rsidR="00AD36FB" w:rsidRPr="00AD36FB" w:rsidRDefault="00AD36FB" w:rsidP="00AD36FB">
      <w:pPr>
        <w:pStyle w:val="Prrafodelista"/>
        <w:jc w:val="both"/>
        <w:rPr>
          <w:sz w:val="32"/>
        </w:rPr>
      </w:pPr>
    </w:p>
    <w:p w:rsidR="00AD36FB" w:rsidRDefault="007D6A8A" w:rsidP="00740677">
      <w:pPr>
        <w:pStyle w:val="Prrafodelista"/>
        <w:jc w:val="center"/>
        <w:rPr>
          <w:sz w:val="32"/>
        </w:rPr>
      </w:pPr>
      <w:r w:rsidRPr="00AD36FB">
        <w:rPr>
          <w:rFonts w:ascii="Arial" w:hAnsi="Arial" w:cs="Arial"/>
          <w:noProof/>
          <w:color w:val="000000"/>
          <w:sz w:val="32"/>
        </w:rPr>
        <w:drawing>
          <wp:inline distT="0" distB="0" distL="0" distR="0" wp14:anchorId="5E01803D" wp14:editId="7AA17B86">
            <wp:extent cx="4218401" cy="2196196"/>
            <wp:effectExtent l="0" t="0" r="0" b="0"/>
            <wp:docPr id="5" name="Imagen 5" descr="https://lh6.googleusercontent.com/Zba9Y5Pw4o5qWpDfaAARh6z_KQ--omQp6k5ivmtBAoASsbDAlP-mVMiblb42nNfLehTFlDhBTvB_1exS9ao3BvpZlQGxBmeFfpTQtEZe_0ry0mKTrge-_v64O-Qzc9KpeA8UsV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Zba9Y5Pw4o5qWpDfaAARh6z_KQ--omQp6k5ivmtBAoASsbDAlP-mVMiblb42nNfLehTFlDhBTvB_1exS9ao3BvpZlQGxBmeFfpTQtEZe_0ry0mKTrge-_v64O-Qzc9KpeA8UsVj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30" cy="220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677" w:rsidRDefault="00740677" w:rsidP="00740677">
      <w:pPr>
        <w:pStyle w:val="Prrafodelista"/>
        <w:rPr>
          <w:sz w:val="32"/>
        </w:rPr>
      </w:pPr>
    </w:p>
    <w:p w:rsidR="00740677" w:rsidRDefault="00740677" w:rsidP="00740677">
      <w:pPr>
        <w:pStyle w:val="Prrafodelista"/>
        <w:rPr>
          <w:sz w:val="32"/>
        </w:rPr>
      </w:pPr>
    </w:p>
    <w:p w:rsidR="007D6A8A" w:rsidRDefault="007D6A8A" w:rsidP="007D6A8A">
      <w:pPr>
        <w:pStyle w:val="Prrafodelista"/>
        <w:numPr>
          <w:ilvl w:val="0"/>
          <w:numId w:val="1"/>
        </w:numPr>
        <w:rPr>
          <w:sz w:val="32"/>
        </w:rPr>
      </w:pPr>
      <w:r w:rsidRPr="00AD36FB">
        <w:rPr>
          <w:sz w:val="32"/>
        </w:rPr>
        <w:t xml:space="preserve">Aparecerá </w:t>
      </w:r>
      <w:r w:rsidR="00740677">
        <w:rPr>
          <w:sz w:val="32"/>
        </w:rPr>
        <w:t xml:space="preserve">la máquina importada </w:t>
      </w:r>
      <w:r w:rsidRPr="00AD36FB">
        <w:rPr>
          <w:sz w:val="32"/>
        </w:rPr>
        <w:t xml:space="preserve">en la parte izquierda de </w:t>
      </w:r>
      <w:proofErr w:type="spellStart"/>
      <w:r w:rsidRPr="00AD36FB">
        <w:rPr>
          <w:sz w:val="32"/>
        </w:rPr>
        <w:t>VMWare</w:t>
      </w:r>
      <w:proofErr w:type="spellEnd"/>
      <w:r w:rsidR="00740677">
        <w:rPr>
          <w:sz w:val="32"/>
        </w:rPr>
        <w:t xml:space="preserve"> </w:t>
      </w:r>
      <w:r w:rsidRPr="00AD36FB">
        <w:rPr>
          <w:sz w:val="32"/>
        </w:rPr>
        <w:t>Player pudiéndose editar las opciones de la máquina virtual en “</w:t>
      </w:r>
      <w:proofErr w:type="spellStart"/>
      <w:r w:rsidRPr="00AD36FB">
        <w:rPr>
          <w:sz w:val="32"/>
        </w:rPr>
        <w:t>Edit</w:t>
      </w:r>
      <w:proofErr w:type="spellEnd"/>
      <w:r w:rsidRPr="00AD36FB">
        <w:rPr>
          <w:sz w:val="32"/>
        </w:rPr>
        <w:t xml:space="preserve"> virtual machine </w:t>
      </w:r>
      <w:proofErr w:type="spellStart"/>
      <w:r w:rsidRPr="00AD36FB">
        <w:rPr>
          <w:sz w:val="32"/>
        </w:rPr>
        <w:t>settings</w:t>
      </w:r>
      <w:proofErr w:type="spellEnd"/>
      <w:r w:rsidRPr="00AD36FB">
        <w:rPr>
          <w:sz w:val="32"/>
        </w:rPr>
        <w:t>”</w:t>
      </w:r>
    </w:p>
    <w:p w:rsidR="00AD36FB" w:rsidRPr="00AD36FB" w:rsidRDefault="00AD36FB" w:rsidP="00AD36FB">
      <w:pPr>
        <w:pStyle w:val="Prrafodelista"/>
        <w:rPr>
          <w:sz w:val="32"/>
        </w:rPr>
      </w:pPr>
    </w:p>
    <w:p w:rsidR="007D6A8A" w:rsidRPr="00AD36FB" w:rsidRDefault="007D6A8A" w:rsidP="00740677">
      <w:pPr>
        <w:pStyle w:val="Prrafodelista"/>
        <w:jc w:val="center"/>
        <w:rPr>
          <w:sz w:val="32"/>
        </w:rPr>
      </w:pPr>
      <w:r w:rsidRPr="00AD36FB">
        <w:rPr>
          <w:rFonts w:ascii="Arial" w:hAnsi="Arial" w:cs="Arial"/>
          <w:noProof/>
          <w:color w:val="000000"/>
          <w:sz w:val="32"/>
        </w:rPr>
        <w:drawing>
          <wp:inline distT="0" distB="0" distL="0" distR="0">
            <wp:extent cx="4544704" cy="3376080"/>
            <wp:effectExtent l="0" t="0" r="8255" b="0"/>
            <wp:docPr id="6" name="Imagen 6" descr="https://lh3.googleusercontent.com/7oPUsu-jKp9V_5YAAz2ivqhj5cDG_rA9k2E8ATO5_BwREd-r8Uds1_wL9c_Ba3NvRnpJtIxNPw2vMgQb4jL6O5-nMpVx2PoNuOGZaG1J4kIoSta2Igh2_rYuG8u2wRzIrGaJLF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7oPUsu-jKp9V_5YAAz2ivqhj5cDG_rA9k2E8ATO5_BwREd-r8Uds1_wL9c_Ba3NvRnpJtIxNPw2vMgQb4jL6O5-nMpVx2PoNuOGZaG1J4kIoSta2Igh2_rYuG8u2wRzIrGaJLFB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84" cy="337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8A" w:rsidRPr="00AD36FB" w:rsidRDefault="007D6A8A" w:rsidP="007D6A8A">
      <w:pPr>
        <w:pStyle w:val="Prrafodelista"/>
        <w:rPr>
          <w:sz w:val="32"/>
        </w:rPr>
      </w:pPr>
    </w:p>
    <w:p w:rsidR="007D6A8A" w:rsidRPr="00AD36FB" w:rsidRDefault="007D6A8A">
      <w:pPr>
        <w:rPr>
          <w:sz w:val="32"/>
        </w:rPr>
      </w:pPr>
      <w:r w:rsidRPr="00AD36FB">
        <w:rPr>
          <w:sz w:val="32"/>
        </w:rPr>
        <w:br w:type="page"/>
      </w:r>
    </w:p>
    <w:p w:rsidR="007D6A8A" w:rsidRPr="00AD36FB" w:rsidRDefault="007D6A8A" w:rsidP="007D6A8A">
      <w:pPr>
        <w:pStyle w:val="Prrafodelista"/>
        <w:numPr>
          <w:ilvl w:val="0"/>
          <w:numId w:val="1"/>
        </w:numPr>
        <w:rPr>
          <w:sz w:val="32"/>
        </w:rPr>
      </w:pPr>
      <w:r w:rsidRPr="00AD36FB">
        <w:rPr>
          <w:sz w:val="32"/>
        </w:rPr>
        <w:lastRenderedPageBreak/>
        <w:t>Aquí se podrá establecer la memoria y numero de procesadores que le asignamos a la máquina. Los valores que podamos asignar dependerán de las propiedades de la máquina física.</w:t>
      </w:r>
    </w:p>
    <w:p w:rsidR="007D6A8A" w:rsidRPr="00AD36FB" w:rsidRDefault="007D6A8A" w:rsidP="007D6A8A">
      <w:pPr>
        <w:pStyle w:val="Prrafodelista"/>
        <w:rPr>
          <w:sz w:val="32"/>
        </w:rPr>
      </w:pPr>
    </w:p>
    <w:p w:rsidR="007D6A8A" w:rsidRPr="00AD36FB" w:rsidRDefault="007D6A8A" w:rsidP="00740677">
      <w:pPr>
        <w:pStyle w:val="Prrafodelista"/>
        <w:jc w:val="right"/>
        <w:rPr>
          <w:sz w:val="32"/>
        </w:rPr>
      </w:pPr>
      <w:r w:rsidRPr="00AD36FB">
        <w:rPr>
          <w:rFonts w:ascii="Arial" w:hAnsi="Arial" w:cs="Arial"/>
          <w:noProof/>
          <w:color w:val="000000"/>
          <w:sz w:val="32"/>
        </w:rPr>
        <w:drawing>
          <wp:inline distT="0" distB="0" distL="0" distR="0">
            <wp:extent cx="5736590" cy="5520690"/>
            <wp:effectExtent l="0" t="0" r="0" b="3810"/>
            <wp:docPr id="7" name="Imagen 7" descr="https://lh4.googleusercontent.com/KgegrNE2ID1CtOr-UhhIz5KKHeWUxa-jQ3xHVANr6IcQdnlZHF6iLkVH_gbX4QAf-0DYEVMoe-WWDNBZ1j-M-P-8o5RscavCXQjEXn1jsqxGwjdQxtf9O9vCF5tmzRNwtXGeN_v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KgegrNE2ID1CtOr-UhhIz5KKHeWUxa-jQ3xHVANr6IcQdnlZHF6iLkVH_gbX4QAf-0DYEVMoe-WWDNBZ1j-M-P-8o5RscavCXQjEXn1jsqxGwjdQxtf9O9vCF5tmzRNwtXGeN_v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8A" w:rsidRPr="00AD36FB" w:rsidRDefault="007D6A8A" w:rsidP="007D6A8A">
      <w:pPr>
        <w:pStyle w:val="Prrafodelista"/>
        <w:rPr>
          <w:sz w:val="32"/>
        </w:rPr>
      </w:pPr>
    </w:p>
    <w:p w:rsidR="007D6A8A" w:rsidRPr="00AD36FB" w:rsidRDefault="007D6A8A">
      <w:pPr>
        <w:rPr>
          <w:sz w:val="32"/>
        </w:rPr>
      </w:pPr>
      <w:r w:rsidRPr="00AD36FB">
        <w:rPr>
          <w:sz w:val="32"/>
        </w:rPr>
        <w:br w:type="page"/>
      </w:r>
    </w:p>
    <w:p w:rsidR="007D6A8A" w:rsidRPr="00AD36FB" w:rsidRDefault="007D6A8A" w:rsidP="007D6A8A">
      <w:pPr>
        <w:pStyle w:val="Prrafodelista"/>
        <w:numPr>
          <w:ilvl w:val="0"/>
          <w:numId w:val="1"/>
        </w:numPr>
        <w:rPr>
          <w:sz w:val="32"/>
        </w:rPr>
      </w:pPr>
      <w:r w:rsidRPr="00AD36FB">
        <w:rPr>
          <w:sz w:val="32"/>
        </w:rPr>
        <w:lastRenderedPageBreak/>
        <w:t>Una vez configurado arrancamos la máquina virtual</w:t>
      </w:r>
    </w:p>
    <w:p w:rsidR="007D6A8A" w:rsidRPr="00AD36FB" w:rsidRDefault="007D6A8A" w:rsidP="007D6A8A">
      <w:pPr>
        <w:pStyle w:val="Prrafodelista"/>
        <w:rPr>
          <w:sz w:val="32"/>
        </w:rPr>
      </w:pPr>
    </w:p>
    <w:p w:rsidR="007D6A8A" w:rsidRDefault="007D6A8A" w:rsidP="00740677">
      <w:pPr>
        <w:pStyle w:val="Prrafodelista"/>
        <w:jc w:val="center"/>
        <w:rPr>
          <w:sz w:val="32"/>
        </w:rPr>
      </w:pPr>
      <w:r w:rsidRPr="00AD36FB">
        <w:rPr>
          <w:rFonts w:ascii="Arial" w:hAnsi="Arial" w:cs="Arial"/>
          <w:noProof/>
          <w:color w:val="000000"/>
          <w:sz w:val="32"/>
        </w:rPr>
        <w:drawing>
          <wp:inline distT="0" distB="0" distL="0" distR="0">
            <wp:extent cx="3890393" cy="2028908"/>
            <wp:effectExtent l="0" t="0" r="0" b="0"/>
            <wp:docPr id="8" name="Imagen 8" descr="https://lh6.googleusercontent.com/ofSZC_kUthwn2WAerds_0xAAksgJ_7q_5cAmxVmJFOBd6xheSeK2H6EHXGZ-5mnWvIRdPrilgrEYeWO2IuqZW47OCLdoxC5-aQ4rVX452fThM7TpZxoF-DuF3GJq_h-crl0Uys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ofSZC_kUthwn2WAerds_0xAAksgJ_7q_5cAmxVmJFOBd6xheSeK2H6EHXGZ-5mnWvIRdPrilgrEYeWO2IuqZW47OCLdoxC5-aQ4rVX452fThM7TpZxoF-DuF3GJq_h-crl0Uysl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332" cy="20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0AA" w:rsidRPr="00AD36FB" w:rsidRDefault="004810AA" w:rsidP="00740677">
      <w:pPr>
        <w:pStyle w:val="Prrafodelista"/>
        <w:jc w:val="center"/>
        <w:rPr>
          <w:sz w:val="32"/>
        </w:rPr>
      </w:pPr>
      <w:bookmarkStart w:id="0" w:name="_GoBack"/>
      <w:bookmarkEnd w:id="0"/>
    </w:p>
    <w:p w:rsidR="007D6A8A" w:rsidRPr="00AD36FB" w:rsidRDefault="007D6A8A" w:rsidP="007D6A8A">
      <w:pPr>
        <w:pStyle w:val="Prrafodelista"/>
        <w:rPr>
          <w:sz w:val="32"/>
        </w:rPr>
      </w:pPr>
    </w:p>
    <w:p w:rsidR="007D6A8A" w:rsidRPr="00AD36FB" w:rsidRDefault="007D6A8A" w:rsidP="00AD36FB">
      <w:pPr>
        <w:pStyle w:val="Prrafodelista"/>
        <w:numPr>
          <w:ilvl w:val="0"/>
          <w:numId w:val="1"/>
        </w:numPr>
        <w:rPr>
          <w:sz w:val="32"/>
        </w:rPr>
      </w:pPr>
      <w:r w:rsidRPr="00AD36FB">
        <w:rPr>
          <w:sz w:val="32"/>
        </w:rPr>
        <w:t xml:space="preserve">Al arrancar aparece la página de </w:t>
      </w:r>
      <w:proofErr w:type="spellStart"/>
      <w:r w:rsidRPr="00AD36FB">
        <w:rPr>
          <w:sz w:val="32"/>
        </w:rPr>
        <w:t>login</w:t>
      </w:r>
      <w:proofErr w:type="spellEnd"/>
      <w:r w:rsidR="00AD36FB" w:rsidRPr="00AD36FB">
        <w:rPr>
          <w:sz w:val="32"/>
        </w:rPr>
        <w:t>. La contraseña para poder acceder es “</w:t>
      </w:r>
      <w:proofErr w:type="spellStart"/>
      <w:proofErr w:type="gramStart"/>
      <w:r w:rsidR="00AD36FB" w:rsidRPr="00AD36FB">
        <w:rPr>
          <w:b/>
          <w:sz w:val="32"/>
        </w:rPr>
        <w:t>password</w:t>
      </w:r>
      <w:proofErr w:type="spellEnd"/>
      <w:proofErr w:type="gramEnd"/>
      <w:r w:rsidR="00AD36FB" w:rsidRPr="00AD36FB">
        <w:rPr>
          <w:sz w:val="32"/>
        </w:rPr>
        <w:t xml:space="preserve">” así como la del usuario </w:t>
      </w:r>
      <w:proofErr w:type="spellStart"/>
      <w:r w:rsidR="00AD36FB" w:rsidRPr="00AD36FB">
        <w:rPr>
          <w:sz w:val="32"/>
        </w:rPr>
        <w:t>root</w:t>
      </w:r>
      <w:proofErr w:type="spellEnd"/>
      <w:r w:rsidR="00AD36FB" w:rsidRPr="00AD36FB">
        <w:rPr>
          <w:sz w:val="32"/>
        </w:rPr>
        <w:t xml:space="preserve"> una vez que lo necesitemos dentro de la máquina</w:t>
      </w:r>
    </w:p>
    <w:p w:rsidR="007D6A8A" w:rsidRPr="00AD36FB" w:rsidRDefault="007D6A8A" w:rsidP="007D6A8A">
      <w:pPr>
        <w:rPr>
          <w:sz w:val="32"/>
          <w:u w:val="single"/>
        </w:rPr>
      </w:pPr>
    </w:p>
    <w:p w:rsidR="007D6A8A" w:rsidRPr="00AD36FB" w:rsidRDefault="007D6A8A" w:rsidP="00740677">
      <w:pPr>
        <w:jc w:val="center"/>
        <w:rPr>
          <w:sz w:val="32"/>
          <w:u w:val="single"/>
        </w:rPr>
      </w:pPr>
      <w:r w:rsidRPr="00AD36FB">
        <w:rPr>
          <w:noProof/>
          <w:sz w:val="32"/>
        </w:rPr>
        <w:drawing>
          <wp:inline distT="0" distB="0" distL="0" distR="0" wp14:anchorId="19A9C9D1" wp14:editId="1AD8A138">
            <wp:extent cx="4170129" cy="3204401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343" cy="320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6FB" w:rsidRPr="00AD36FB" w:rsidRDefault="00AD36FB">
      <w:pPr>
        <w:rPr>
          <w:sz w:val="32"/>
        </w:rPr>
      </w:pPr>
      <w:r w:rsidRPr="00AD36FB">
        <w:rPr>
          <w:sz w:val="32"/>
        </w:rPr>
        <w:br w:type="page"/>
      </w:r>
    </w:p>
    <w:p w:rsidR="00AD36FB" w:rsidRDefault="00AD36FB" w:rsidP="00AD36FB">
      <w:pPr>
        <w:pStyle w:val="Prrafodelista"/>
        <w:numPr>
          <w:ilvl w:val="0"/>
          <w:numId w:val="1"/>
        </w:numPr>
        <w:rPr>
          <w:sz w:val="32"/>
        </w:rPr>
      </w:pPr>
      <w:r w:rsidRPr="00AD36FB">
        <w:rPr>
          <w:sz w:val="32"/>
        </w:rPr>
        <w:lastRenderedPageBreak/>
        <w:t>Una vez dentro si queremos que se ponga en modo de pantalla completa podemos pulsar el icono “</w:t>
      </w:r>
      <w:proofErr w:type="spellStart"/>
      <w:r w:rsidRPr="00AD36FB">
        <w:rPr>
          <w:sz w:val="32"/>
        </w:rPr>
        <w:t>Enter</w:t>
      </w:r>
      <w:proofErr w:type="spellEnd"/>
      <w:r w:rsidRPr="00AD36FB">
        <w:rPr>
          <w:sz w:val="32"/>
        </w:rPr>
        <w:t xml:space="preserve"> full </w:t>
      </w:r>
      <w:proofErr w:type="spellStart"/>
      <w:r w:rsidRPr="00AD36FB">
        <w:rPr>
          <w:sz w:val="32"/>
        </w:rPr>
        <w:t>screen</w:t>
      </w:r>
      <w:proofErr w:type="spellEnd"/>
      <w:r w:rsidRPr="00AD36FB">
        <w:rPr>
          <w:sz w:val="32"/>
        </w:rPr>
        <w:t xml:space="preserve"> </w:t>
      </w:r>
      <w:proofErr w:type="spellStart"/>
      <w:r w:rsidRPr="00AD36FB">
        <w:rPr>
          <w:sz w:val="32"/>
        </w:rPr>
        <w:t>mode</w:t>
      </w:r>
      <w:proofErr w:type="spellEnd"/>
      <w:r w:rsidRPr="00AD36FB">
        <w:rPr>
          <w:sz w:val="32"/>
        </w:rPr>
        <w:t>” situado en la parte superior</w:t>
      </w:r>
    </w:p>
    <w:p w:rsidR="00AD36FB" w:rsidRPr="00AD36FB" w:rsidRDefault="00AD36FB" w:rsidP="00AD36FB">
      <w:pPr>
        <w:pStyle w:val="Prrafodelista"/>
        <w:rPr>
          <w:sz w:val="32"/>
        </w:rPr>
      </w:pPr>
    </w:p>
    <w:p w:rsidR="00AD36FB" w:rsidRDefault="00AD36FB" w:rsidP="00740677">
      <w:pPr>
        <w:jc w:val="center"/>
        <w:rPr>
          <w:sz w:val="32"/>
        </w:rPr>
      </w:pPr>
      <w:r w:rsidRPr="00AD36FB">
        <w:rPr>
          <w:noProof/>
          <w:sz w:val="32"/>
        </w:rPr>
        <w:drawing>
          <wp:inline distT="0" distB="0" distL="0" distR="0" wp14:anchorId="09C7C50F" wp14:editId="5A1BA645">
            <wp:extent cx="6188710" cy="345567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2D" w:rsidRDefault="0079202D" w:rsidP="00740677">
      <w:pPr>
        <w:jc w:val="center"/>
        <w:rPr>
          <w:sz w:val="32"/>
        </w:rPr>
      </w:pPr>
    </w:p>
    <w:p w:rsidR="0079202D" w:rsidRPr="0079202D" w:rsidRDefault="0079202D" w:rsidP="0079202D">
      <w:pPr>
        <w:pStyle w:val="Prrafodelista"/>
        <w:numPr>
          <w:ilvl w:val="0"/>
          <w:numId w:val="1"/>
        </w:numPr>
        <w:rPr>
          <w:sz w:val="32"/>
        </w:rPr>
      </w:pPr>
      <w:r w:rsidRPr="0079202D">
        <w:rPr>
          <w:sz w:val="32"/>
        </w:rPr>
        <w:t xml:space="preserve">Copia la carpeta </w:t>
      </w:r>
      <w:r>
        <w:rPr>
          <w:sz w:val="32"/>
        </w:rPr>
        <w:t>“</w:t>
      </w:r>
      <w:proofErr w:type="spellStart"/>
      <w:r w:rsidRPr="0079202D">
        <w:rPr>
          <w:sz w:val="32"/>
        </w:rPr>
        <w:t>examples</w:t>
      </w:r>
      <w:proofErr w:type="spellEnd"/>
      <w:r>
        <w:rPr>
          <w:sz w:val="32"/>
        </w:rPr>
        <w:t>” de la unidad compartida</w:t>
      </w:r>
      <w:r w:rsidRPr="0079202D">
        <w:rPr>
          <w:sz w:val="32"/>
        </w:rPr>
        <w:t xml:space="preserve"> en el home del usuario</w:t>
      </w:r>
      <w:r>
        <w:rPr>
          <w:sz w:val="32"/>
        </w:rPr>
        <w:t xml:space="preserve"> de la máquina virtual</w:t>
      </w:r>
    </w:p>
    <w:p w:rsidR="00740677" w:rsidRDefault="00740677" w:rsidP="007D6A8A">
      <w:pPr>
        <w:rPr>
          <w:sz w:val="32"/>
        </w:rPr>
      </w:pPr>
    </w:p>
    <w:p w:rsidR="00740677" w:rsidRDefault="00740677" w:rsidP="007D6A8A">
      <w:pPr>
        <w:rPr>
          <w:sz w:val="32"/>
        </w:rPr>
      </w:pPr>
    </w:p>
    <w:p w:rsidR="007D6A8A" w:rsidRDefault="00AD36FB" w:rsidP="004810AA">
      <w:pPr>
        <w:jc w:val="center"/>
        <w:rPr>
          <w:u w:val="single"/>
        </w:rPr>
      </w:pPr>
      <w:r w:rsidRPr="00740677">
        <w:rPr>
          <w:sz w:val="44"/>
        </w:rPr>
        <w:t>LISTO PARA EMPEZAR A TRABAJAR CON DOCKER.</w:t>
      </w:r>
    </w:p>
    <w:p w:rsidR="007D6A8A" w:rsidRPr="007D6A8A" w:rsidRDefault="007D6A8A" w:rsidP="007D6A8A">
      <w:pPr>
        <w:rPr>
          <w:u w:val="single"/>
        </w:rPr>
      </w:pPr>
    </w:p>
    <w:p w:rsidR="007D6A8A" w:rsidRPr="007D6A8A" w:rsidRDefault="007D6A8A" w:rsidP="007D6A8A">
      <w:pPr>
        <w:rPr>
          <w:u w:val="single"/>
        </w:rPr>
      </w:pPr>
    </w:p>
    <w:p w:rsidR="00E92035" w:rsidRPr="00E92035" w:rsidRDefault="00E92035" w:rsidP="00E92035">
      <w:pPr>
        <w:rPr>
          <w:u w:val="single"/>
        </w:rPr>
      </w:pPr>
    </w:p>
    <w:p w:rsidR="00E92035" w:rsidRDefault="00E92035"/>
    <w:p w:rsidR="00E92035" w:rsidRDefault="00E92035"/>
    <w:sectPr w:rsidR="00E92035" w:rsidSect="00E920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4CE3"/>
    <w:multiLevelType w:val="hybridMultilevel"/>
    <w:tmpl w:val="C9DA2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04949"/>
    <w:multiLevelType w:val="hybridMultilevel"/>
    <w:tmpl w:val="B1A46E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35"/>
    <w:rsid w:val="00366C05"/>
    <w:rsid w:val="004810AA"/>
    <w:rsid w:val="00702006"/>
    <w:rsid w:val="00740677"/>
    <w:rsid w:val="0079202D"/>
    <w:rsid w:val="007D6A8A"/>
    <w:rsid w:val="00AD36FB"/>
    <w:rsid w:val="00E9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0616"/>
  <w15:chartTrackingRefBased/>
  <w15:docId w15:val="{CE405F44-AFB4-424B-A099-DBC9D936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20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203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92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5887</TotalTime>
  <Pages>5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Llorente Perales</dc:creator>
  <cp:keywords/>
  <dc:description/>
  <cp:lastModifiedBy>Jose Luis Llorente Perales</cp:lastModifiedBy>
  <cp:revision>5</cp:revision>
  <dcterms:created xsi:type="dcterms:W3CDTF">2018-10-19T16:47:00Z</dcterms:created>
  <dcterms:modified xsi:type="dcterms:W3CDTF">2018-10-29T11:20:00Z</dcterms:modified>
</cp:coreProperties>
</file>