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AC14" w14:textId="77777777" w:rsidR="004637B8" w:rsidRPr="00EB2208" w:rsidRDefault="00CC5C52" w:rsidP="00EB2208">
      <w:pPr>
        <w:pStyle w:val="BodyText"/>
        <w:ind w:left="0"/>
        <w:jc w:val="center"/>
      </w:pPr>
      <w:r w:rsidRPr="00EB2208">
        <w:t>U.S.</w:t>
      </w:r>
      <w:r w:rsidRPr="00EB2208">
        <w:rPr>
          <w:spacing w:val="-3"/>
        </w:rPr>
        <w:t xml:space="preserve"> </w:t>
      </w:r>
      <w:r w:rsidRPr="00EB2208">
        <w:t>DEPARTMENT</w:t>
      </w:r>
      <w:r w:rsidRPr="00EB2208">
        <w:rPr>
          <w:spacing w:val="-4"/>
        </w:rPr>
        <w:t xml:space="preserve"> </w:t>
      </w:r>
      <w:r w:rsidRPr="00EB2208">
        <w:t>OF</w:t>
      </w:r>
      <w:r w:rsidRPr="00EB2208">
        <w:rPr>
          <w:spacing w:val="-5"/>
        </w:rPr>
        <w:t xml:space="preserve"> </w:t>
      </w:r>
      <w:r w:rsidRPr="00EB2208">
        <w:t>EDUCATION</w:t>
      </w:r>
    </w:p>
    <w:p w14:paraId="74C74125" w14:textId="53C06FC2" w:rsidR="00D61C67" w:rsidRPr="00EB2208" w:rsidRDefault="00EB2208" w:rsidP="00EB2208">
      <w:pPr>
        <w:pStyle w:val="BodyText"/>
        <w:ind w:left="0" w:hanging="1080"/>
        <w:jc w:val="center"/>
        <w:rPr>
          <w:spacing w:val="-58"/>
        </w:rPr>
      </w:pPr>
      <w:r w:rsidRPr="00EB2208">
        <w:tab/>
      </w:r>
      <w:r w:rsidR="00CC5C52" w:rsidRPr="00EB2208">
        <w:t>OFFICE OF SPECIAL EDUCATION AND REHABILITATIVE SERVICES</w:t>
      </w:r>
    </w:p>
    <w:p w14:paraId="77E3563A" w14:textId="188C4B4F" w:rsidR="004637B8" w:rsidRPr="00EB2208" w:rsidRDefault="00EB2208" w:rsidP="00EB2208">
      <w:pPr>
        <w:pStyle w:val="BodyText"/>
        <w:ind w:left="0" w:hanging="1080"/>
        <w:jc w:val="center"/>
      </w:pPr>
      <w:r w:rsidRPr="00EB2208">
        <w:tab/>
      </w:r>
      <w:r w:rsidR="00CC5C52" w:rsidRPr="00EB2208">
        <w:t>REHABILITATION</w:t>
      </w:r>
      <w:r w:rsidR="00CC5C52" w:rsidRPr="00EB2208">
        <w:rPr>
          <w:spacing w:val="-3"/>
        </w:rPr>
        <w:t xml:space="preserve"> </w:t>
      </w:r>
      <w:r w:rsidR="00CC5C52" w:rsidRPr="00EB2208">
        <w:t>SERVICES</w:t>
      </w:r>
      <w:r w:rsidR="00CC5C52" w:rsidRPr="00EB2208">
        <w:rPr>
          <w:spacing w:val="-1"/>
        </w:rPr>
        <w:t xml:space="preserve"> </w:t>
      </w:r>
      <w:r w:rsidR="00CC5C52" w:rsidRPr="00EB2208">
        <w:t>ADMINISTRATION</w:t>
      </w:r>
    </w:p>
    <w:p w14:paraId="676FDC8A" w14:textId="677431DD" w:rsidR="004637B8" w:rsidRPr="00EB2208" w:rsidRDefault="00875251" w:rsidP="00EB2208">
      <w:pPr>
        <w:pStyle w:val="BodyText"/>
        <w:ind w:left="0"/>
        <w:jc w:val="center"/>
      </w:pPr>
      <w:r w:rsidRPr="00EB2208">
        <w:t>October</w:t>
      </w:r>
      <w:r w:rsidR="00CC5C52" w:rsidRPr="00EB2208">
        <w:rPr>
          <w:spacing w:val="-2"/>
        </w:rPr>
        <w:t xml:space="preserve"> </w:t>
      </w:r>
      <w:r w:rsidR="00EB2208" w:rsidRPr="00EB2208">
        <w:t>29</w:t>
      </w:r>
      <w:r w:rsidR="00CC5C52" w:rsidRPr="00EB2208">
        <w:t>,</w:t>
      </w:r>
      <w:r w:rsidR="00CC5C52" w:rsidRPr="00EB2208">
        <w:rPr>
          <w:spacing w:val="-1"/>
        </w:rPr>
        <w:t xml:space="preserve"> </w:t>
      </w:r>
      <w:r w:rsidR="00CC5C52" w:rsidRPr="00EB2208">
        <w:t>2021</w:t>
      </w:r>
    </w:p>
    <w:p w14:paraId="496C8282" w14:textId="43359DF6" w:rsidR="004637B8" w:rsidRPr="00EB2208" w:rsidRDefault="00CC5C52" w:rsidP="00EB2208">
      <w:pPr>
        <w:pStyle w:val="BodyText"/>
        <w:ind w:left="0"/>
        <w:jc w:val="center"/>
      </w:pPr>
      <w:r w:rsidRPr="00EB2208">
        <w:t>FAQ</w:t>
      </w:r>
      <w:r w:rsidRPr="00EB2208">
        <w:rPr>
          <w:spacing w:val="-3"/>
        </w:rPr>
        <w:t xml:space="preserve"> </w:t>
      </w:r>
      <w:r w:rsidRPr="00EB2208">
        <w:t>2</w:t>
      </w:r>
      <w:r w:rsidR="00875251" w:rsidRPr="00EB2208">
        <w:t>2</w:t>
      </w:r>
      <w:r w:rsidRPr="00EB2208">
        <w:t>-</w:t>
      </w:r>
      <w:r w:rsidR="00EB2208" w:rsidRPr="00EB2208">
        <w:t>02</w:t>
      </w:r>
    </w:p>
    <w:p w14:paraId="62D7900A" w14:textId="77777777" w:rsidR="004637B8" w:rsidRPr="00EB2208" w:rsidRDefault="004637B8" w:rsidP="00EB2208">
      <w:pPr>
        <w:pStyle w:val="BodyText"/>
        <w:ind w:left="0"/>
      </w:pPr>
    </w:p>
    <w:p w14:paraId="02BDAF2C" w14:textId="77777777" w:rsidR="004637B8" w:rsidRPr="00EB2208" w:rsidRDefault="00CC5C52" w:rsidP="00EB2208">
      <w:pPr>
        <w:pStyle w:val="BodyText"/>
        <w:ind w:left="0"/>
        <w:jc w:val="center"/>
      </w:pPr>
      <w:r w:rsidRPr="00EB2208">
        <w:t>Frequently</w:t>
      </w:r>
      <w:r w:rsidRPr="00EB2208">
        <w:rPr>
          <w:spacing w:val="-2"/>
        </w:rPr>
        <w:t xml:space="preserve"> </w:t>
      </w:r>
      <w:r w:rsidRPr="00EB2208">
        <w:t>Asked</w:t>
      </w:r>
      <w:r w:rsidRPr="00EB2208">
        <w:rPr>
          <w:spacing w:val="-1"/>
        </w:rPr>
        <w:t xml:space="preserve"> </w:t>
      </w:r>
      <w:r w:rsidRPr="00EB2208">
        <w:t>Questions</w:t>
      </w:r>
    </w:p>
    <w:p w14:paraId="41F5CECD" w14:textId="77777777" w:rsidR="004637B8" w:rsidRPr="00EB2208" w:rsidRDefault="004637B8" w:rsidP="00EB2208">
      <w:pPr>
        <w:pStyle w:val="BodyText"/>
        <w:ind w:left="0"/>
      </w:pPr>
    </w:p>
    <w:p w14:paraId="0E0B6193" w14:textId="77777777" w:rsidR="004637B8" w:rsidRPr="00EB2208" w:rsidRDefault="00CC5C52" w:rsidP="00EB2208">
      <w:pPr>
        <w:pStyle w:val="BodyText"/>
        <w:ind w:left="0"/>
        <w:jc w:val="center"/>
      </w:pPr>
      <w:r w:rsidRPr="00EB2208">
        <w:t>Criterion</w:t>
      </w:r>
      <w:r w:rsidRPr="00EB2208">
        <w:rPr>
          <w:spacing w:val="-3"/>
        </w:rPr>
        <w:t xml:space="preserve"> </w:t>
      </w:r>
      <w:r w:rsidRPr="00EB2208">
        <w:t>for</w:t>
      </w:r>
      <w:r w:rsidRPr="00EB2208">
        <w:rPr>
          <w:spacing w:val="-3"/>
        </w:rPr>
        <w:t xml:space="preserve"> </w:t>
      </w:r>
      <w:r w:rsidRPr="00EB2208">
        <w:t>an Integrated</w:t>
      </w:r>
      <w:r w:rsidRPr="00EB2208">
        <w:rPr>
          <w:spacing w:val="-2"/>
        </w:rPr>
        <w:t xml:space="preserve"> </w:t>
      </w:r>
      <w:r w:rsidRPr="00EB2208">
        <w:t>Employment</w:t>
      </w:r>
      <w:r w:rsidRPr="00EB2208">
        <w:rPr>
          <w:spacing w:val="-3"/>
        </w:rPr>
        <w:t xml:space="preserve"> </w:t>
      </w:r>
      <w:r w:rsidRPr="00EB2208">
        <w:t>Location</w:t>
      </w:r>
    </w:p>
    <w:p w14:paraId="12F44760" w14:textId="77777777" w:rsidR="0088726B" w:rsidRPr="00EB2208" w:rsidRDefault="00CC5C52" w:rsidP="00EB2208">
      <w:pPr>
        <w:pStyle w:val="BodyText"/>
        <w:ind w:left="0"/>
        <w:jc w:val="center"/>
      </w:pPr>
      <w:r w:rsidRPr="00EB2208">
        <w:t>in the Definition of “Competitive Integrated Employment”</w:t>
      </w:r>
    </w:p>
    <w:p w14:paraId="65AAF960" w14:textId="56819972" w:rsidR="004637B8" w:rsidRPr="00EB2208" w:rsidRDefault="00CC5C52" w:rsidP="00EB2208">
      <w:pPr>
        <w:pStyle w:val="BodyText"/>
        <w:ind w:left="0"/>
        <w:jc w:val="center"/>
      </w:pPr>
      <w:r w:rsidRPr="00EB2208">
        <w:rPr>
          <w:spacing w:val="-57"/>
        </w:rPr>
        <w:t xml:space="preserve"> </w:t>
      </w:r>
      <w:r w:rsidRPr="00EB2208">
        <w:t>and</w:t>
      </w:r>
      <w:r w:rsidRPr="00EB2208">
        <w:rPr>
          <w:spacing w:val="-1"/>
        </w:rPr>
        <w:t xml:space="preserve"> </w:t>
      </w:r>
      <w:r w:rsidRPr="00EB2208">
        <w:t>Participant Choice</w:t>
      </w:r>
    </w:p>
    <w:p w14:paraId="6B2DC1D2" w14:textId="77777777" w:rsidR="004637B8" w:rsidRPr="00EB2208" w:rsidRDefault="004637B8" w:rsidP="00EB2208">
      <w:pPr>
        <w:pStyle w:val="BodyText"/>
        <w:ind w:left="0"/>
      </w:pPr>
    </w:p>
    <w:p w14:paraId="55718F59" w14:textId="77777777" w:rsidR="004637B8" w:rsidRPr="00EB2208" w:rsidRDefault="00CC5C52" w:rsidP="00EB2208">
      <w:pPr>
        <w:rPr>
          <w:b/>
          <w:sz w:val="24"/>
          <w:szCs w:val="24"/>
        </w:rPr>
      </w:pPr>
      <w:r w:rsidRPr="00EB2208">
        <w:rPr>
          <w:b/>
          <w:sz w:val="24"/>
          <w:szCs w:val="24"/>
          <w:u w:val="single"/>
        </w:rPr>
        <w:t>Overview</w:t>
      </w:r>
    </w:p>
    <w:p w14:paraId="00951F21" w14:textId="77777777" w:rsidR="004637B8" w:rsidRPr="00EB2208" w:rsidRDefault="004637B8" w:rsidP="00EB2208">
      <w:pPr>
        <w:pStyle w:val="BodyText"/>
        <w:ind w:left="0"/>
        <w:rPr>
          <w:b/>
        </w:rPr>
      </w:pPr>
    </w:p>
    <w:p w14:paraId="37BC6C20" w14:textId="2D64E6D2" w:rsidR="004637B8" w:rsidRPr="00EB2208" w:rsidRDefault="00CC5C52" w:rsidP="00EB2208">
      <w:pPr>
        <w:pStyle w:val="BodyText"/>
        <w:ind w:left="0"/>
      </w:pPr>
      <w:r w:rsidRPr="00EB2208">
        <w:t>The Office of Special Education and Rehabilitative Services (OSERS) in the U.S. Department of</w:t>
      </w:r>
      <w:r w:rsidRPr="00EB2208">
        <w:rPr>
          <w:spacing w:val="-57"/>
        </w:rPr>
        <w:t xml:space="preserve"> </w:t>
      </w:r>
      <w:r w:rsidRPr="00EB2208">
        <w:t>Education (Department) has received requests for further clarification of the definition of</w:t>
      </w:r>
      <w:r w:rsidRPr="00EB2208">
        <w:rPr>
          <w:spacing w:val="1"/>
        </w:rPr>
        <w:t xml:space="preserve"> </w:t>
      </w:r>
      <w:r w:rsidRPr="00EB2208">
        <w:t>“competitive integrated employment,” particularly with respect to: (1) the criterion for an</w:t>
      </w:r>
      <w:r w:rsidRPr="00EB2208">
        <w:rPr>
          <w:spacing w:val="1"/>
        </w:rPr>
        <w:t xml:space="preserve"> </w:t>
      </w:r>
      <w:r w:rsidRPr="00EB2208">
        <w:t>“integrated employment location” (</w:t>
      </w:r>
      <w:r w:rsidRPr="00EB2208">
        <w:rPr>
          <w:i/>
        </w:rPr>
        <w:t>i.e</w:t>
      </w:r>
      <w:r w:rsidRPr="00EB2208">
        <w:t>., the integration standards for the location of the</w:t>
      </w:r>
      <w:r w:rsidRPr="00EB2208">
        <w:rPr>
          <w:spacing w:val="1"/>
        </w:rPr>
        <w:t xml:space="preserve"> </w:t>
      </w:r>
      <w:r w:rsidRPr="00EB2208">
        <w:t>employment) in the definition of “competitive integrated employment” for purposes of the</w:t>
      </w:r>
      <w:r w:rsidRPr="00EB2208">
        <w:rPr>
          <w:spacing w:val="1"/>
        </w:rPr>
        <w:t xml:space="preserve"> </w:t>
      </w:r>
      <w:r w:rsidRPr="00EB2208">
        <w:t>Vocational</w:t>
      </w:r>
      <w:r w:rsidRPr="00EB2208">
        <w:rPr>
          <w:spacing w:val="-2"/>
        </w:rPr>
        <w:t xml:space="preserve"> </w:t>
      </w:r>
      <w:r w:rsidRPr="00EB2208">
        <w:t>Rehabilitation</w:t>
      </w:r>
      <w:r w:rsidRPr="00EB2208">
        <w:rPr>
          <w:spacing w:val="-2"/>
        </w:rPr>
        <w:t xml:space="preserve"> </w:t>
      </w:r>
      <w:r w:rsidRPr="00EB2208">
        <w:t>(VR)</w:t>
      </w:r>
      <w:r w:rsidRPr="00EB2208">
        <w:rPr>
          <w:spacing w:val="-3"/>
        </w:rPr>
        <w:t xml:space="preserve"> </w:t>
      </w:r>
      <w:r w:rsidRPr="00EB2208">
        <w:t>program;</w:t>
      </w:r>
      <w:r w:rsidRPr="00EB2208">
        <w:rPr>
          <w:spacing w:val="-1"/>
        </w:rPr>
        <w:t xml:space="preserve"> </w:t>
      </w:r>
      <w:r w:rsidRPr="00EB2208">
        <w:t>and</w:t>
      </w:r>
      <w:r w:rsidRPr="00EB2208">
        <w:rPr>
          <w:spacing w:val="-2"/>
        </w:rPr>
        <w:t xml:space="preserve"> </w:t>
      </w:r>
      <w:r w:rsidRPr="00EB2208">
        <w:t>(2)</w:t>
      </w:r>
      <w:r w:rsidRPr="00EB2208">
        <w:rPr>
          <w:spacing w:val="-1"/>
        </w:rPr>
        <w:t xml:space="preserve"> </w:t>
      </w:r>
      <w:r w:rsidRPr="00EB2208">
        <w:t>how</w:t>
      </w:r>
      <w:r w:rsidRPr="00EB2208">
        <w:rPr>
          <w:spacing w:val="-2"/>
        </w:rPr>
        <w:t xml:space="preserve"> </w:t>
      </w:r>
      <w:r w:rsidRPr="00EB2208">
        <w:t>the</w:t>
      </w:r>
      <w:r w:rsidRPr="00EB2208">
        <w:rPr>
          <w:spacing w:val="-3"/>
        </w:rPr>
        <w:t xml:space="preserve"> </w:t>
      </w:r>
      <w:r w:rsidRPr="00EB2208">
        <w:t>criterion</w:t>
      </w:r>
      <w:r w:rsidRPr="00EB2208">
        <w:rPr>
          <w:spacing w:val="-2"/>
        </w:rPr>
        <w:t xml:space="preserve"> </w:t>
      </w:r>
      <w:r w:rsidRPr="00EB2208">
        <w:t>for</w:t>
      </w:r>
      <w:r w:rsidRPr="00EB2208">
        <w:rPr>
          <w:spacing w:val="-2"/>
        </w:rPr>
        <w:t xml:space="preserve"> </w:t>
      </w:r>
      <w:r w:rsidRPr="00EB2208">
        <w:t>an</w:t>
      </w:r>
      <w:r w:rsidRPr="00EB2208">
        <w:rPr>
          <w:spacing w:val="-2"/>
        </w:rPr>
        <w:t xml:space="preserve"> </w:t>
      </w:r>
      <w:r w:rsidRPr="00EB2208">
        <w:t>integrated</w:t>
      </w:r>
      <w:r w:rsidRPr="00EB2208">
        <w:rPr>
          <w:spacing w:val="-2"/>
        </w:rPr>
        <w:t xml:space="preserve"> </w:t>
      </w:r>
      <w:r w:rsidRPr="00EB2208">
        <w:t>employment</w:t>
      </w:r>
      <w:r w:rsidRPr="00EB2208">
        <w:rPr>
          <w:spacing w:val="-57"/>
        </w:rPr>
        <w:t xml:space="preserve"> </w:t>
      </w:r>
      <w:r w:rsidRPr="00EB2208">
        <w:t>location</w:t>
      </w:r>
      <w:r w:rsidRPr="00EB2208">
        <w:rPr>
          <w:spacing w:val="-2"/>
        </w:rPr>
        <w:t xml:space="preserve"> </w:t>
      </w:r>
      <w:r w:rsidRPr="00EB2208">
        <w:t>in</w:t>
      </w:r>
      <w:r w:rsidRPr="00EB2208">
        <w:rPr>
          <w:spacing w:val="-1"/>
        </w:rPr>
        <w:t xml:space="preserve"> </w:t>
      </w:r>
      <w:r w:rsidRPr="00EB2208">
        <w:t>the</w:t>
      </w:r>
      <w:r w:rsidRPr="00EB2208">
        <w:rPr>
          <w:spacing w:val="-2"/>
        </w:rPr>
        <w:t xml:space="preserve"> </w:t>
      </w:r>
      <w:r w:rsidRPr="00EB2208">
        <w:t>definition</w:t>
      </w:r>
      <w:r w:rsidRPr="00EB2208">
        <w:rPr>
          <w:spacing w:val="-2"/>
        </w:rPr>
        <w:t xml:space="preserve"> </w:t>
      </w:r>
      <w:r w:rsidRPr="00EB2208">
        <w:t>affects</w:t>
      </w:r>
      <w:r w:rsidRPr="00EB2208">
        <w:rPr>
          <w:spacing w:val="-1"/>
        </w:rPr>
        <w:t xml:space="preserve"> </w:t>
      </w:r>
      <w:r w:rsidRPr="00EB2208">
        <w:t>a</w:t>
      </w:r>
      <w:r w:rsidRPr="00EB2208">
        <w:rPr>
          <w:spacing w:val="-2"/>
        </w:rPr>
        <w:t xml:space="preserve"> </w:t>
      </w:r>
      <w:r w:rsidRPr="00EB2208">
        <w:t>VR</w:t>
      </w:r>
      <w:r w:rsidRPr="00EB2208">
        <w:rPr>
          <w:spacing w:val="-1"/>
        </w:rPr>
        <w:t xml:space="preserve"> </w:t>
      </w:r>
      <w:r w:rsidRPr="00EB2208">
        <w:t>program</w:t>
      </w:r>
      <w:r w:rsidRPr="00EB2208">
        <w:rPr>
          <w:spacing w:val="-2"/>
        </w:rPr>
        <w:t xml:space="preserve"> </w:t>
      </w:r>
      <w:r w:rsidRPr="00EB2208">
        <w:t>participant’s</w:t>
      </w:r>
      <w:r w:rsidRPr="00EB2208">
        <w:rPr>
          <w:spacing w:val="-1"/>
        </w:rPr>
        <w:t xml:space="preserve"> </w:t>
      </w:r>
      <w:r w:rsidRPr="00EB2208">
        <w:t>ability</w:t>
      </w:r>
      <w:r w:rsidRPr="00EB2208">
        <w:rPr>
          <w:spacing w:val="-1"/>
        </w:rPr>
        <w:t xml:space="preserve"> </w:t>
      </w:r>
      <w:r w:rsidRPr="00EB2208">
        <w:t>to</w:t>
      </w:r>
      <w:r w:rsidRPr="00EB2208">
        <w:rPr>
          <w:spacing w:val="-1"/>
        </w:rPr>
        <w:t xml:space="preserve"> </w:t>
      </w:r>
      <w:r w:rsidRPr="00EB2208">
        <w:t>exercise</w:t>
      </w:r>
      <w:r w:rsidRPr="00EB2208">
        <w:rPr>
          <w:spacing w:val="-3"/>
        </w:rPr>
        <w:t xml:space="preserve"> </w:t>
      </w:r>
      <w:r w:rsidRPr="00EB2208">
        <w:t>informed</w:t>
      </w:r>
      <w:r w:rsidRPr="00EB2208">
        <w:rPr>
          <w:spacing w:val="-1"/>
        </w:rPr>
        <w:t xml:space="preserve"> </w:t>
      </w:r>
      <w:r w:rsidRPr="00EB2208">
        <w:t>choice.</w:t>
      </w:r>
      <w:r w:rsidR="47A5E27F" w:rsidRPr="00EB2208">
        <w:t xml:space="preserve"> </w:t>
      </w:r>
      <w:r w:rsidRPr="00EB2208">
        <w:t>The</w:t>
      </w:r>
      <w:r w:rsidRPr="00EB2208">
        <w:rPr>
          <w:spacing w:val="-3"/>
        </w:rPr>
        <w:t xml:space="preserve"> </w:t>
      </w:r>
      <w:r w:rsidRPr="00EB2208">
        <w:t>information</w:t>
      </w:r>
      <w:r w:rsidRPr="00EB2208">
        <w:rPr>
          <w:spacing w:val="-2"/>
        </w:rPr>
        <w:t xml:space="preserve"> </w:t>
      </w:r>
      <w:r w:rsidRPr="00EB2208">
        <w:t>in</w:t>
      </w:r>
      <w:r w:rsidRPr="00EB2208">
        <w:rPr>
          <w:spacing w:val="-1"/>
        </w:rPr>
        <w:t xml:space="preserve"> </w:t>
      </w:r>
      <w:r w:rsidRPr="00EB2208">
        <w:t>these</w:t>
      </w:r>
      <w:r w:rsidRPr="00EB2208">
        <w:rPr>
          <w:spacing w:val="-1"/>
        </w:rPr>
        <w:t xml:space="preserve"> </w:t>
      </w:r>
      <w:r w:rsidR="70198030" w:rsidRPr="00EB2208">
        <w:rPr>
          <w:spacing w:val="-1"/>
        </w:rPr>
        <w:t>Fr</w:t>
      </w:r>
      <w:r w:rsidR="7E204B91" w:rsidRPr="00EB2208">
        <w:rPr>
          <w:spacing w:val="-1"/>
        </w:rPr>
        <w:t xml:space="preserve">equently </w:t>
      </w:r>
      <w:r w:rsidR="36BDAC3F" w:rsidRPr="00EB2208">
        <w:rPr>
          <w:spacing w:val="-1"/>
        </w:rPr>
        <w:t>A</w:t>
      </w:r>
      <w:r w:rsidR="7E204B91" w:rsidRPr="00EB2208">
        <w:rPr>
          <w:spacing w:val="-1"/>
        </w:rPr>
        <w:t xml:space="preserve">sked </w:t>
      </w:r>
      <w:r w:rsidR="35EA67B7" w:rsidRPr="00EB2208">
        <w:rPr>
          <w:spacing w:val="-1"/>
        </w:rPr>
        <w:t>Q</w:t>
      </w:r>
      <w:r w:rsidR="7E204B91" w:rsidRPr="00EB2208">
        <w:rPr>
          <w:spacing w:val="-1"/>
        </w:rPr>
        <w:t>uestions (</w:t>
      </w:r>
      <w:r w:rsidRPr="00EB2208">
        <w:t>FAQs</w:t>
      </w:r>
      <w:r w:rsidR="1822AE33" w:rsidRPr="00EB2208">
        <w:t>)</w:t>
      </w:r>
      <w:r w:rsidRPr="00EB2208">
        <w:rPr>
          <w:spacing w:val="-1"/>
        </w:rPr>
        <w:t xml:space="preserve"> </w:t>
      </w:r>
      <w:r w:rsidRPr="00EB2208">
        <w:t>provides</w:t>
      </w:r>
      <w:r w:rsidRPr="00EB2208">
        <w:rPr>
          <w:spacing w:val="-2"/>
        </w:rPr>
        <w:t xml:space="preserve"> </w:t>
      </w:r>
      <w:r w:rsidRPr="00EB2208">
        <w:t>guidance</w:t>
      </w:r>
      <w:r w:rsidRPr="00EB2208">
        <w:rPr>
          <w:spacing w:val="-1"/>
        </w:rPr>
        <w:t xml:space="preserve"> </w:t>
      </w:r>
      <w:r w:rsidRPr="00EB2208">
        <w:t>and</w:t>
      </w:r>
      <w:r w:rsidRPr="00EB2208">
        <w:rPr>
          <w:spacing w:val="-1"/>
        </w:rPr>
        <w:t xml:space="preserve"> </w:t>
      </w:r>
      <w:r w:rsidRPr="00EB2208">
        <w:t>technical</w:t>
      </w:r>
      <w:r w:rsidRPr="00EB2208">
        <w:rPr>
          <w:spacing w:val="-2"/>
        </w:rPr>
        <w:t xml:space="preserve"> </w:t>
      </w:r>
      <w:r w:rsidRPr="00EB2208">
        <w:t>assistance</w:t>
      </w:r>
      <w:r w:rsidRPr="00EB2208">
        <w:rPr>
          <w:spacing w:val="-2"/>
        </w:rPr>
        <w:t xml:space="preserve"> </w:t>
      </w:r>
      <w:r w:rsidRPr="00EB2208">
        <w:t>to</w:t>
      </w:r>
      <w:r w:rsidRPr="00EB2208">
        <w:rPr>
          <w:spacing w:val="-2"/>
        </w:rPr>
        <w:t xml:space="preserve"> </w:t>
      </w:r>
      <w:r w:rsidRPr="00EB2208">
        <w:t>VR</w:t>
      </w:r>
      <w:r w:rsidRPr="00EB2208">
        <w:rPr>
          <w:spacing w:val="-1"/>
        </w:rPr>
        <w:t xml:space="preserve"> </w:t>
      </w:r>
      <w:r w:rsidRPr="00EB2208">
        <w:t xml:space="preserve">agencies </w:t>
      </w:r>
      <w:r w:rsidR="0002284F" w:rsidRPr="00EB2208">
        <w:t>and community</w:t>
      </w:r>
      <w:r w:rsidRPr="00EB2208">
        <w:t xml:space="preserve"> rehabilitation programs (CRPs) so they may assist individuals with disabilities to</w:t>
      </w:r>
      <w:r w:rsidRPr="00EB2208">
        <w:rPr>
          <w:spacing w:val="1"/>
        </w:rPr>
        <w:t xml:space="preserve"> </w:t>
      </w:r>
      <w:r w:rsidRPr="00EB2208">
        <w:t>achieve high-quality employment and exercise their informed choice about the type of</w:t>
      </w:r>
      <w:r w:rsidRPr="00EB2208">
        <w:rPr>
          <w:spacing w:val="1"/>
        </w:rPr>
        <w:t xml:space="preserve"> </w:t>
      </w:r>
      <w:r w:rsidRPr="00EB2208">
        <w:t>employment to pursue, either with assistance from the VR program or from other community</w:t>
      </w:r>
      <w:r w:rsidRPr="00EB2208">
        <w:rPr>
          <w:spacing w:val="1"/>
        </w:rPr>
        <w:t xml:space="preserve"> </w:t>
      </w:r>
      <w:r w:rsidRPr="00EB2208">
        <w:t>resources.</w:t>
      </w:r>
    </w:p>
    <w:p w14:paraId="528CD7A6" w14:textId="77777777" w:rsidR="004637B8" w:rsidRPr="00EB2208" w:rsidRDefault="004637B8" w:rsidP="00EB2208">
      <w:pPr>
        <w:pStyle w:val="BodyText"/>
        <w:ind w:left="0"/>
      </w:pPr>
    </w:p>
    <w:p w14:paraId="3C1A905D" w14:textId="5D88CE84" w:rsidR="004637B8" w:rsidRPr="00EB2208" w:rsidRDefault="00CC5C52" w:rsidP="00EB2208">
      <w:pPr>
        <w:pStyle w:val="BodyText"/>
        <w:ind w:left="0"/>
      </w:pPr>
      <w:r w:rsidRPr="00EB2208">
        <w:t>Other than statutory and regulatory requirements included in the document, the contents of this</w:t>
      </w:r>
      <w:r w:rsidRPr="00EB2208">
        <w:rPr>
          <w:spacing w:val="1"/>
        </w:rPr>
        <w:t xml:space="preserve"> </w:t>
      </w:r>
      <w:r w:rsidRPr="00EB2208">
        <w:t xml:space="preserve">guidance do not have the force </w:t>
      </w:r>
      <w:r w:rsidR="00E97060" w:rsidRPr="00EB2208">
        <w:t xml:space="preserve">and </w:t>
      </w:r>
      <w:r w:rsidRPr="00EB2208">
        <w:t>effect of law and are not meant to bind the public. This</w:t>
      </w:r>
      <w:r w:rsidRPr="00EB2208">
        <w:rPr>
          <w:spacing w:val="1"/>
        </w:rPr>
        <w:t xml:space="preserve"> </w:t>
      </w:r>
      <w:r w:rsidRPr="00EB2208">
        <w:t>document is intended only to provide clarity to the public regarding existing requirements under</w:t>
      </w:r>
      <w:r w:rsidRPr="00EB2208">
        <w:rPr>
          <w:spacing w:val="-58"/>
        </w:rPr>
        <w:t xml:space="preserve"> </w:t>
      </w:r>
      <w:bookmarkStart w:id="0" w:name="_Hlk80461296"/>
      <w:r w:rsidRPr="00EB2208">
        <w:t>the law or agency policies. In addition, it does not create or confer any rights for or on any</w:t>
      </w:r>
      <w:r w:rsidRPr="00EB2208">
        <w:rPr>
          <w:spacing w:val="1"/>
        </w:rPr>
        <w:t xml:space="preserve"> </w:t>
      </w:r>
      <w:r w:rsidRPr="00EB2208">
        <w:t>person.</w:t>
      </w:r>
      <w:r w:rsidR="00D223B3" w:rsidRPr="00EB2208">
        <w:t xml:space="preserve"> </w:t>
      </w:r>
      <w:r w:rsidRPr="00EB2208">
        <w:t>The</w:t>
      </w:r>
      <w:r w:rsidRPr="00EB2208">
        <w:rPr>
          <w:spacing w:val="-3"/>
        </w:rPr>
        <w:t xml:space="preserve"> </w:t>
      </w:r>
      <w:r w:rsidRPr="00EB2208">
        <w:t>key</w:t>
      </w:r>
      <w:r w:rsidRPr="00EB2208">
        <w:rPr>
          <w:spacing w:val="-1"/>
        </w:rPr>
        <w:t xml:space="preserve"> </w:t>
      </w:r>
      <w:r w:rsidRPr="00EB2208">
        <w:t>sections</w:t>
      </w:r>
      <w:r w:rsidRPr="00EB2208">
        <w:rPr>
          <w:spacing w:val="-2"/>
        </w:rPr>
        <w:t xml:space="preserve"> </w:t>
      </w:r>
      <w:r w:rsidRPr="00EB2208">
        <w:t>of</w:t>
      </w:r>
      <w:r w:rsidRPr="00EB2208">
        <w:rPr>
          <w:spacing w:val="-2"/>
        </w:rPr>
        <w:t xml:space="preserve"> </w:t>
      </w:r>
      <w:r w:rsidRPr="00EB2208">
        <w:t>the</w:t>
      </w:r>
      <w:r w:rsidRPr="00EB2208">
        <w:rPr>
          <w:spacing w:val="-3"/>
        </w:rPr>
        <w:t xml:space="preserve"> </w:t>
      </w:r>
      <w:r w:rsidRPr="00EB2208">
        <w:t>Rehabilitation</w:t>
      </w:r>
      <w:r w:rsidRPr="00EB2208">
        <w:rPr>
          <w:spacing w:val="-1"/>
        </w:rPr>
        <w:t xml:space="preserve"> </w:t>
      </w:r>
      <w:r w:rsidRPr="00EB2208">
        <w:t>Act</w:t>
      </w:r>
      <w:r w:rsidRPr="00EB2208">
        <w:rPr>
          <w:spacing w:val="-1"/>
        </w:rPr>
        <w:t xml:space="preserve"> </w:t>
      </w:r>
      <w:r w:rsidRPr="00EB2208">
        <w:t>of</w:t>
      </w:r>
      <w:r w:rsidRPr="00EB2208">
        <w:rPr>
          <w:spacing w:val="-3"/>
        </w:rPr>
        <w:t xml:space="preserve"> </w:t>
      </w:r>
      <w:r w:rsidRPr="00EB2208">
        <w:t>1973</w:t>
      </w:r>
      <w:r w:rsidR="006F5A0C" w:rsidRPr="00EB2208">
        <w:t xml:space="preserve"> (Rehabilitation Act)</w:t>
      </w:r>
      <w:r w:rsidRPr="00EB2208">
        <w:t xml:space="preserve">, as amended </w:t>
      </w:r>
      <w:r w:rsidR="00115F5C" w:rsidRPr="00EB2208">
        <w:t xml:space="preserve">by </w:t>
      </w:r>
      <w:r w:rsidR="00A62165" w:rsidRPr="00EB2208">
        <w:t>T</w:t>
      </w:r>
      <w:r w:rsidR="00115F5C" w:rsidRPr="00EB2208">
        <w:t xml:space="preserve">itle IV of the Workforce Innovation and Opportunity Act </w:t>
      </w:r>
      <w:r w:rsidR="006F5A0C" w:rsidRPr="00EB2208">
        <w:t>(WIOA)</w:t>
      </w:r>
      <w:r w:rsidR="00C27227" w:rsidRPr="00EB2208">
        <w:t xml:space="preserve"> and </w:t>
      </w:r>
      <w:r w:rsidRPr="00EB2208">
        <w:t>discussed below</w:t>
      </w:r>
      <w:r w:rsidR="00C27227" w:rsidRPr="00EB2208">
        <w:t>,</w:t>
      </w:r>
      <w:r w:rsidRPr="00EB2208">
        <w:t xml:space="preserve"> include the following: Sections 7(5), 7(11), 7(20)(A), 7(38), 100(a), 102(a), 102(b),</w:t>
      </w:r>
      <w:r w:rsidRPr="00EB2208">
        <w:rPr>
          <w:spacing w:val="1"/>
        </w:rPr>
        <w:t xml:space="preserve"> </w:t>
      </w:r>
      <w:r w:rsidRPr="00EB2208">
        <w:t>102(d), and 111(a)(1) of the Rehabilitation Act (29 U.S.C. §§ 705(5), 705(11), 705(20)(A),</w:t>
      </w:r>
      <w:r w:rsidRPr="00EB2208">
        <w:rPr>
          <w:spacing w:val="1"/>
        </w:rPr>
        <w:t xml:space="preserve"> </w:t>
      </w:r>
      <w:r w:rsidRPr="00EB2208">
        <w:t>705(38),</w:t>
      </w:r>
      <w:r w:rsidRPr="00EB2208">
        <w:rPr>
          <w:spacing w:val="-1"/>
        </w:rPr>
        <w:t xml:space="preserve"> </w:t>
      </w:r>
      <w:r w:rsidRPr="00EB2208">
        <w:t>720(a), 722(a),</w:t>
      </w:r>
      <w:r w:rsidRPr="00EB2208">
        <w:rPr>
          <w:spacing w:val="2"/>
        </w:rPr>
        <w:t xml:space="preserve"> </w:t>
      </w:r>
      <w:r w:rsidRPr="00EB2208">
        <w:t>722(b), 722(d),</w:t>
      </w:r>
      <w:r w:rsidRPr="00EB2208">
        <w:rPr>
          <w:spacing w:val="2"/>
        </w:rPr>
        <w:t xml:space="preserve"> </w:t>
      </w:r>
      <w:r w:rsidRPr="00EB2208">
        <w:t>and 731(a)(1)).</w:t>
      </w:r>
    </w:p>
    <w:bookmarkEnd w:id="0"/>
    <w:p w14:paraId="62211AE5" w14:textId="77777777" w:rsidR="004637B8" w:rsidRPr="00EB2208" w:rsidRDefault="004637B8" w:rsidP="00EB2208">
      <w:pPr>
        <w:pStyle w:val="BodyText"/>
        <w:ind w:left="0"/>
      </w:pPr>
    </w:p>
    <w:p w14:paraId="266554D5" w14:textId="12F3E5BD" w:rsidR="008417E7" w:rsidRDefault="77AB8CCE" w:rsidP="00EB2208">
      <w:pPr>
        <w:pStyle w:val="BodyText"/>
        <w:ind w:left="0"/>
      </w:pPr>
      <w:r w:rsidRPr="00EB2208">
        <w:t>In developing these FAQs, OSERS met with a variety of</w:t>
      </w:r>
      <w:r w:rsidRPr="00EB2208">
        <w:rPr>
          <w:spacing w:val="1"/>
        </w:rPr>
        <w:t xml:space="preserve"> </w:t>
      </w:r>
      <w:r w:rsidRPr="00EB2208">
        <w:t>stakeholders over the past three years to obtain a better understanding of how VR agencies and</w:t>
      </w:r>
      <w:r w:rsidRPr="00EB2208">
        <w:rPr>
          <w:spacing w:val="1"/>
        </w:rPr>
        <w:t xml:space="preserve"> </w:t>
      </w:r>
      <w:r w:rsidRPr="00EB2208">
        <w:t>CRPs have implemented</w:t>
      </w:r>
      <w:r w:rsidR="008A4985" w:rsidRPr="00EB2208">
        <w:t>, for purposes of the VR program,</w:t>
      </w:r>
      <w:r w:rsidRPr="00EB2208">
        <w:t xml:space="preserve"> the criterion for an integrated employment location in “competitive</w:t>
      </w:r>
      <w:r w:rsidRPr="00EB2208">
        <w:rPr>
          <w:spacing w:val="1"/>
        </w:rPr>
        <w:t xml:space="preserve"> </w:t>
      </w:r>
      <w:r w:rsidRPr="00EB2208">
        <w:t>integrated employment,” as defined at Section 7(5) of the Rehabilitation Act</w:t>
      </w:r>
      <w:r w:rsidRPr="00EB2208">
        <w:rPr>
          <w:spacing w:val="-2"/>
        </w:rPr>
        <w:t xml:space="preserve"> </w:t>
      </w:r>
      <w:r w:rsidRPr="00EB2208">
        <w:t>(29</w:t>
      </w:r>
      <w:r w:rsidRPr="00EB2208">
        <w:rPr>
          <w:spacing w:val="-1"/>
        </w:rPr>
        <w:t xml:space="preserve"> </w:t>
      </w:r>
      <w:r w:rsidRPr="00EB2208">
        <w:t>U.S.C.</w:t>
      </w:r>
      <w:r w:rsidRPr="00EB2208">
        <w:rPr>
          <w:spacing w:val="-2"/>
        </w:rPr>
        <w:t xml:space="preserve"> </w:t>
      </w:r>
      <w:r w:rsidRPr="00EB2208">
        <w:t>§</w:t>
      </w:r>
      <w:r w:rsidRPr="00EB2208">
        <w:rPr>
          <w:spacing w:val="-1"/>
        </w:rPr>
        <w:t xml:space="preserve"> </w:t>
      </w:r>
      <w:r w:rsidRPr="00EB2208">
        <w:t>705(5)),</w:t>
      </w:r>
      <w:r w:rsidRPr="00EB2208">
        <w:rPr>
          <w:spacing w:val="-1"/>
        </w:rPr>
        <w:t xml:space="preserve"> </w:t>
      </w:r>
      <w:r w:rsidRPr="00EB2208">
        <w:t>and</w:t>
      </w:r>
      <w:r w:rsidRPr="00EB2208">
        <w:rPr>
          <w:spacing w:val="-1"/>
        </w:rPr>
        <w:t xml:space="preserve"> </w:t>
      </w:r>
      <w:r w:rsidRPr="00EB2208">
        <w:t>34</w:t>
      </w:r>
      <w:r w:rsidR="19F27CFB" w:rsidRPr="00EB2208">
        <w:t xml:space="preserve"> </w:t>
      </w:r>
      <w:r w:rsidRPr="00EB2208">
        <w:t>C.F.R. § 361.5(c)(9), and the effect that implementation has had on individual choice. These</w:t>
      </w:r>
      <w:r w:rsidRPr="00EB2208">
        <w:rPr>
          <w:spacing w:val="-57"/>
        </w:rPr>
        <w:t xml:space="preserve"> </w:t>
      </w:r>
      <w:r w:rsidRPr="00EB2208">
        <w:t>FAQs</w:t>
      </w:r>
      <w:r w:rsidRPr="00EB2208">
        <w:rPr>
          <w:spacing w:val="-1"/>
        </w:rPr>
        <w:t xml:space="preserve"> </w:t>
      </w:r>
      <w:r w:rsidRPr="00EB2208">
        <w:t>respond</w:t>
      </w:r>
      <w:r w:rsidRPr="00EB2208">
        <w:rPr>
          <w:spacing w:val="-1"/>
        </w:rPr>
        <w:t xml:space="preserve"> </w:t>
      </w:r>
      <w:r w:rsidRPr="00EB2208">
        <w:t>to</w:t>
      </w:r>
      <w:r w:rsidRPr="00EB2208">
        <w:rPr>
          <w:spacing w:val="-1"/>
        </w:rPr>
        <w:t xml:space="preserve"> </w:t>
      </w:r>
      <w:r w:rsidRPr="00EB2208">
        <w:t>many</w:t>
      </w:r>
      <w:r w:rsidRPr="00EB2208">
        <w:rPr>
          <w:spacing w:val="-1"/>
        </w:rPr>
        <w:t xml:space="preserve"> </w:t>
      </w:r>
      <w:r w:rsidRPr="00EB2208">
        <w:t>of</w:t>
      </w:r>
      <w:r w:rsidRPr="00EB2208">
        <w:rPr>
          <w:spacing w:val="-1"/>
        </w:rPr>
        <w:t xml:space="preserve"> </w:t>
      </w:r>
      <w:r w:rsidRPr="00EB2208">
        <w:t>the</w:t>
      </w:r>
      <w:r w:rsidRPr="00EB2208">
        <w:rPr>
          <w:spacing w:val="-2"/>
        </w:rPr>
        <w:t xml:space="preserve"> </w:t>
      </w:r>
      <w:r w:rsidRPr="00EB2208">
        <w:t>concerns</w:t>
      </w:r>
      <w:r w:rsidRPr="00EB2208">
        <w:rPr>
          <w:spacing w:val="-1"/>
        </w:rPr>
        <w:t xml:space="preserve"> </w:t>
      </w:r>
      <w:r w:rsidRPr="00EB2208">
        <w:t>we heard</w:t>
      </w:r>
      <w:r w:rsidRPr="00EB2208">
        <w:rPr>
          <w:spacing w:val="2"/>
        </w:rPr>
        <w:t xml:space="preserve"> </w:t>
      </w:r>
      <w:r w:rsidRPr="00EB2208">
        <w:t>during</w:t>
      </w:r>
      <w:r w:rsidRPr="00EB2208">
        <w:rPr>
          <w:spacing w:val="-1"/>
        </w:rPr>
        <w:t xml:space="preserve"> </w:t>
      </w:r>
      <w:r w:rsidRPr="00EB2208">
        <w:t>those</w:t>
      </w:r>
      <w:r w:rsidRPr="00EB2208">
        <w:rPr>
          <w:spacing w:val="-2"/>
        </w:rPr>
        <w:t xml:space="preserve"> </w:t>
      </w:r>
      <w:r w:rsidRPr="00EB2208">
        <w:t>meetings</w:t>
      </w:r>
      <w:r w:rsidRPr="00EB2208">
        <w:rPr>
          <w:spacing w:val="-1"/>
        </w:rPr>
        <w:t xml:space="preserve"> </w:t>
      </w:r>
      <w:r w:rsidR="6661681C" w:rsidRPr="00EB2208">
        <w:rPr>
          <w:spacing w:val="-1"/>
        </w:rPr>
        <w:t>as well as those raised in written comments submitted to the Department subsequent to publi</w:t>
      </w:r>
      <w:r w:rsidR="3583E496" w:rsidRPr="00EB2208">
        <w:rPr>
          <w:spacing w:val="-1"/>
        </w:rPr>
        <w:t xml:space="preserve">shing </w:t>
      </w:r>
      <w:r w:rsidR="6661681C" w:rsidRPr="00EB2208">
        <w:rPr>
          <w:spacing w:val="-1"/>
        </w:rPr>
        <w:t>its Notice of Proposed Guidance (86 FR 13511 (March 9, 2021))</w:t>
      </w:r>
      <w:r w:rsidR="01BBA9CD" w:rsidRPr="00EB2208">
        <w:rPr>
          <w:spacing w:val="-1"/>
        </w:rPr>
        <w:t>.</w:t>
      </w:r>
      <w:r w:rsidR="6661681C" w:rsidRPr="00EB2208">
        <w:rPr>
          <w:spacing w:val="-1"/>
        </w:rPr>
        <w:t xml:space="preserve"> </w:t>
      </w:r>
      <w:r w:rsidR="01BBA9CD" w:rsidRPr="00EB2208">
        <w:rPr>
          <w:spacing w:val="-1"/>
        </w:rPr>
        <w:t>While t</w:t>
      </w:r>
      <w:r w:rsidR="01BBA9CD" w:rsidRPr="00EB2208">
        <w:t>hese FAQs do not change the Department’s interpretation that has existed since at least the mid-1990s</w:t>
      </w:r>
      <w:r w:rsidR="3D368254" w:rsidRPr="00EB2208">
        <w:t xml:space="preserve"> with</w:t>
      </w:r>
      <w:r w:rsidR="3D368254" w:rsidRPr="00EB2208">
        <w:rPr>
          <w:spacing w:val="-2"/>
        </w:rPr>
        <w:t xml:space="preserve"> </w:t>
      </w:r>
      <w:r w:rsidR="3D368254" w:rsidRPr="00EB2208">
        <w:t>respect</w:t>
      </w:r>
      <w:r w:rsidR="3D368254" w:rsidRPr="00EB2208">
        <w:rPr>
          <w:spacing w:val="-2"/>
        </w:rPr>
        <w:t xml:space="preserve"> </w:t>
      </w:r>
      <w:r w:rsidR="3D368254" w:rsidRPr="00EB2208">
        <w:t>to</w:t>
      </w:r>
      <w:r w:rsidR="3D368254" w:rsidRPr="00EB2208">
        <w:rPr>
          <w:spacing w:val="-2"/>
        </w:rPr>
        <w:t xml:space="preserve"> </w:t>
      </w:r>
      <w:r w:rsidR="3D368254" w:rsidRPr="00EB2208">
        <w:t>the</w:t>
      </w:r>
      <w:r w:rsidR="3D368254" w:rsidRPr="00EB2208">
        <w:rPr>
          <w:spacing w:val="-3"/>
        </w:rPr>
        <w:t xml:space="preserve"> </w:t>
      </w:r>
      <w:r w:rsidR="3D368254" w:rsidRPr="00EB2208">
        <w:t xml:space="preserve">criterion for an </w:t>
      </w:r>
      <w:r w:rsidR="3D368254" w:rsidRPr="00EB2208">
        <w:lastRenderedPageBreak/>
        <w:t>integrated employment location</w:t>
      </w:r>
      <w:r w:rsidR="01BBA9CD" w:rsidRPr="00EB2208">
        <w:t xml:space="preserve">, </w:t>
      </w:r>
      <w:r w:rsidR="01BBA9CD" w:rsidRPr="00EB2208">
        <w:rPr>
          <w:spacing w:val="-1"/>
        </w:rPr>
        <w:t xml:space="preserve">they </w:t>
      </w:r>
      <w:r w:rsidRPr="00EB2208">
        <w:t>clarify and</w:t>
      </w:r>
      <w:r w:rsidR="6AACF568" w:rsidRPr="00EB2208">
        <w:t xml:space="preserve"> </w:t>
      </w:r>
      <w:r w:rsidRPr="00EB2208">
        <w:t>updat</w:t>
      </w:r>
      <w:r w:rsidR="01BBA9CD" w:rsidRPr="00EB2208">
        <w:t>e</w:t>
      </w:r>
      <w:r w:rsidRPr="00EB2208">
        <w:t xml:space="preserve"> a similar set of FAQs, issued January 17, 2017, </w:t>
      </w:r>
      <w:r w:rsidR="5F5E5214" w:rsidRPr="00EB2208">
        <w:t>en</w:t>
      </w:r>
      <w:r w:rsidRPr="00EB2208">
        <w:t>titled</w:t>
      </w:r>
      <w:r w:rsidR="008417E7">
        <w:t xml:space="preserve"> </w:t>
      </w:r>
      <w:hyperlink r:id="rId11" w:history="1">
        <w:r w:rsidR="008417E7" w:rsidRPr="001C0CD2">
          <w:rPr>
            <w:rStyle w:val="Hyperlink"/>
          </w:rPr>
          <w:t>“Frequently Asked Questions: Integrated Location Criteria of the Definition of ‘Competitive Integrated Employment</w:t>
        </w:r>
        <w:r w:rsidR="006B2ED0" w:rsidRPr="001C0CD2">
          <w:rPr>
            <w:rStyle w:val="Hyperlink"/>
          </w:rPr>
          <w:t>.</w:t>
        </w:r>
        <w:r w:rsidR="008417E7" w:rsidRPr="001C0CD2">
          <w:rPr>
            <w:rStyle w:val="Hyperlink"/>
          </w:rPr>
          <w:t>’”</w:t>
        </w:r>
      </w:hyperlink>
    </w:p>
    <w:p w14:paraId="3EC54B0D" w14:textId="77777777" w:rsidR="008417E7" w:rsidRDefault="008417E7" w:rsidP="00EB2208">
      <w:pPr>
        <w:pStyle w:val="BodyText"/>
        <w:ind w:left="0"/>
      </w:pPr>
    </w:p>
    <w:p w14:paraId="0357E79A" w14:textId="18743FEE" w:rsidR="004637B8" w:rsidRPr="00EB2208" w:rsidRDefault="01BBA9CD" w:rsidP="00EB2208">
      <w:pPr>
        <w:pStyle w:val="BodyText"/>
        <w:ind w:left="0"/>
      </w:pPr>
      <w:r w:rsidRPr="00EB2208">
        <w:t>T</w:t>
      </w:r>
      <w:r w:rsidR="42D1CA18" w:rsidRPr="00EB2208">
        <w:t xml:space="preserve">herefore, </w:t>
      </w:r>
      <w:r w:rsidR="4F0DF80D" w:rsidRPr="00EB2208">
        <w:t xml:space="preserve">OSERS rescinds the January 2017 FAQs effective </w:t>
      </w:r>
      <w:r w:rsidR="00765C7A" w:rsidRPr="00EB2208">
        <w:t xml:space="preserve">as of </w:t>
      </w:r>
      <w:r w:rsidR="4F0DF80D" w:rsidRPr="00EB2208">
        <w:t xml:space="preserve">the date on which these </w:t>
      </w:r>
      <w:r w:rsidR="5C37804D" w:rsidRPr="00EB2208">
        <w:t xml:space="preserve">updated </w:t>
      </w:r>
      <w:r w:rsidR="4F0DF80D" w:rsidRPr="00EB2208">
        <w:t>FAQs are issued</w:t>
      </w:r>
      <w:r w:rsidR="4F7D58C5" w:rsidRPr="00EB2208">
        <w:t xml:space="preserve">. These </w:t>
      </w:r>
      <w:r w:rsidR="1A5FB720" w:rsidRPr="00EB2208">
        <w:t>updated FAQs will take effect immediately</w:t>
      </w:r>
      <w:r w:rsidR="68AA0159" w:rsidRPr="00EB2208">
        <w:t xml:space="preserve"> upon </w:t>
      </w:r>
      <w:r w:rsidR="0072315C" w:rsidRPr="00EB2208">
        <w:t>issuance and</w:t>
      </w:r>
      <w:r w:rsidR="3D368254" w:rsidRPr="00EB2208">
        <w:t xml:space="preserve"> will enable VR program personnel to better carry out the purpose of the </w:t>
      </w:r>
      <w:r w:rsidR="6A0748D8" w:rsidRPr="00EB2208">
        <w:t xml:space="preserve">VR </w:t>
      </w:r>
      <w:r w:rsidR="3D368254" w:rsidRPr="00EB2208">
        <w:t xml:space="preserve">program and </w:t>
      </w:r>
      <w:r w:rsidR="7EE775A9" w:rsidRPr="00EB2208">
        <w:t xml:space="preserve">allow </w:t>
      </w:r>
      <w:r w:rsidR="3D368254" w:rsidRPr="00EB2208">
        <w:t>individuals with disabilities to maximize their employment potential</w:t>
      </w:r>
      <w:r w:rsidR="4F0DF80D" w:rsidRPr="00EB2208">
        <w:t>.</w:t>
      </w:r>
      <w:r w:rsidR="388163AD" w:rsidRPr="00EB2208">
        <w:t xml:space="preserve"> </w:t>
      </w:r>
    </w:p>
    <w:p w14:paraId="5E5C9F8A" w14:textId="77777777" w:rsidR="004637B8" w:rsidRPr="00EB2208" w:rsidRDefault="004637B8" w:rsidP="00EB2208">
      <w:pPr>
        <w:pStyle w:val="BodyText"/>
        <w:ind w:left="0"/>
      </w:pPr>
    </w:p>
    <w:p w14:paraId="345E826A" w14:textId="79B18A47" w:rsidR="006B4317" w:rsidRPr="00EB2208" w:rsidRDefault="00920ECA" w:rsidP="00EB2208">
      <w:pPr>
        <w:pStyle w:val="BodyText"/>
        <w:ind w:left="0"/>
      </w:pPr>
      <w:r w:rsidRPr="00EB2208">
        <w:t>The</w:t>
      </w:r>
      <w:r w:rsidR="00C41063" w:rsidRPr="00EB2208">
        <w:t xml:space="preserve"> purpose of the</w:t>
      </w:r>
      <w:r w:rsidRPr="00EB2208">
        <w:t xml:space="preserve"> VR program is to assist individuals with disabilities who choose to seek </w:t>
      </w:r>
      <w:r w:rsidR="00EB2208">
        <w:t>“</w:t>
      </w:r>
      <w:r w:rsidRPr="00EB2208">
        <w:t>competitive</w:t>
      </w:r>
      <w:r w:rsidRPr="00EB2208">
        <w:rPr>
          <w:spacing w:val="1"/>
        </w:rPr>
        <w:t xml:space="preserve"> </w:t>
      </w:r>
      <w:r w:rsidRPr="00EB2208">
        <w:t>integrated employment</w:t>
      </w:r>
      <w:r w:rsidR="00750A29" w:rsidRPr="00EB2208">
        <w:t>,</w:t>
      </w:r>
      <w:r w:rsidR="00EB2208">
        <w:t>”</w:t>
      </w:r>
      <w:r w:rsidR="00750A29" w:rsidRPr="00EB2208">
        <w:t xml:space="preserve"> including supported employment</w:t>
      </w:r>
      <w:r w:rsidR="00660D7D" w:rsidRPr="00EB2208">
        <w:rPr>
          <w:rStyle w:val="FootnoteReference"/>
        </w:rPr>
        <w:footnoteReference w:id="2"/>
      </w:r>
      <w:r w:rsidR="00750A29" w:rsidRPr="00EB2208">
        <w:t xml:space="preserve"> and customized employment</w:t>
      </w:r>
      <w:r w:rsidR="00A75D70" w:rsidRPr="00EB2208">
        <w:t xml:space="preserve">, </w:t>
      </w:r>
      <w:r w:rsidR="00AE21E8" w:rsidRPr="00EB2208">
        <w:t>which</w:t>
      </w:r>
      <w:r w:rsidR="00A75D70" w:rsidRPr="00EB2208">
        <w:t xml:space="preserve"> constitute an “employment outcome” under the VR program as defined in Section 7(11) of the Rehabilitation Act (29 U.S.C. § 705(11)) and 34 C.F.R. § 361.5(c)(15)</w:t>
      </w:r>
      <w:r w:rsidRPr="00EB2208">
        <w:t>.</w:t>
      </w:r>
      <w:r w:rsidR="00363D05" w:rsidRPr="00EB2208">
        <w:t xml:space="preserve"> </w:t>
      </w:r>
      <w:r w:rsidR="00EF52DE" w:rsidRPr="00EB2208">
        <w:t>B</w:t>
      </w:r>
      <w:r w:rsidR="00363D05" w:rsidRPr="00EB2208">
        <w:t>y examining potential employment opportunities on a case-by-case basis, and in</w:t>
      </w:r>
      <w:r w:rsidR="00363D05" w:rsidRPr="00EB2208">
        <w:rPr>
          <w:spacing w:val="1"/>
        </w:rPr>
        <w:t xml:space="preserve"> </w:t>
      </w:r>
      <w:r w:rsidR="00363D05" w:rsidRPr="00EB2208">
        <w:t>training and preparing individuals with disabilities for those opportunities that lead to an “employment outcome</w:t>
      </w:r>
      <w:r w:rsidR="00AE21E8" w:rsidRPr="00EB2208">
        <w:t>,</w:t>
      </w:r>
      <w:r w:rsidR="00363D05" w:rsidRPr="00EB2208">
        <w:t>”</w:t>
      </w:r>
      <w:r w:rsidR="00836265" w:rsidRPr="00EB2208">
        <w:t xml:space="preserve"> the VR program </w:t>
      </w:r>
      <w:r w:rsidR="006E76A5" w:rsidRPr="00EB2208">
        <w:t xml:space="preserve">expands opportunities for individuals with disabilities to achieve high-quality employment and economic </w:t>
      </w:r>
      <w:r w:rsidR="00BF6DAE" w:rsidRPr="00EB2208">
        <w:t>security and</w:t>
      </w:r>
      <w:r w:rsidR="006E76A5" w:rsidRPr="00EB2208">
        <w:t xml:space="preserve"> is a </w:t>
      </w:r>
      <w:r w:rsidR="00836265" w:rsidRPr="00EB2208">
        <w:t>key resource in</w:t>
      </w:r>
      <w:r w:rsidR="00021137" w:rsidRPr="00EB2208">
        <w:t xml:space="preserve"> further</w:t>
      </w:r>
      <w:r w:rsidR="00836265" w:rsidRPr="00EB2208">
        <w:t>ing</w:t>
      </w:r>
      <w:r w:rsidR="00021137" w:rsidRPr="00EB2208">
        <w:t xml:space="preserve"> the full equality and integration of individuals with disabilities in </w:t>
      </w:r>
      <w:r w:rsidR="006E76A5" w:rsidRPr="00EB2208">
        <w:t>American society</w:t>
      </w:r>
      <w:r w:rsidR="006B4317" w:rsidRPr="00EB2208">
        <w:t>.</w:t>
      </w:r>
    </w:p>
    <w:p w14:paraId="350D0849" w14:textId="77777777" w:rsidR="009C2157" w:rsidRPr="00EB2208" w:rsidRDefault="009C2157" w:rsidP="00EB2208">
      <w:pPr>
        <w:pStyle w:val="BodyText"/>
        <w:ind w:left="0"/>
      </w:pPr>
    </w:p>
    <w:p w14:paraId="22614B80" w14:textId="0CC64E5B" w:rsidR="004637B8" w:rsidRPr="00EB2208" w:rsidRDefault="00A03A6D" w:rsidP="00EB2208">
      <w:pPr>
        <w:pStyle w:val="BodyText"/>
        <w:ind w:left="0"/>
      </w:pPr>
      <w:r w:rsidRPr="00EB2208">
        <w:t>OSERS recognizes that job opportunities for individuals with</w:t>
      </w:r>
      <w:r w:rsidRPr="00EB2208">
        <w:rPr>
          <w:spacing w:val="1"/>
        </w:rPr>
        <w:t xml:space="preserve"> </w:t>
      </w:r>
      <w:r w:rsidRPr="00EB2208">
        <w:t>disabilities, including individuals with the most significant disabilities, are expanding and becoming more</w:t>
      </w:r>
      <w:r w:rsidRPr="00EB2208">
        <w:rPr>
          <w:spacing w:val="1"/>
        </w:rPr>
        <w:t xml:space="preserve"> </w:t>
      </w:r>
      <w:r w:rsidRPr="00EB2208">
        <w:t>diverse and integrated as the 21</w:t>
      </w:r>
      <w:r w:rsidRPr="00EB2208">
        <w:rPr>
          <w:vertAlign w:val="superscript"/>
        </w:rPr>
        <w:t>st</w:t>
      </w:r>
      <w:r w:rsidRPr="00EB2208">
        <w:t xml:space="preserve"> century labor market continues to evolve </w:t>
      </w:r>
      <w:r w:rsidR="001D5FFA" w:rsidRPr="00EB2208">
        <w:t>and</w:t>
      </w:r>
      <w:r w:rsidRPr="00EB2208">
        <w:t xml:space="preserve"> respond to the challenges of the COVID-19 pandemic. </w:t>
      </w:r>
      <w:r w:rsidR="00677112" w:rsidRPr="00EB2208">
        <w:t xml:space="preserve">In furthering </w:t>
      </w:r>
      <w:r w:rsidR="002555F3" w:rsidRPr="00EB2208">
        <w:t>its</w:t>
      </w:r>
      <w:r w:rsidR="00677112" w:rsidRPr="00EB2208">
        <w:t xml:space="preserve"> mission, the VR program works with employers of all types</w:t>
      </w:r>
      <w:r w:rsidR="002555F3" w:rsidRPr="00EB2208">
        <w:t>, including those offering non-traditional, flexible, and freelance opportunities</w:t>
      </w:r>
      <w:r w:rsidR="002D7659" w:rsidRPr="00EB2208">
        <w:t>,</w:t>
      </w:r>
      <w:r w:rsidR="002555F3" w:rsidRPr="00EB2208">
        <w:t xml:space="preserve"> to assist and encourage them to fully include individuals with disabilities in their workforce</w:t>
      </w:r>
      <w:r w:rsidR="00CC5C52" w:rsidRPr="00EB2208">
        <w:t xml:space="preserve"> </w:t>
      </w:r>
      <w:r w:rsidR="00924B32" w:rsidRPr="00EB2208">
        <w:t xml:space="preserve">by </w:t>
      </w:r>
      <w:r w:rsidR="00CC5C52" w:rsidRPr="00EB2208">
        <w:t>creat</w:t>
      </w:r>
      <w:r w:rsidR="00924B32" w:rsidRPr="00EB2208">
        <w:t>ing</w:t>
      </w:r>
      <w:r w:rsidR="00CC5C52" w:rsidRPr="00EB2208">
        <w:t xml:space="preserve"> employment opportunities that meet all criteria in the definition of “competitive</w:t>
      </w:r>
      <w:r w:rsidR="00CC5C52" w:rsidRPr="00EB2208">
        <w:rPr>
          <w:spacing w:val="1"/>
        </w:rPr>
        <w:t xml:space="preserve"> </w:t>
      </w:r>
      <w:r w:rsidR="00CC5C52" w:rsidRPr="00EB2208">
        <w:t>integrated</w:t>
      </w:r>
      <w:r w:rsidR="00CC5C52" w:rsidRPr="00EB2208">
        <w:rPr>
          <w:spacing w:val="-1"/>
        </w:rPr>
        <w:t xml:space="preserve"> </w:t>
      </w:r>
      <w:r w:rsidR="00CC5C52" w:rsidRPr="00EB2208">
        <w:t>employment,” including</w:t>
      </w:r>
      <w:r w:rsidR="00CC5C52" w:rsidRPr="00EB2208">
        <w:rPr>
          <w:spacing w:val="-1"/>
        </w:rPr>
        <w:t xml:space="preserve"> </w:t>
      </w:r>
      <w:r w:rsidR="00CC5C52" w:rsidRPr="00EB2208">
        <w:t>the</w:t>
      </w:r>
      <w:r w:rsidR="00CC5C52" w:rsidRPr="00EB2208">
        <w:rPr>
          <w:spacing w:val="-1"/>
        </w:rPr>
        <w:t xml:space="preserve"> </w:t>
      </w:r>
      <w:r w:rsidR="00CC5C52" w:rsidRPr="00EB2208">
        <w:t>criterion</w:t>
      </w:r>
      <w:r w:rsidR="00CC5C52" w:rsidRPr="00EB2208">
        <w:rPr>
          <w:spacing w:val="-1"/>
        </w:rPr>
        <w:t xml:space="preserve"> </w:t>
      </w:r>
      <w:r w:rsidR="00CC5C52" w:rsidRPr="00EB2208">
        <w:t>for</w:t>
      </w:r>
      <w:r w:rsidR="00CC5C52" w:rsidRPr="00EB2208">
        <w:rPr>
          <w:spacing w:val="-2"/>
        </w:rPr>
        <w:t xml:space="preserve"> </w:t>
      </w:r>
      <w:r w:rsidR="00CC5C52" w:rsidRPr="00EB2208">
        <w:t>an integrated</w:t>
      </w:r>
      <w:r w:rsidR="00CC5C52" w:rsidRPr="00EB2208">
        <w:rPr>
          <w:spacing w:val="-1"/>
        </w:rPr>
        <w:t xml:space="preserve"> </w:t>
      </w:r>
      <w:r w:rsidR="00CC5C52" w:rsidRPr="00EB2208">
        <w:t>employment</w:t>
      </w:r>
      <w:r w:rsidR="00CC5C52" w:rsidRPr="00EB2208">
        <w:rPr>
          <w:spacing w:val="-1"/>
        </w:rPr>
        <w:t xml:space="preserve"> </w:t>
      </w:r>
      <w:r w:rsidR="00CC5C52" w:rsidRPr="00EB2208">
        <w:t>location.</w:t>
      </w:r>
    </w:p>
    <w:p w14:paraId="099A233A" w14:textId="77777777" w:rsidR="004637B8" w:rsidRPr="00EB2208" w:rsidRDefault="004637B8" w:rsidP="00EB2208">
      <w:pPr>
        <w:pStyle w:val="BodyText"/>
        <w:ind w:left="0"/>
      </w:pPr>
    </w:p>
    <w:p w14:paraId="31AE1B12" w14:textId="3D615BE6" w:rsidR="00F84045" w:rsidRPr="00EB2208" w:rsidRDefault="0097792F" w:rsidP="00EB2208">
      <w:pPr>
        <w:pStyle w:val="BodyText"/>
        <w:ind w:left="0" w:right="143"/>
      </w:pPr>
      <w:r w:rsidRPr="00EB2208">
        <w:t>W</w:t>
      </w:r>
      <w:r w:rsidR="00CC5C52" w:rsidRPr="00EB2208">
        <w:t xml:space="preserve">e </w:t>
      </w:r>
      <w:r w:rsidRPr="00EB2208">
        <w:t xml:space="preserve">also </w:t>
      </w:r>
      <w:r w:rsidR="00CC5C52" w:rsidRPr="00EB2208">
        <w:t xml:space="preserve">make clear that nothing in these FAQs is to be interpreted as prohibiting an individual with </w:t>
      </w:r>
      <w:r w:rsidR="008F20A0" w:rsidRPr="00EB2208">
        <w:t xml:space="preserve">a </w:t>
      </w:r>
      <w:r w:rsidR="00CC5C52" w:rsidRPr="00EB2208">
        <w:t>disability from exercising informed choice as to the type of work the individual wants to do</w:t>
      </w:r>
      <w:r w:rsidR="00B95F58" w:rsidRPr="00EB2208">
        <w:t>.</w:t>
      </w:r>
      <w:r w:rsidR="0002497B" w:rsidRPr="00EB2208">
        <w:t xml:space="preserve"> </w:t>
      </w:r>
      <w:r w:rsidR="00B95F58" w:rsidRPr="00EB2208">
        <w:t>However,</w:t>
      </w:r>
      <w:r w:rsidR="0002497B" w:rsidRPr="00EB2208">
        <w:t xml:space="preserve"> an individual who chooses to pursue non-competitive and</w:t>
      </w:r>
      <w:r w:rsidR="006149C4" w:rsidRPr="00EB2208">
        <w:t>/</w:t>
      </w:r>
      <w:r w:rsidR="0002497B" w:rsidRPr="00EB2208">
        <w:t>or non-integrated employment is not eligible for services</w:t>
      </w:r>
      <w:r w:rsidR="00371F15" w:rsidRPr="00EB2208">
        <w:t xml:space="preserve"> under the VR program</w:t>
      </w:r>
      <w:r w:rsidR="00BB3972" w:rsidRPr="00EB2208">
        <w:t xml:space="preserve"> because the individual would not be choosing to achieve an “employment outcome,” as that term is defined for purposes of the VR program at </w:t>
      </w:r>
      <w:r w:rsidR="00300CBB" w:rsidRPr="00EB2208">
        <w:t xml:space="preserve">Section </w:t>
      </w:r>
      <w:r w:rsidR="00BB3972" w:rsidRPr="00EB2208">
        <w:t>7(11) of the Rehabilitation Act (29 U.S.C. § 705(11)) and 34 C.F.R. § 361.5(c)(15)</w:t>
      </w:r>
      <w:r w:rsidR="00CC5C52" w:rsidRPr="00EB2208">
        <w:t>.</w:t>
      </w:r>
      <w:r w:rsidR="00F84045" w:rsidRPr="00EB2208">
        <w:t xml:space="preserve"> To the extent an individual with a disability, through their represen</w:t>
      </w:r>
      <w:r w:rsidR="00D57C9E" w:rsidRPr="00EB2208">
        <w:t>t</w:t>
      </w:r>
      <w:r w:rsidR="00F84045" w:rsidRPr="00EB2208">
        <w:t>ative as appropriate, chooses to pursue work that is beyond the scope of the VR program, VR agency personnel play a critical role in making the proper referrals to other community resources, as required by 34 C.F.R. § 361.</w:t>
      </w:r>
      <w:r w:rsidR="00D57C9E" w:rsidRPr="00EB2208">
        <w:t>37(b).</w:t>
      </w:r>
    </w:p>
    <w:p w14:paraId="38F296A4" w14:textId="7F514DE3" w:rsidR="004637B8" w:rsidRPr="00EB2208" w:rsidRDefault="00CC5C52" w:rsidP="00EB2208">
      <w:pPr>
        <w:pStyle w:val="BodyText"/>
        <w:ind w:left="0"/>
      </w:pPr>
      <w:r w:rsidRPr="00EB2208">
        <w:t xml:space="preserve"> </w:t>
      </w:r>
    </w:p>
    <w:p w14:paraId="3F725589" w14:textId="77777777" w:rsidR="004637B8" w:rsidRPr="00EB2208" w:rsidRDefault="00CC5C52" w:rsidP="00EB2208">
      <w:pPr>
        <w:keepNext/>
        <w:rPr>
          <w:b/>
          <w:sz w:val="24"/>
          <w:szCs w:val="24"/>
        </w:rPr>
      </w:pPr>
      <w:r w:rsidRPr="00EB2208">
        <w:rPr>
          <w:b/>
          <w:sz w:val="24"/>
          <w:szCs w:val="24"/>
          <w:u w:val="single"/>
        </w:rPr>
        <w:lastRenderedPageBreak/>
        <w:t>General</w:t>
      </w:r>
      <w:r w:rsidRPr="00EB2208">
        <w:rPr>
          <w:b/>
          <w:spacing w:val="-2"/>
          <w:sz w:val="24"/>
          <w:szCs w:val="24"/>
          <w:u w:val="single"/>
        </w:rPr>
        <w:t xml:space="preserve"> </w:t>
      </w:r>
      <w:r w:rsidRPr="00EB2208">
        <w:rPr>
          <w:b/>
          <w:sz w:val="24"/>
          <w:szCs w:val="24"/>
          <w:u w:val="single"/>
        </w:rPr>
        <w:t>Information</w:t>
      </w:r>
      <w:r w:rsidRPr="00EB2208">
        <w:rPr>
          <w:b/>
          <w:spacing w:val="-1"/>
          <w:sz w:val="24"/>
          <w:szCs w:val="24"/>
          <w:u w:val="single"/>
        </w:rPr>
        <w:t xml:space="preserve"> </w:t>
      </w:r>
      <w:r w:rsidRPr="00EB2208">
        <w:rPr>
          <w:b/>
          <w:sz w:val="24"/>
          <w:szCs w:val="24"/>
          <w:u w:val="single"/>
        </w:rPr>
        <w:t>–</w:t>
      </w:r>
      <w:r w:rsidRPr="00EB2208">
        <w:rPr>
          <w:b/>
          <w:spacing w:val="-2"/>
          <w:sz w:val="24"/>
          <w:szCs w:val="24"/>
          <w:u w:val="single"/>
        </w:rPr>
        <w:t xml:space="preserve"> </w:t>
      </w:r>
      <w:r w:rsidRPr="00EB2208">
        <w:rPr>
          <w:b/>
          <w:sz w:val="24"/>
          <w:szCs w:val="24"/>
          <w:u w:val="single"/>
        </w:rPr>
        <w:t>Definition</w:t>
      </w:r>
      <w:r w:rsidRPr="00EB2208">
        <w:rPr>
          <w:b/>
          <w:spacing w:val="-1"/>
          <w:sz w:val="24"/>
          <w:szCs w:val="24"/>
          <w:u w:val="single"/>
        </w:rPr>
        <w:t xml:space="preserve"> </w:t>
      </w:r>
      <w:r w:rsidRPr="00EB2208">
        <w:rPr>
          <w:b/>
          <w:sz w:val="24"/>
          <w:szCs w:val="24"/>
          <w:u w:val="single"/>
        </w:rPr>
        <w:t>and</w:t>
      </w:r>
      <w:r w:rsidRPr="00EB2208">
        <w:rPr>
          <w:b/>
          <w:spacing w:val="-2"/>
          <w:sz w:val="24"/>
          <w:szCs w:val="24"/>
          <w:u w:val="single"/>
        </w:rPr>
        <w:t xml:space="preserve"> </w:t>
      </w:r>
      <w:r w:rsidRPr="00EB2208">
        <w:rPr>
          <w:b/>
          <w:sz w:val="24"/>
          <w:szCs w:val="24"/>
          <w:u w:val="single"/>
        </w:rPr>
        <w:t>its</w:t>
      </w:r>
      <w:r w:rsidRPr="00EB2208">
        <w:rPr>
          <w:b/>
          <w:spacing w:val="-1"/>
          <w:sz w:val="24"/>
          <w:szCs w:val="24"/>
          <w:u w:val="single"/>
        </w:rPr>
        <w:t xml:space="preserve"> </w:t>
      </w:r>
      <w:r w:rsidRPr="00EB2208">
        <w:rPr>
          <w:b/>
          <w:sz w:val="24"/>
          <w:szCs w:val="24"/>
          <w:u w:val="single"/>
        </w:rPr>
        <w:t>Connection</w:t>
      </w:r>
      <w:r w:rsidRPr="00EB2208">
        <w:rPr>
          <w:b/>
          <w:spacing w:val="-1"/>
          <w:sz w:val="24"/>
          <w:szCs w:val="24"/>
          <w:u w:val="single"/>
        </w:rPr>
        <w:t xml:space="preserve"> </w:t>
      </w:r>
      <w:r w:rsidRPr="00EB2208">
        <w:rPr>
          <w:b/>
          <w:sz w:val="24"/>
          <w:szCs w:val="24"/>
          <w:u w:val="single"/>
        </w:rPr>
        <w:t>to</w:t>
      </w:r>
      <w:r w:rsidRPr="00EB2208">
        <w:rPr>
          <w:b/>
          <w:spacing w:val="-2"/>
          <w:sz w:val="24"/>
          <w:szCs w:val="24"/>
          <w:u w:val="single"/>
        </w:rPr>
        <w:t xml:space="preserve"> </w:t>
      </w:r>
      <w:r w:rsidRPr="00EB2208">
        <w:rPr>
          <w:b/>
          <w:sz w:val="24"/>
          <w:szCs w:val="24"/>
          <w:u w:val="single"/>
        </w:rPr>
        <w:t>the</w:t>
      </w:r>
      <w:r w:rsidRPr="00EB2208">
        <w:rPr>
          <w:b/>
          <w:spacing w:val="-2"/>
          <w:sz w:val="24"/>
          <w:szCs w:val="24"/>
          <w:u w:val="single"/>
        </w:rPr>
        <w:t xml:space="preserve"> </w:t>
      </w:r>
      <w:r w:rsidRPr="00EB2208">
        <w:rPr>
          <w:b/>
          <w:sz w:val="24"/>
          <w:szCs w:val="24"/>
          <w:u w:val="single"/>
        </w:rPr>
        <w:t>VR</w:t>
      </w:r>
      <w:r w:rsidRPr="00EB2208">
        <w:rPr>
          <w:b/>
          <w:spacing w:val="-3"/>
          <w:sz w:val="24"/>
          <w:szCs w:val="24"/>
          <w:u w:val="single"/>
        </w:rPr>
        <w:t xml:space="preserve"> </w:t>
      </w:r>
      <w:r w:rsidRPr="00EB2208">
        <w:rPr>
          <w:b/>
          <w:sz w:val="24"/>
          <w:szCs w:val="24"/>
          <w:u w:val="single"/>
        </w:rPr>
        <w:t>Program</w:t>
      </w:r>
    </w:p>
    <w:p w14:paraId="7AD7C147" w14:textId="77777777" w:rsidR="00EB2208" w:rsidRDefault="00EB2208" w:rsidP="00EB2208">
      <w:pPr>
        <w:pStyle w:val="Heading1"/>
        <w:keepNext/>
        <w:spacing w:before="0"/>
        <w:ind w:left="0" w:firstLine="0"/>
      </w:pPr>
    </w:p>
    <w:p w14:paraId="0D3922FB" w14:textId="7096B6EE" w:rsidR="004637B8" w:rsidRPr="00EB2208" w:rsidRDefault="00CC5C52" w:rsidP="00EB2208">
      <w:pPr>
        <w:pStyle w:val="Heading1"/>
        <w:keepNext/>
        <w:spacing w:before="0"/>
        <w:ind w:left="0" w:firstLine="0"/>
      </w:pPr>
      <w:r w:rsidRPr="00EB2208">
        <w:t>Q1.</w:t>
      </w:r>
      <w:r w:rsidRPr="00EB2208">
        <w:rPr>
          <w:spacing w:val="-3"/>
        </w:rPr>
        <w:t xml:space="preserve"> </w:t>
      </w:r>
      <w:r w:rsidRPr="00EB2208">
        <w:t>What</w:t>
      </w:r>
      <w:r w:rsidRPr="00EB2208">
        <w:rPr>
          <w:spacing w:val="-3"/>
        </w:rPr>
        <w:t xml:space="preserve"> </w:t>
      </w:r>
      <w:r w:rsidRPr="00EB2208">
        <w:t>constitutes</w:t>
      </w:r>
      <w:r w:rsidRPr="00EB2208">
        <w:rPr>
          <w:spacing w:val="-2"/>
        </w:rPr>
        <w:t xml:space="preserve"> </w:t>
      </w:r>
      <w:r w:rsidRPr="00EB2208">
        <w:t>“competitive</w:t>
      </w:r>
      <w:r w:rsidRPr="00EB2208">
        <w:rPr>
          <w:spacing w:val="-3"/>
        </w:rPr>
        <w:t xml:space="preserve"> </w:t>
      </w:r>
      <w:r w:rsidRPr="00EB2208">
        <w:t>integrated</w:t>
      </w:r>
      <w:r w:rsidRPr="00EB2208">
        <w:rPr>
          <w:spacing w:val="-2"/>
        </w:rPr>
        <w:t xml:space="preserve"> </w:t>
      </w:r>
      <w:r w:rsidRPr="00EB2208">
        <w:t>employment</w:t>
      </w:r>
      <w:r w:rsidR="00EB2208">
        <w:t>?</w:t>
      </w:r>
      <w:r w:rsidRPr="00EB2208">
        <w:t>”</w:t>
      </w:r>
    </w:p>
    <w:p w14:paraId="317161DD" w14:textId="77777777" w:rsidR="00EB2208" w:rsidRDefault="00EB2208" w:rsidP="00EB2208">
      <w:pPr>
        <w:pStyle w:val="BodyText"/>
        <w:ind w:left="0"/>
      </w:pPr>
    </w:p>
    <w:p w14:paraId="63FFA27E" w14:textId="421EC4D1" w:rsidR="004637B8" w:rsidRPr="00EB2208" w:rsidRDefault="00CC5C52" w:rsidP="00EB2208">
      <w:pPr>
        <w:pStyle w:val="BodyText"/>
        <w:ind w:left="0"/>
      </w:pPr>
      <w:r w:rsidRPr="00EB2208">
        <w:t>To be considered “competitive integrated employment,” a job position must satisfy three criteria</w:t>
      </w:r>
      <w:r w:rsidRPr="00EB2208">
        <w:rPr>
          <w:spacing w:val="-57"/>
        </w:rPr>
        <w:t xml:space="preserve"> </w:t>
      </w:r>
      <w:r w:rsidRPr="00EB2208">
        <w:t>related to wages/benefits, integration, and opportunities for advancement (Section 7(5) of the</w:t>
      </w:r>
      <w:r w:rsidRPr="00EB2208">
        <w:rPr>
          <w:spacing w:val="1"/>
        </w:rPr>
        <w:t xml:space="preserve"> </w:t>
      </w:r>
      <w:r w:rsidRPr="00EB2208">
        <w:t xml:space="preserve">Rehabilitation Act (29 U.S.C. § 705(5)) and 34 C.F.R. § 361.5(c)(9)). </w:t>
      </w:r>
      <w:r w:rsidR="00A76563" w:rsidRPr="00EB2208">
        <w:t>Generally</w:t>
      </w:r>
      <w:r w:rsidRPr="00EB2208">
        <w:t>, “competitive</w:t>
      </w:r>
      <w:r w:rsidR="00FC56B5" w:rsidRPr="00EB2208">
        <w:rPr>
          <w:spacing w:val="-57"/>
        </w:rPr>
        <w:t xml:space="preserve"> </w:t>
      </w:r>
      <w:r w:rsidRPr="00EB2208">
        <w:t>integrated</w:t>
      </w:r>
      <w:r w:rsidRPr="00EB2208">
        <w:rPr>
          <w:spacing w:val="-1"/>
        </w:rPr>
        <w:t xml:space="preserve"> </w:t>
      </w:r>
      <w:r w:rsidRPr="00EB2208">
        <w:t>employment”</w:t>
      </w:r>
      <w:r w:rsidRPr="00EB2208">
        <w:rPr>
          <w:spacing w:val="1"/>
        </w:rPr>
        <w:t xml:space="preserve"> </w:t>
      </w:r>
      <w:r w:rsidRPr="00EB2208">
        <w:t>means full-</w:t>
      </w:r>
      <w:r w:rsidRPr="00EB2208">
        <w:rPr>
          <w:spacing w:val="-1"/>
        </w:rPr>
        <w:t xml:space="preserve"> </w:t>
      </w:r>
      <w:r w:rsidRPr="00EB2208">
        <w:t>or</w:t>
      </w:r>
      <w:r w:rsidRPr="00EB2208">
        <w:rPr>
          <w:spacing w:val="-1"/>
        </w:rPr>
        <w:t xml:space="preserve"> </w:t>
      </w:r>
      <w:r w:rsidRPr="00EB2208">
        <w:t>part-time</w:t>
      </w:r>
      <w:r w:rsidRPr="00EB2208">
        <w:rPr>
          <w:spacing w:val="1"/>
        </w:rPr>
        <w:t xml:space="preserve"> </w:t>
      </w:r>
      <w:r w:rsidRPr="00EB2208">
        <w:t>work</w:t>
      </w:r>
      <w:r w:rsidR="003A22B4" w:rsidRPr="00EB2208">
        <w:t>—</w:t>
      </w:r>
    </w:p>
    <w:p w14:paraId="61099529"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In which</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employee</w:t>
      </w:r>
      <w:r w:rsidRPr="00EB2208">
        <w:rPr>
          <w:spacing w:val="-2"/>
          <w:sz w:val="24"/>
          <w:szCs w:val="24"/>
        </w:rPr>
        <w:t xml:space="preserve"> </w:t>
      </w:r>
      <w:r w:rsidRPr="00EB2208">
        <w:rPr>
          <w:sz w:val="24"/>
          <w:szCs w:val="24"/>
        </w:rPr>
        <w:t>with</w:t>
      </w:r>
      <w:r w:rsidRPr="00EB2208">
        <w:rPr>
          <w:spacing w:val="-1"/>
          <w:sz w:val="24"/>
          <w:szCs w:val="24"/>
        </w:rPr>
        <w:t xml:space="preserve"> </w:t>
      </w:r>
      <w:r w:rsidRPr="00EB2208">
        <w:rPr>
          <w:sz w:val="24"/>
          <w:szCs w:val="24"/>
        </w:rPr>
        <w:t>a</w:t>
      </w:r>
      <w:r w:rsidRPr="00EB2208">
        <w:rPr>
          <w:spacing w:val="-3"/>
          <w:sz w:val="24"/>
          <w:szCs w:val="24"/>
        </w:rPr>
        <w:t xml:space="preserve"> </w:t>
      </w:r>
      <w:r w:rsidRPr="00EB2208">
        <w:rPr>
          <w:sz w:val="24"/>
          <w:szCs w:val="24"/>
        </w:rPr>
        <w:t>disability</w:t>
      </w:r>
      <w:r w:rsidRPr="00EB2208">
        <w:rPr>
          <w:spacing w:val="-1"/>
          <w:sz w:val="24"/>
          <w:szCs w:val="24"/>
        </w:rPr>
        <w:t xml:space="preserve"> </w:t>
      </w:r>
      <w:r w:rsidRPr="00EB2208">
        <w:rPr>
          <w:sz w:val="24"/>
          <w:szCs w:val="24"/>
        </w:rPr>
        <w:t>is</w:t>
      </w:r>
      <w:r w:rsidRPr="00EB2208">
        <w:rPr>
          <w:spacing w:val="-1"/>
          <w:sz w:val="24"/>
          <w:szCs w:val="24"/>
        </w:rPr>
        <w:t xml:space="preserve"> </w:t>
      </w:r>
      <w:r w:rsidRPr="00EB2208">
        <w:rPr>
          <w:sz w:val="24"/>
          <w:szCs w:val="24"/>
        </w:rPr>
        <w:t>compensated</w:t>
      </w:r>
      <w:r w:rsidRPr="00EB2208">
        <w:rPr>
          <w:spacing w:val="-1"/>
          <w:sz w:val="24"/>
          <w:szCs w:val="24"/>
        </w:rPr>
        <w:t xml:space="preserve"> </w:t>
      </w:r>
      <w:r w:rsidRPr="00EB2208">
        <w:rPr>
          <w:sz w:val="24"/>
          <w:szCs w:val="24"/>
        </w:rPr>
        <w:t>(including</w:t>
      </w:r>
      <w:r w:rsidRPr="00EB2208">
        <w:rPr>
          <w:spacing w:val="-1"/>
          <w:sz w:val="24"/>
          <w:szCs w:val="24"/>
        </w:rPr>
        <w:t xml:space="preserve"> </w:t>
      </w:r>
      <w:r w:rsidRPr="00EB2208">
        <w:rPr>
          <w:sz w:val="24"/>
          <w:szCs w:val="24"/>
        </w:rPr>
        <w:t>benefits)</w:t>
      </w:r>
      <w:r w:rsidRPr="00EB2208">
        <w:rPr>
          <w:spacing w:val="-3"/>
          <w:sz w:val="24"/>
          <w:szCs w:val="24"/>
        </w:rPr>
        <w:t xml:space="preserve"> </w:t>
      </w:r>
      <w:r w:rsidRPr="00EB2208">
        <w:rPr>
          <w:sz w:val="24"/>
          <w:szCs w:val="24"/>
        </w:rPr>
        <w:t>at</w:t>
      </w:r>
      <w:r w:rsidRPr="00EB2208">
        <w:rPr>
          <w:spacing w:val="-1"/>
          <w:sz w:val="24"/>
          <w:szCs w:val="24"/>
        </w:rPr>
        <w:t xml:space="preserve"> </w:t>
      </w:r>
      <w:r w:rsidRPr="00EB2208">
        <w:rPr>
          <w:sz w:val="24"/>
          <w:szCs w:val="24"/>
        </w:rPr>
        <w:t>a</w:t>
      </w:r>
      <w:r w:rsidRPr="00EB2208">
        <w:rPr>
          <w:spacing w:val="-2"/>
          <w:sz w:val="24"/>
          <w:szCs w:val="24"/>
        </w:rPr>
        <w:t xml:space="preserve"> </w:t>
      </w:r>
      <w:r w:rsidRPr="00EB2208">
        <w:rPr>
          <w:sz w:val="24"/>
          <w:szCs w:val="24"/>
        </w:rPr>
        <w:t>rate</w:t>
      </w:r>
      <w:r w:rsidRPr="00EB2208">
        <w:rPr>
          <w:spacing w:val="-2"/>
          <w:sz w:val="24"/>
          <w:szCs w:val="24"/>
        </w:rPr>
        <w:t xml:space="preserve"> </w:t>
      </w:r>
      <w:r w:rsidRPr="00EB2208">
        <w:rPr>
          <w:sz w:val="24"/>
          <w:szCs w:val="24"/>
        </w:rPr>
        <w:t>of</w:t>
      </w:r>
      <w:r w:rsidRPr="00EB2208">
        <w:rPr>
          <w:spacing w:val="-57"/>
          <w:sz w:val="24"/>
          <w:szCs w:val="24"/>
        </w:rPr>
        <w:t xml:space="preserve"> </w:t>
      </w:r>
      <w:r w:rsidRPr="00EB2208">
        <w:rPr>
          <w:sz w:val="24"/>
          <w:szCs w:val="24"/>
        </w:rPr>
        <w:t>the higher of the Federal, State, or local minimum wage applicable to the place of</w:t>
      </w:r>
      <w:r w:rsidRPr="00EB2208">
        <w:rPr>
          <w:spacing w:val="1"/>
          <w:sz w:val="24"/>
          <w:szCs w:val="24"/>
        </w:rPr>
        <w:t xml:space="preserve"> </w:t>
      </w:r>
      <w:r w:rsidRPr="00EB2208">
        <w:rPr>
          <w:sz w:val="24"/>
          <w:szCs w:val="24"/>
        </w:rPr>
        <w:t>employment, and not less than the customary rate paid by the employer to employees</w:t>
      </w:r>
      <w:r w:rsidRPr="00EB2208">
        <w:rPr>
          <w:spacing w:val="1"/>
          <w:sz w:val="24"/>
          <w:szCs w:val="24"/>
        </w:rPr>
        <w:t xml:space="preserve"> </w:t>
      </w:r>
      <w:r w:rsidRPr="00EB2208">
        <w:rPr>
          <w:sz w:val="24"/>
          <w:szCs w:val="24"/>
        </w:rPr>
        <w:t>without disabilities performing the same or similar work and who have similar</w:t>
      </w:r>
      <w:r w:rsidRPr="00EB2208">
        <w:rPr>
          <w:spacing w:val="1"/>
          <w:sz w:val="24"/>
          <w:szCs w:val="24"/>
        </w:rPr>
        <w:t xml:space="preserve"> </w:t>
      </w:r>
      <w:r w:rsidRPr="00EB2208">
        <w:rPr>
          <w:sz w:val="24"/>
          <w:szCs w:val="24"/>
        </w:rPr>
        <w:t>experience,</w:t>
      </w:r>
      <w:r w:rsidRPr="00EB2208">
        <w:rPr>
          <w:spacing w:val="-1"/>
          <w:sz w:val="24"/>
          <w:szCs w:val="24"/>
        </w:rPr>
        <w:t xml:space="preserve"> </w:t>
      </w:r>
      <w:r w:rsidRPr="00EB2208">
        <w:rPr>
          <w:sz w:val="24"/>
          <w:szCs w:val="24"/>
        </w:rPr>
        <w:t>training, and</w:t>
      </w:r>
      <w:r w:rsidRPr="00EB2208">
        <w:rPr>
          <w:spacing w:val="2"/>
          <w:sz w:val="24"/>
          <w:szCs w:val="24"/>
        </w:rPr>
        <w:t xml:space="preserve"> </w:t>
      </w:r>
      <w:r w:rsidRPr="00EB2208">
        <w:rPr>
          <w:sz w:val="24"/>
          <w:szCs w:val="24"/>
        </w:rPr>
        <w:t>skills;</w:t>
      </w:r>
    </w:p>
    <w:p w14:paraId="47AC3A7C" w14:textId="49A0EB55" w:rsidR="004637B8" w:rsidRPr="00EB2208" w:rsidRDefault="00CC5C52" w:rsidP="00EB2208">
      <w:pPr>
        <w:pStyle w:val="ListParagraph"/>
        <w:numPr>
          <w:ilvl w:val="0"/>
          <w:numId w:val="6"/>
        </w:numPr>
        <w:tabs>
          <w:tab w:val="left" w:pos="839"/>
        </w:tabs>
        <w:ind w:left="907"/>
        <w:rPr>
          <w:sz w:val="24"/>
          <w:szCs w:val="24"/>
        </w:rPr>
      </w:pPr>
      <w:r w:rsidRPr="00EB2208">
        <w:rPr>
          <w:sz w:val="24"/>
          <w:szCs w:val="24"/>
        </w:rPr>
        <w:t>At</w:t>
      </w:r>
      <w:r w:rsidRPr="00EB2208">
        <w:rPr>
          <w:spacing w:val="-2"/>
          <w:sz w:val="24"/>
          <w:szCs w:val="24"/>
        </w:rPr>
        <w:t xml:space="preserve"> </w:t>
      </w:r>
      <w:r w:rsidRPr="00EB2208">
        <w:rPr>
          <w:sz w:val="24"/>
          <w:szCs w:val="24"/>
        </w:rPr>
        <w:t>a</w:t>
      </w:r>
      <w:r w:rsidRPr="00EB2208">
        <w:rPr>
          <w:spacing w:val="-2"/>
          <w:sz w:val="24"/>
          <w:szCs w:val="24"/>
        </w:rPr>
        <w:t xml:space="preserve"> </w:t>
      </w:r>
      <w:r w:rsidRPr="00EB2208">
        <w:rPr>
          <w:sz w:val="24"/>
          <w:szCs w:val="24"/>
        </w:rPr>
        <w:t>location</w:t>
      </w:r>
      <w:r w:rsidR="009E08FB" w:rsidRPr="00EB2208">
        <w:rPr>
          <w:sz w:val="24"/>
          <w:szCs w:val="24"/>
        </w:rPr>
        <w:t>—</w:t>
      </w:r>
    </w:p>
    <w:p w14:paraId="354C72CD" w14:textId="77777777" w:rsidR="004637B8" w:rsidRPr="00EB2208" w:rsidRDefault="00CC5C52" w:rsidP="00EB2208">
      <w:pPr>
        <w:pStyle w:val="ListParagraph"/>
        <w:numPr>
          <w:ilvl w:val="1"/>
          <w:numId w:val="6"/>
        </w:numPr>
        <w:tabs>
          <w:tab w:val="left" w:pos="1560"/>
        </w:tabs>
        <w:ind w:left="1620" w:hanging="361"/>
        <w:rPr>
          <w:sz w:val="24"/>
          <w:szCs w:val="24"/>
        </w:rPr>
      </w:pPr>
      <w:r w:rsidRPr="00EB2208">
        <w:rPr>
          <w:sz w:val="24"/>
          <w:szCs w:val="24"/>
        </w:rPr>
        <w:t>That</w:t>
      </w:r>
      <w:r w:rsidRPr="00EB2208">
        <w:rPr>
          <w:spacing w:val="-1"/>
          <w:sz w:val="24"/>
          <w:szCs w:val="24"/>
        </w:rPr>
        <w:t xml:space="preserve"> </w:t>
      </w:r>
      <w:r w:rsidRPr="00EB2208">
        <w:rPr>
          <w:sz w:val="24"/>
          <w:szCs w:val="24"/>
        </w:rPr>
        <w:t>is</w:t>
      </w:r>
      <w:r w:rsidRPr="00EB2208">
        <w:rPr>
          <w:spacing w:val="-1"/>
          <w:sz w:val="24"/>
          <w:szCs w:val="24"/>
        </w:rPr>
        <w:t xml:space="preserve"> </w:t>
      </w:r>
      <w:r w:rsidRPr="00EB2208">
        <w:rPr>
          <w:sz w:val="24"/>
          <w:szCs w:val="24"/>
        </w:rPr>
        <w:t>typically</w:t>
      </w:r>
      <w:r w:rsidRPr="00EB2208">
        <w:rPr>
          <w:spacing w:val="-1"/>
          <w:sz w:val="24"/>
          <w:szCs w:val="24"/>
        </w:rPr>
        <w:t xml:space="preserve"> </w:t>
      </w:r>
      <w:r w:rsidRPr="00EB2208">
        <w:rPr>
          <w:sz w:val="24"/>
          <w:szCs w:val="24"/>
        </w:rPr>
        <w:t>found</w:t>
      </w:r>
      <w:r w:rsidRPr="00EB2208">
        <w:rPr>
          <w:spacing w:val="-1"/>
          <w:sz w:val="24"/>
          <w:szCs w:val="24"/>
        </w:rPr>
        <w:t xml:space="preserve"> </w:t>
      </w:r>
      <w:r w:rsidRPr="00EB2208">
        <w:rPr>
          <w:sz w:val="24"/>
          <w:szCs w:val="24"/>
        </w:rPr>
        <w:t>in</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community; and</w:t>
      </w:r>
    </w:p>
    <w:p w14:paraId="186B31EB" w14:textId="5EF49E78" w:rsidR="004637B8" w:rsidRPr="00EB2208" w:rsidRDefault="00CC5C52" w:rsidP="00EB2208">
      <w:pPr>
        <w:pStyle w:val="ListParagraph"/>
        <w:numPr>
          <w:ilvl w:val="1"/>
          <w:numId w:val="6"/>
        </w:numPr>
        <w:tabs>
          <w:tab w:val="left" w:pos="1560"/>
        </w:tabs>
        <w:ind w:left="1620" w:hanging="361"/>
        <w:rPr>
          <w:sz w:val="24"/>
          <w:szCs w:val="24"/>
        </w:rPr>
      </w:pPr>
      <w:r w:rsidRPr="00EB2208">
        <w:rPr>
          <w:sz w:val="24"/>
          <w:szCs w:val="24"/>
        </w:rPr>
        <w:t>Where the individual with a disability interacts, for the purpose of performing the</w:t>
      </w:r>
      <w:r w:rsidR="001F55D4" w:rsidRPr="00EB2208">
        <w:rPr>
          <w:sz w:val="24"/>
          <w:szCs w:val="24"/>
        </w:rPr>
        <w:t xml:space="preserve"> duties</w:t>
      </w:r>
      <w:r w:rsidRPr="00EB2208">
        <w:rPr>
          <w:sz w:val="24"/>
          <w:szCs w:val="24"/>
        </w:rPr>
        <w:t xml:space="preserve"> of the job position, with other employees within the work unit and at the</w:t>
      </w:r>
      <w:r w:rsidRPr="00EB2208">
        <w:rPr>
          <w:spacing w:val="1"/>
          <w:sz w:val="24"/>
          <w:szCs w:val="24"/>
        </w:rPr>
        <w:t xml:space="preserve"> </w:t>
      </w:r>
      <w:r w:rsidRPr="00EB2208">
        <w:rPr>
          <w:sz w:val="24"/>
          <w:szCs w:val="24"/>
        </w:rPr>
        <w:t>entire</w:t>
      </w:r>
      <w:r w:rsidRPr="00EB2208">
        <w:rPr>
          <w:spacing w:val="-2"/>
          <w:sz w:val="24"/>
          <w:szCs w:val="24"/>
        </w:rPr>
        <w:t xml:space="preserve"> </w:t>
      </w:r>
      <w:r w:rsidRPr="00EB2208">
        <w:rPr>
          <w:sz w:val="24"/>
          <w:szCs w:val="24"/>
        </w:rPr>
        <w:t>worksite,</w:t>
      </w:r>
      <w:r w:rsidRPr="00EB2208">
        <w:rPr>
          <w:spacing w:val="-1"/>
          <w:sz w:val="24"/>
          <w:szCs w:val="24"/>
        </w:rPr>
        <w:t xml:space="preserve"> </w:t>
      </w:r>
      <w:r w:rsidRPr="00EB2208">
        <w:rPr>
          <w:sz w:val="24"/>
          <w:szCs w:val="24"/>
        </w:rPr>
        <w:t>and,</w:t>
      </w:r>
      <w:r w:rsidRPr="00EB2208">
        <w:rPr>
          <w:spacing w:val="1"/>
          <w:sz w:val="24"/>
          <w:szCs w:val="24"/>
        </w:rPr>
        <w:t xml:space="preserve"> </w:t>
      </w:r>
      <w:r w:rsidRPr="00EB2208">
        <w:rPr>
          <w:sz w:val="24"/>
          <w:szCs w:val="24"/>
        </w:rPr>
        <w:t>as</w:t>
      </w:r>
      <w:r w:rsidRPr="00EB2208">
        <w:rPr>
          <w:spacing w:val="-1"/>
          <w:sz w:val="24"/>
          <w:szCs w:val="24"/>
        </w:rPr>
        <w:t xml:space="preserve"> </w:t>
      </w:r>
      <w:r w:rsidRPr="00EB2208">
        <w:rPr>
          <w:sz w:val="24"/>
          <w:szCs w:val="24"/>
        </w:rPr>
        <w:t>appropriate</w:t>
      </w:r>
      <w:r w:rsidRPr="00EB2208">
        <w:rPr>
          <w:spacing w:val="-2"/>
          <w:sz w:val="24"/>
          <w:szCs w:val="24"/>
        </w:rPr>
        <w:t xml:space="preserve"> </w:t>
      </w:r>
      <w:r w:rsidRPr="00EB2208">
        <w:rPr>
          <w:sz w:val="24"/>
          <w:szCs w:val="24"/>
        </w:rPr>
        <w:t>for</w:t>
      </w:r>
      <w:r w:rsidRPr="00EB2208">
        <w:rPr>
          <w:spacing w:val="-2"/>
          <w:sz w:val="24"/>
          <w:szCs w:val="24"/>
        </w:rPr>
        <w:t xml:space="preserve"> </w:t>
      </w:r>
      <w:r w:rsidRPr="00EB2208">
        <w:rPr>
          <w:sz w:val="24"/>
          <w:szCs w:val="24"/>
        </w:rPr>
        <w:t>the</w:t>
      </w:r>
      <w:r w:rsidRPr="00EB2208">
        <w:rPr>
          <w:spacing w:val="-2"/>
          <w:sz w:val="24"/>
          <w:szCs w:val="24"/>
        </w:rPr>
        <w:t xml:space="preserve"> </w:t>
      </w:r>
      <w:r w:rsidRPr="00EB2208">
        <w:rPr>
          <w:sz w:val="24"/>
          <w:szCs w:val="24"/>
        </w:rPr>
        <w:t>work</w:t>
      </w:r>
      <w:r w:rsidRPr="00EB2208">
        <w:rPr>
          <w:spacing w:val="-1"/>
          <w:sz w:val="24"/>
          <w:szCs w:val="24"/>
        </w:rPr>
        <w:t xml:space="preserve"> </w:t>
      </w:r>
      <w:r w:rsidRPr="00EB2208">
        <w:rPr>
          <w:sz w:val="24"/>
          <w:szCs w:val="24"/>
        </w:rPr>
        <w:t>performed,</w:t>
      </w:r>
      <w:r w:rsidRPr="00EB2208">
        <w:rPr>
          <w:spacing w:val="1"/>
          <w:sz w:val="24"/>
          <w:szCs w:val="24"/>
        </w:rPr>
        <w:t xml:space="preserve"> </w:t>
      </w:r>
      <w:r w:rsidRPr="00EB2208">
        <w:rPr>
          <w:sz w:val="24"/>
          <w:szCs w:val="24"/>
        </w:rPr>
        <w:t>with</w:t>
      </w:r>
      <w:r w:rsidRPr="00EB2208">
        <w:rPr>
          <w:spacing w:val="-1"/>
          <w:sz w:val="24"/>
          <w:szCs w:val="24"/>
        </w:rPr>
        <w:t xml:space="preserve"> </w:t>
      </w:r>
      <w:r w:rsidRPr="00EB2208">
        <w:rPr>
          <w:sz w:val="24"/>
          <w:szCs w:val="24"/>
        </w:rPr>
        <w:t>other</w:t>
      </w:r>
      <w:r w:rsidRPr="00EB2208">
        <w:rPr>
          <w:spacing w:val="-2"/>
          <w:sz w:val="24"/>
          <w:szCs w:val="24"/>
        </w:rPr>
        <w:t xml:space="preserve"> </w:t>
      </w:r>
      <w:r w:rsidRPr="00EB2208">
        <w:rPr>
          <w:sz w:val="24"/>
          <w:szCs w:val="24"/>
        </w:rPr>
        <w:t>persons</w:t>
      </w:r>
      <w:r w:rsidR="00633FE0" w:rsidRPr="00EB2208">
        <w:rPr>
          <w:sz w:val="24"/>
          <w:szCs w:val="24"/>
        </w:rPr>
        <w:t xml:space="preserve"> </w:t>
      </w:r>
      <w:r w:rsidRPr="00EB2208">
        <w:rPr>
          <w:sz w:val="24"/>
          <w:szCs w:val="24"/>
        </w:rPr>
        <w:t>(</w:t>
      </w:r>
      <w:r w:rsidRPr="00EB2208">
        <w:rPr>
          <w:i/>
          <w:sz w:val="24"/>
          <w:szCs w:val="24"/>
        </w:rPr>
        <w:t>e.g.</w:t>
      </w:r>
      <w:r w:rsidRPr="00EB2208">
        <w:rPr>
          <w:sz w:val="24"/>
          <w:szCs w:val="24"/>
        </w:rPr>
        <w:t>,</w:t>
      </w:r>
      <w:r w:rsidRPr="00EB2208">
        <w:rPr>
          <w:spacing w:val="-2"/>
          <w:sz w:val="24"/>
          <w:szCs w:val="24"/>
        </w:rPr>
        <w:t xml:space="preserve"> </w:t>
      </w:r>
      <w:r w:rsidRPr="00EB2208">
        <w:rPr>
          <w:sz w:val="24"/>
          <w:szCs w:val="24"/>
        </w:rPr>
        <w:t>customers</w:t>
      </w:r>
      <w:r w:rsidRPr="00EB2208">
        <w:rPr>
          <w:spacing w:val="1"/>
          <w:sz w:val="24"/>
          <w:szCs w:val="24"/>
        </w:rPr>
        <w:t xml:space="preserve"> </w:t>
      </w:r>
      <w:r w:rsidRPr="00EB2208">
        <w:rPr>
          <w:sz w:val="24"/>
          <w:szCs w:val="24"/>
        </w:rPr>
        <w:t>and</w:t>
      </w:r>
      <w:r w:rsidRPr="00EB2208">
        <w:rPr>
          <w:spacing w:val="-1"/>
          <w:sz w:val="24"/>
          <w:szCs w:val="24"/>
        </w:rPr>
        <w:t xml:space="preserve"> </w:t>
      </w:r>
      <w:r w:rsidRPr="00EB2208">
        <w:rPr>
          <w:sz w:val="24"/>
          <w:szCs w:val="24"/>
        </w:rPr>
        <w:t>vendors)</w:t>
      </w:r>
      <w:r w:rsidRPr="00EB2208">
        <w:rPr>
          <w:spacing w:val="-2"/>
          <w:sz w:val="24"/>
          <w:szCs w:val="24"/>
        </w:rPr>
        <w:t xml:space="preserve"> </w:t>
      </w:r>
      <w:r w:rsidRPr="00EB2208">
        <w:rPr>
          <w:sz w:val="24"/>
          <w:szCs w:val="24"/>
        </w:rPr>
        <w:t>who</w:t>
      </w:r>
      <w:r w:rsidRPr="00EB2208">
        <w:rPr>
          <w:spacing w:val="-2"/>
          <w:sz w:val="24"/>
          <w:szCs w:val="24"/>
        </w:rPr>
        <w:t xml:space="preserve"> </w:t>
      </w:r>
      <w:r w:rsidRPr="00EB2208">
        <w:rPr>
          <w:sz w:val="24"/>
          <w:szCs w:val="24"/>
        </w:rPr>
        <w:t>are</w:t>
      </w:r>
      <w:r w:rsidRPr="00EB2208">
        <w:rPr>
          <w:spacing w:val="-2"/>
          <w:sz w:val="24"/>
          <w:szCs w:val="24"/>
        </w:rPr>
        <w:t xml:space="preserve"> </w:t>
      </w:r>
      <w:r w:rsidRPr="00EB2208">
        <w:rPr>
          <w:sz w:val="24"/>
          <w:szCs w:val="24"/>
        </w:rPr>
        <w:t>not</w:t>
      </w:r>
      <w:r w:rsidRPr="00EB2208">
        <w:rPr>
          <w:spacing w:val="-1"/>
          <w:sz w:val="24"/>
          <w:szCs w:val="24"/>
        </w:rPr>
        <w:t xml:space="preserve"> </w:t>
      </w:r>
      <w:r w:rsidRPr="00EB2208">
        <w:rPr>
          <w:sz w:val="24"/>
          <w:szCs w:val="24"/>
        </w:rPr>
        <w:t>individuals</w:t>
      </w:r>
      <w:r w:rsidRPr="00EB2208">
        <w:rPr>
          <w:spacing w:val="-1"/>
          <w:sz w:val="24"/>
          <w:szCs w:val="24"/>
        </w:rPr>
        <w:t xml:space="preserve"> </w:t>
      </w:r>
      <w:r w:rsidRPr="00EB2208">
        <w:rPr>
          <w:sz w:val="24"/>
          <w:szCs w:val="24"/>
        </w:rPr>
        <w:t>with</w:t>
      </w:r>
      <w:r w:rsidRPr="00EB2208">
        <w:rPr>
          <w:spacing w:val="-2"/>
          <w:sz w:val="24"/>
          <w:szCs w:val="24"/>
        </w:rPr>
        <w:t xml:space="preserve"> </w:t>
      </w:r>
      <w:r w:rsidRPr="00EB2208">
        <w:rPr>
          <w:sz w:val="24"/>
          <w:szCs w:val="24"/>
        </w:rPr>
        <w:t>disabilities</w:t>
      </w:r>
      <w:r w:rsidRPr="00EB2208">
        <w:rPr>
          <w:spacing w:val="-1"/>
          <w:sz w:val="24"/>
          <w:szCs w:val="24"/>
        </w:rPr>
        <w:t xml:space="preserve"> </w:t>
      </w:r>
      <w:r w:rsidRPr="00EB2208">
        <w:rPr>
          <w:sz w:val="24"/>
          <w:szCs w:val="24"/>
        </w:rPr>
        <w:t>(and</w:t>
      </w:r>
      <w:r w:rsidRPr="00EB2208">
        <w:rPr>
          <w:spacing w:val="-1"/>
          <w:sz w:val="24"/>
          <w:szCs w:val="24"/>
        </w:rPr>
        <w:t xml:space="preserve"> </w:t>
      </w:r>
      <w:r w:rsidRPr="00EB2208">
        <w:rPr>
          <w:sz w:val="24"/>
          <w:szCs w:val="24"/>
        </w:rPr>
        <w:t>who are not supervisory personnel or service providers) to the same extent that non-disabled</w:t>
      </w:r>
      <w:r w:rsidRPr="00EB2208">
        <w:rPr>
          <w:spacing w:val="-1"/>
          <w:sz w:val="24"/>
          <w:szCs w:val="24"/>
        </w:rPr>
        <w:t xml:space="preserve"> </w:t>
      </w:r>
      <w:r w:rsidRPr="00EB2208">
        <w:rPr>
          <w:sz w:val="24"/>
          <w:szCs w:val="24"/>
        </w:rPr>
        <w:t>employees interact with these</w:t>
      </w:r>
      <w:r w:rsidRPr="00EB2208">
        <w:rPr>
          <w:spacing w:val="-1"/>
          <w:sz w:val="24"/>
          <w:szCs w:val="24"/>
        </w:rPr>
        <w:t xml:space="preserve"> </w:t>
      </w:r>
      <w:r w:rsidRPr="00EB2208">
        <w:rPr>
          <w:sz w:val="24"/>
          <w:szCs w:val="24"/>
        </w:rPr>
        <w:t>persons; and</w:t>
      </w:r>
    </w:p>
    <w:p w14:paraId="6366B3A6" w14:textId="77777777" w:rsidR="004637B8" w:rsidRPr="00EB2208" w:rsidRDefault="00CC5C52" w:rsidP="00EB2208">
      <w:pPr>
        <w:pStyle w:val="ListParagraph"/>
        <w:numPr>
          <w:ilvl w:val="0"/>
          <w:numId w:val="6"/>
        </w:numPr>
        <w:ind w:left="900"/>
        <w:rPr>
          <w:sz w:val="24"/>
          <w:szCs w:val="24"/>
        </w:rPr>
      </w:pPr>
      <w:r w:rsidRPr="00EB2208">
        <w:rPr>
          <w:sz w:val="24"/>
          <w:szCs w:val="24"/>
        </w:rPr>
        <w:t>That</w:t>
      </w:r>
      <w:r w:rsidRPr="00EB2208">
        <w:rPr>
          <w:spacing w:val="-2"/>
          <w:sz w:val="24"/>
          <w:szCs w:val="24"/>
        </w:rPr>
        <w:t xml:space="preserve"> </w:t>
      </w:r>
      <w:r w:rsidRPr="00EB2208">
        <w:rPr>
          <w:sz w:val="24"/>
          <w:szCs w:val="24"/>
        </w:rPr>
        <w:t>presents</w:t>
      </w:r>
      <w:r w:rsidRPr="00EB2208">
        <w:rPr>
          <w:spacing w:val="-2"/>
          <w:sz w:val="24"/>
          <w:szCs w:val="24"/>
        </w:rPr>
        <w:t xml:space="preserve"> </w:t>
      </w:r>
      <w:r w:rsidRPr="00EB2208">
        <w:rPr>
          <w:sz w:val="24"/>
          <w:szCs w:val="24"/>
        </w:rPr>
        <w:t>opportunities</w:t>
      </w:r>
      <w:r w:rsidRPr="00EB2208">
        <w:rPr>
          <w:spacing w:val="-2"/>
          <w:sz w:val="24"/>
          <w:szCs w:val="24"/>
        </w:rPr>
        <w:t xml:space="preserve"> </w:t>
      </w:r>
      <w:r w:rsidRPr="00EB2208">
        <w:rPr>
          <w:sz w:val="24"/>
          <w:szCs w:val="24"/>
        </w:rPr>
        <w:t>for</w:t>
      </w:r>
      <w:r w:rsidRPr="00EB2208">
        <w:rPr>
          <w:spacing w:val="-2"/>
          <w:sz w:val="24"/>
          <w:szCs w:val="24"/>
        </w:rPr>
        <w:t xml:space="preserve"> </w:t>
      </w:r>
      <w:r w:rsidRPr="00EB2208">
        <w:rPr>
          <w:sz w:val="24"/>
          <w:szCs w:val="24"/>
        </w:rPr>
        <w:t>advancement</w:t>
      </w:r>
      <w:r w:rsidRPr="00EB2208">
        <w:rPr>
          <w:spacing w:val="-2"/>
          <w:sz w:val="24"/>
          <w:szCs w:val="24"/>
        </w:rPr>
        <w:t xml:space="preserve"> </w:t>
      </w:r>
      <w:r w:rsidRPr="00EB2208">
        <w:rPr>
          <w:sz w:val="24"/>
          <w:szCs w:val="24"/>
        </w:rPr>
        <w:t>for</w:t>
      </w:r>
      <w:r w:rsidRPr="00EB2208">
        <w:rPr>
          <w:spacing w:val="-3"/>
          <w:sz w:val="24"/>
          <w:szCs w:val="24"/>
        </w:rPr>
        <w:t xml:space="preserve"> </w:t>
      </w:r>
      <w:r w:rsidRPr="00EB2208">
        <w:rPr>
          <w:sz w:val="24"/>
          <w:szCs w:val="24"/>
        </w:rPr>
        <w:t>individuals</w:t>
      </w:r>
      <w:r w:rsidRPr="00EB2208">
        <w:rPr>
          <w:spacing w:val="-2"/>
          <w:sz w:val="24"/>
          <w:szCs w:val="24"/>
        </w:rPr>
        <w:t xml:space="preserve"> </w:t>
      </w:r>
      <w:r w:rsidRPr="00EB2208">
        <w:rPr>
          <w:sz w:val="24"/>
          <w:szCs w:val="24"/>
        </w:rPr>
        <w:t>with</w:t>
      </w:r>
      <w:r w:rsidRPr="00EB2208">
        <w:rPr>
          <w:spacing w:val="-1"/>
          <w:sz w:val="24"/>
          <w:szCs w:val="24"/>
        </w:rPr>
        <w:t xml:space="preserve"> </w:t>
      </w:r>
      <w:r w:rsidRPr="00EB2208">
        <w:rPr>
          <w:sz w:val="24"/>
          <w:szCs w:val="24"/>
        </w:rPr>
        <w:t>disabilities</w:t>
      </w:r>
      <w:r w:rsidRPr="00EB2208">
        <w:rPr>
          <w:spacing w:val="-2"/>
          <w:sz w:val="24"/>
          <w:szCs w:val="24"/>
        </w:rPr>
        <w:t xml:space="preserve"> </w:t>
      </w:r>
      <w:r w:rsidRPr="00EB2208">
        <w:rPr>
          <w:sz w:val="24"/>
          <w:szCs w:val="24"/>
        </w:rPr>
        <w:t>that</w:t>
      </w:r>
      <w:r w:rsidRPr="00EB2208">
        <w:rPr>
          <w:spacing w:val="-2"/>
          <w:sz w:val="24"/>
          <w:szCs w:val="24"/>
        </w:rPr>
        <w:t xml:space="preserve"> </w:t>
      </w:r>
      <w:r w:rsidRPr="00EB2208">
        <w:rPr>
          <w:sz w:val="24"/>
          <w:szCs w:val="24"/>
        </w:rPr>
        <w:t>are</w:t>
      </w:r>
      <w:r w:rsidRPr="00EB2208">
        <w:rPr>
          <w:spacing w:val="-57"/>
          <w:sz w:val="24"/>
          <w:szCs w:val="24"/>
        </w:rPr>
        <w:t xml:space="preserve"> </w:t>
      </w:r>
      <w:r w:rsidRPr="00EB2208">
        <w:rPr>
          <w:sz w:val="24"/>
          <w:szCs w:val="24"/>
        </w:rPr>
        <w:t>similar</w:t>
      </w:r>
      <w:r w:rsidRPr="00EB2208">
        <w:rPr>
          <w:spacing w:val="-2"/>
          <w:sz w:val="24"/>
          <w:szCs w:val="24"/>
        </w:rPr>
        <w:t xml:space="preserve"> </w:t>
      </w:r>
      <w:r w:rsidRPr="00EB2208">
        <w:rPr>
          <w:sz w:val="24"/>
          <w:szCs w:val="24"/>
        </w:rPr>
        <w:t>to</w:t>
      </w:r>
      <w:r w:rsidRPr="00EB2208">
        <w:rPr>
          <w:spacing w:val="-1"/>
          <w:sz w:val="24"/>
          <w:szCs w:val="24"/>
        </w:rPr>
        <w:t xml:space="preserve"> </w:t>
      </w:r>
      <w:r w:rsidRPr="00EB2208">
        <w:rPr>
          <w:sz w:val="24"/>
          <w:szCs w:val="24"/>
        </w:rPr>
        <w:t>those</w:t>
      </w:r>
      <w:r w:rsidRPr="00EB2208">
        <w:rPr>
          <w:spacing w:val="-2"/>
          <w:sz w:val="24"/>
          <w:szCs w:val="24"/>
        </w:rPr>
        <w:t xml:space="preserve"> </w:t>
      </w:r>
      <w:r w:rsidRPr="00EB2208">
        <w:rPr>
          <w:sz w:val="24"/>
          <w:szCs w:val="24"/>
        </w:rPr>
        <w:t>available to employees</w:t>
      </w:r>
      <w:r w:rsidRPr="00EB2208">
        <w:rPr>
          <w:spacing w:val="-1"/>
          <w:sz w:val="24"/>
          <w:szCs w:val="24"/>
        </w:rPr>
        <w:t xml:space="preserve"> </w:t>
      </w:r>
      <w:r w:rsidRPr="00EB2208">
        <w:rPr>
          <w:sz w:val="24"/>
          <w:szCs w:val="24"/>
        </w:rPr>
        <w:t>without</w:t>
      </w:r>
      <w:r w:rsidRPr="00EB2208">
        <w:rPr>
          <w:spacing w:val="-1"/>
          <w:sz w:val="24"/>
          <w:szCs w:val="24"/>
        </w:rPr>
        <w:t xml:space="preserve"> </w:t>
      </w:r>
      <w:r w:rsidRPr="00EB2208">
        <w:rPr>
          <w:sz w:val="24"/>
          <w:szCs w:val="24"/>
        </w:rPr>
        <w:t>disabilities</w:t>
      </w:r>
      <w:r w:rsidRPr="00EB2208">
        <w:rPr>
          <w:spacing w:val="-1"/>
          <w:sz w:val="24"/>
          <w:szCs w:val="24"/>
        </w:rPr>
        <w:t xml:space="preserve"> </w:t>
      </w:r>
      <w:r w:rsidRPr="00EB2208">
        <w:rPr>
          <w:sz w:val="24"/>
          <w:szCs w:val="24"/>
        </w:rPr>
        <w:t>in</w:t>
      </w:r>
      <w:r w:rsidRPr="00EB2208">
        <w:rPr>
          <w:spacing w:val="-1"/>
          <w:sz w:val="24"/>
          <w:szCs w:val="24"/>
        </w:rPr>
        <w:t xml:space="preserve"> </w:t>
      </w:r>
      <w:r w:rsidRPr="00EB2208">
        <w:rPr>
          <w:sz w:val="24"/>
          <w:szCs w:val="24"/>
        </w:rPr>
        <w:t>similar</w:t>
      </w:r>
      <w:r w:rsidRPr="00EB2208">
        <w:rPr>
          <w:spacing w:val="-1"/>
          <w:sz w:val="24"/>
          <w:szCs w:val="24"/>
        </w:rPr>
        <w:t xml:space="preserve"> </w:t>
      </w:r>
      <w:r w:rsidRPr="00EB2208">
        <w:rPr>
          <w:sz w:val="24"/>
          <w:szCs w:val="24"/>
        </w:rPr>
        <w:t>positions.</w:t>
      </w:r>
    </w:p>
    <w:p w14:paraId="7606D8BE" w14:textId="77777777" w:rsidR="004637B8" w:rsidRPr="00EB2208" w:rsidRDefault="004637B8" w:rsidP="00EB2208">
      <w:pPr>
        <w:pStyle w:val="BodyText"/>
        <w:ind w:left="0"/>
      </w:pPr>
    </w:p>
    <w:p w14:paraId="7FB5F15F" w14:textId="6DC7FAFA" w:rsidR="004637B8" w:rsidRPr="00EB2208" w:rsidRDefault="00EB2208" w:rsidP="00EB2208">
      <w:pPr>
        <w:pStyle w:val="BodyText"/>
        <w:ind w:left="0"/>
      </w:pPr>
      <w:r>
        <w:t>“</w:t>
      </w:r>
      <w:r w:rsidR="00CC5C52" w:rsidRPr="00EB2208">
        <w:t>Competitive integrated employment</w:t>
      </w:r>
      <w:r>
        <w:t>”</w:t>
      </w:r>
      <w:r w:rsidR="00CC5C52" w:rsidRPr="00EB2208">
        <w:t xml:space="preserve"> also includes work performed by individuals with</w:t>
      </w:r>
      <w:r w:rsidR="00570B3C" w:rsidRPr="00EB2208">
        <w:t xml:space="preserve"> disabilities</w:t>
      </w:r>
      <w:r w:rsidR="00CC5C52" w:rsidRPr="00EB2208">
        <w:rPr>
          <w:spacing w:val="-1"/>
        </w:rPr>
        <w:t xml:space="preserve"> </w:t>
      </w:r>
      <w:r w:rsidR="00CC5C52" w:rsidRPr="00EB2208">
        <w:t>who are</w:t>
      </w:r>
      <w:r w:rsidR="00CC5C52" w:rsidRPr="00EB2208">
        <w:rPr>
          <w:spacing w:val="-1"/>
        </w:rPr>
        <w:t xml:space="preserve"> </w:t>
      </w:r>
      <w:r w:rsidR="00CC5C52" w:rsidRPr="00EB2208">
        <w:t>self-employed.</w:t>
      </w:r>
    </w:p>
    <w:p w14:paraId="01F9CF90" w14:textId="77777777" w:rsidR="004637B8" w:rsidRPr="00EB2208" w:rsidRDefault="004637B8" w:rsidP="00EB2208">
      <w:pPr>
        <w:pStyle w:val="BodyText"/>
        <w:ind w:left="0"/>
      </w:pPr>
    </w:p>
    <w:p w14:paraId="679C7923" w14:textId="2D76F583" w:rsidR="004637B8" w:rsidRPr="00EB2208" w:rsidRDefault="00CC5C52" w:rsidP="00EB2208">
      <w:pPr>
        <w:pStyle w:val="BodyText"/>
        <w:ind w:left="0"/>
      </w:pPr>
      <w:r w:rsidRPr="00EB2208">
        <w:t>While all three criteria must be satisfied, these FAQs focus primarily on the criterion for an</w:t>
      </w:r>
      <w:r w:rsidRPr="00EB2208">
        <w:rPr>
          <w:spacing w:val="1"/>
        </w:rPr>
        <w:t xml:space="preserve"> </w:t>
      </w:r>
      <w:r w:rsidRPr="00EB2208">
        <w:t>integrated employment location in the definition. During all of OSERS’ meetings with</w:t>
      </w:r>
      <w:r w:rsidRPr="00EB2208">
        <w:rPr>
          <w:spacing w:val="1"/>
        </w:rPr>
        <w:t xml:space="preserve"> </w:t>
      </w:r>
      <w:r w:rsidRPr="00EB2208">
        <w:t xml:space="preserve">stakeholders and </w:t>
      </w:r>
      <w:r w:rsidR="4CD2E384" w:rsidRPr="00EB2208">
        <w:t>in</w:t>
      </w:r>
      <w:r w:rsidRPr="00EB2208">
        <w:t xml:space="preserve"> review</w:t>
      </w:r>
      <w:r w:rsidR="1DCD5555" w:rsidRPr="00EB2208">
        <w:t>ing</w:t>
      </w:r>
      <w:r w:rsidRPr="00EB2208">
        <w:t xml:space="preserve"> the inquiries received, </w:t>
      </w:r>
      <w:r w:rsidR="00214846" w:rsidRPr="00EB2208">
        <w:t xml:space="preserve">including </w:t>
      </w:r>
      <w:r w:rsidR="00214846" w:rsidRPr="00EB2208">
        <w:rPr>
          <w:spacing w:val="-1"/>
        </w:rPr>
        <w:t xml:space="preserve">written comments submitted to the Department subsequent to publication of its Notice of Proposed Guidance (86 FR 13511 (March 9, 2021)), </w:t>
      </w:r>
      <w:r w:rsidRPr="00EB2208">
        <w:t>the integrated employment location</w:t>
      </w:r>
      <w:r w:rsidRPr="00EB2208">
        <w:rPr>
          <w:spacing w:val="1"/>
        </w:rPr>
        <w:t xml:space="preserve"> </w:t>
      </w:r>
      <w:r w:rsidRPr="00EB2208">
        <w:t>criterion</w:t>
      </w:r>
      <w:r w:rsidRPr="00EB2208">
        <w:rPr>
          <w:spacing w:val="-2"/>
        </w:rPr>
        <w:t xml:space="preserve"> </w:t>
      </w:r>
      <w:r w:rsidRPr="00EB2208">
        <w:t>has</w:t>
      </w:r>
      <w:r w:rsidRPr="00EB2208">
        <w:rPr>
          <w:spacing w:val="-2"/>
        </w:rPr>
        <w:t xml:space="preserve"> </w:t>
      </w:r>
      <w:r w:rsidRPr="00EB2208">
        <w:t>generated</w:t>
      </w:r>
      <w:r w:rsidRPr="00EB2208">
        <w:rPr>
          <w:spacing w:val="-1"/>
        </w:rPr>
        <w:t xml:space="preserve"> </w:t>
      </w:r>
      <w:r w:rsidRPr="00EB2208">
        <w:t>the</w:t>
      </w:r>
      <w:r w:rsidRPr="00EB2208">
        <w:rPr>
          <w:spacing w:val="-3"/>
        </w:rPr>
        <w:t xml:space="preserve"> </w:t>
      </w:r>
      <w:r w:rsidRPr="00EB2208">
        <w:t>most</w:t>
      </w:r>
      <w:r w:rsidRPr="00EB2208">
        <w:rPr>
          <w:spacing w:val="-1"/>
        </w:rPr>
        <w:t xml:space="preserve"> </w:t>
      </w:r>
      <w:r w:rsidRPr="00EB2208">
        <w:t>questions,</w:t>
      </w:r>
      <w:r w:rsidRPr="00EB2208">
        <w:rPr>
          <w:spacing w:val="-2"/>
        </w:rPr>
        <w:t xml:space="preserve"> </w:t>
      </w:r>
      <w:r w:rsidRPr="00EB2208">
        <w:t>particularly</w:t>
      </w:r>
      <w:r w:rsidRPr="00EB2208">
        <w:rPr>
          <w:spacing w:val="-1"/>
        </w:rPr>
        <w:t xml:space="preserve"> </w:t>
      </w:r>
      <w:r w:rsidRPr="00EB2208">
        <w:t>as</w:t>
      </w:r>
      <w:r w:rsidRPr="00EB2208">
        <w:rPr>
          <w:spacing w:val="-2"/>
        </w:rPr>
        <w:t xml:space="preserve"> </w:t>
      </w:r>
      <w:r w:rsidRPr="00EB2208">
        <w:t>it</w:t>
      </w:r>
      <w:r w:rsidRPr="00EB2208">
        <w:rPr>
          <w:spacing w:val="-2"/>
        </w:rPr>
        <w:t xml:space="preserve"> </w:t>
      </w:r>
      <w:r w:rsidRPr="00EB2208">
        <w:t>relates</w:t>
      </w:r>
      <w:r w:rsidRPr="00EB2208">
        <w:rPr>
          <w:spacing w:val="-1"/>
        </w:rPr>
        <w:t xml:space="preserve"> </w:t>
      </w:r>
      <w:r w:rsidRPr="00EB2208">
        <w:t>to employment</w:t>
      </w:r>
      <w:r w:rsidRPr="00EB2208">
        <w:rPr>
          <w:spacing w:val="-1"/>
        </w:rPr>
        <w:t xml:space="preserve"> </w:t>
      </w:r>
      <w:r w:rsidRPr="00EB2208">
        <w:t>offered</w:t>
      </w:r>
      <w:r w:rsidRPr="00EB2208">
        <w:rPr>
          <w:spacing w:val="-2"/>
        </w:rPr>
        <w:t xml:space="preserve"> </w:t>
      </w:r>
      <w:r w:rsidRPr="00EB2208">
        <w:t>by</w:t>
      </w:r>
      <w:r w:rsidR="0002284F" w:rsidRPr="00EB2208">
        <w:t xml:space="preserve"> </w:t>
      </w:r>
      <w:r w:rsidRPr="00EB2208">
        <w:t>CRPs.</w:t>
      </w:r>
      <w:r w:rsidRPr="00EB2208">
        <w:rPr>
          <w:spacing w:val="-1"/>
        </w:rPr>
        <w:t xml:space="preserve"> </w:t>
      </w:r>
      <w:r w:rsidRPr="00EB2208">
        <w:t>We</w:t>
      </w:r>
      <w:r w:rsidRPr="00EB2208">
        <w:rPr>
          <w:spacing w:val="-1"/>
        </w:rPr>
        <w:t xml:space="preserve"> </w:t>
      </w:r>
      <w:r w:rsidRPr="00EB2208">
        <w:t>address these</w:t>
      </w:r>
      <w:r w:rsidRPr="00EB2208">
        <w:rPr>
          <w:spacing w:val="1"/>
        </w:rPr>
        <w:t xml:space="preserve"> </w:t>
      </w:r>
      <w:r w:rsidRPr="00EB2208">
        <w:t>questions in these</w:t>
      </w:r>
      <w:r w:rsidRPr="00EB2208">
        <w:rPr>
          <w:spacing w:val="-1"/>
        </w:rPr>
        <w:t xml:space="preserve"> </w:t>
      </w:r>
      <w:r w:rsidRPr="00EB2208">
        <w:t>FAQs.</w:t>
      </w:r>
    </w:p>
    <w:p w14:paraId="78E02BE6" w14:textId="77777777" w:rsidR="004637B8" w:rsidRPr="00EB2208" w:rsidRDefault="004637B8" w:rsidP="00EB2208">
      <w:pPr>
        <w:pStyle w:val="BodyText"/>
        <w:ind w:left="0"/>
      </w:pPr>
    </w:p>
    <w:p w14:paraId="4B0114E2" w14:textId="77777777" w:rsidR="004637B8" w:rsidRPr="00EB2208" w:rsidRDefault="00CC5C52" w:rsidP="00EB2208">
      <w:pPr>
        <w:pStyle w:val="Heading1"/>
        <w:spacing w:before="0"/>
        <w:ind w:left="0" w:firstLine="0"/>
      </w:pPr>
      <w:r w:rsidRPr="00EB2208">
        <w:t>Q2. Why is it important to know whether a job position is considered “competitive</w:t>
      </w:r>
      <w:r w:rsidRPr="00EB2208">
        <w:rPr>
          <w:spacing w:val="-57"/>
        </w:rPr>
        <w:t xml:space="preserve"> </w:t>
      </w:r>
      <w:r w:rsidRPr="00EB2208">
        <w:t>integrated employment” for</w:t>
      </w:r>
      <w:r w:rsidRPr="00EB2208">
        <w:rPr>
          <w:spacing w:val="-1"/>
        </w:rPr>
        <w:t xml:space="preserve"> </w:t>
      </w:r>
      <w:r w:rsidRPr="00EB2208">
        <w:t>purposes of</w:t>
      </w:r>
      <w:r w:rsidRPr="00EB2208">
        <w:rPr>
          <w:spacing w:val="-1"/>
        </w:rPr>
        <w:t xml:space="preserve"> </w:t>
      </w:r>
      <w:r w:rsidRPr="00EB2208">
        <w:t>the</w:t>
      </w:r>
      <w:r w:rsidRPr="00EB2208">
        <w:rPr>
          <w:spacing w:val="-2"/>
        </w:rPr>
        <w:t xml:space="preserve"> </w:t>
      </w:r>
      <w:r w:rsidRPr="00EB2208">
        <w:t>VR</w:t>
      </w:r>
      <w:r w:rsidRPr="00EB2208">
        <w:rPr>
          <w:spacing w:val="-1"/>
        </w:rPr>
        <w:t xml:space="preserve"> </w:t>
      </w:r>
      <w:r w:rsidRPr="00EB2208">
        <w:t>program?</w:t>
      </w:r>
    </w:p>
    <w:p w14:paraId="327C06B4" w14:textId="77777777" w:rsidR="00EB2208" w:rsidRDefault="00EB2208" w:rsidP="00EB2208">
      <w:pPr>
        <w:pStyle w:val="BodyText"/>
        <w:ind w:left="0"/>
      </w:pPr>
    </w:p>
    <w:p w14:paraId="038B0589" w14:textId="26588C8C" w:rsidR="004637B8" w:rsidRPr="00EB2208" w:rsidRDefault="00CB114F" w:rsidP="00EB2208">
      <w:pPr>
        <w:pStyle w:val="BodyText"/>
        <w:ind w:left="0"/>
      </w:pPr>
      <w:r w:rsidRPr="00EB2208">
        <w:t xml:space="preserve">Under </w:t>
      </w:r>
      <w:r w:rsidR="00CC5C52" w:rsidRPr="00EB2208">
        <w:t>Section 100(a)(3) of the Rehabilitation Act (29 U.S.C. 720(a)(3))</w:t>
      </w:r>
      <w:r w:rsidRPr="00EB2208">
        <w:t>,</w:t>
      </w:r>
      <w:r w:rsidR="00CC5C52" w:rsidRPr="00EB2208">
        <w:t xml:space="preserve"> </w:t>
      </w:r>
      <w:r w:rsidRPr="00EB2208">
        <w:t>a</w:t>
      </w:r>
      <w:r w:rsidR="00CC5C52" w:rsidRPr="00EB2208">
        <w:t xml:space="preserve"> VR</w:t>
      </w:r>
      <w:r w:rsidR="00CC5C52" w:rsidRPr="00EB2208">
        <w:rPr>
          <w:spacing w:val="1"/>
        </w:rPr>
        <w:t xml:space="preserve"> </w:t>
      </w:r>
      <w:r w:rsidR="00CC5C52" w:rsidRPr="00EB2208">
        <w:t>program must be carried out in such a way that individuals with disabilities are provided with</w:t>
      </w:r>
      <w:r w:rsidR="00D17F4F" w:rsidRPr="00EB2208">
        <w:t xml:space="preserve"> </w:t>
      </w:r>
      <w:r w:rsidR="00C13BCB" w:rsidRPr="00EB2208">
        <w:t>the opportunity</w:t>
      </w:r>
      <w:r w:rsidR="00CC5C52" w:rsidRPr="00EB2208">
        <w:t xml:space="preserve"> to obtain </w:t>
      </w:r>
      <w:r w:rsidR="00EB2208">
        <w:t>“</w:t>
      </w:r>
      <w:r w:rsidR="00CC5C52" w:rsidRPr="00EB2208">
        <w:t>competitive integrated employment.</w:t>
      </w:r>
      <w:r w:rsidR="00EB2208">
        <w:t>”</w:t>
      </w:r>
      <w:r w:rsidR="00CC5C52" w:rsidRPr="00EB2208">
        <w:t xml:space="preserve"> To that end, the Department awards</w:t>
      </w:r>
      <w:r w:rsidR="00CC5C52" w:rsidRPr="00EB2208">
        <w:rPr>
          <w:spacing w:val="1"/>
        </w:rPr>
        <w:t xml:space="preserve"> </w:t>
      </w:r>
      <w:r w:rsidR="00CC5C52" w:rsidRPr="00EB2208">
        <w:t>grants to States to carry out the VR program and provide VR services (Section 111(a)(1) of the</w:t>
      </w:r>
      <w:r w:rsidR="00CC5C52" w:rsidRPr="00EB2208">
        <w:rPr>
          <w:spacing w:val="1"/>
        </w:rPr>
        <w:t xml:space="preserve"> </w:t>
      </w:r>
      <w:r w:rsidR="00CC5C52" w:rsidRPr="00EB2208">
        <w:t>Rehabilitation Act (29 U.S.C. § 731(a)(1))). An individual with a disability is eligible for the VR</w:t>
      </w:r>
      <w:r w:rsidR="003B454C" w:rsidRPr="00EB2208">
        <w:t xml:space="preserve"> </w:t>
      </w:r>
      <w:r w:rsidR="00CC5C52" w:rsidRPr="00EB2208">
        <w:t>program</w:t>
      </w:r>
      <w:r w:rsidR="00CC5C52" w:rsidRPr="00EB2208">
        <w:rPr>
          <w:spacing w:val="2"/>
        </w:rPr>
        <w:t xml:space="preserve"> </w:t>
      </w:r>
      <w:r w:rsidR="00CC5C52" w:rsidRPr="00EB2208">
        <w:t>if</w:t>
      </w:r>
      <w:r w:rsidR="00CC5C52" w:rsidRPr="00EB2208">
        <w:rPr>
          <w:spacing w:val="1"/>
        </w:rPr>
        <w:t xml:space="preserve"> </w:t>
      </w:r>
      <w:r w:rsidR="00CC5C52" w:rsidRPr="00EB2208">
        <w:t>the</w:t>
      </w:r>
      <w:r w:rsidR="00CC5C52" w:rsidRPr="00EB2208">
        <w:rPr>
          <w:spacing w:val="1"/>
        </w:rPr>
        <w:t xml:space="preserve"> </w:t>
      </w:r>
      <w:r w:rsidR="00CC5C52" w:rsidRPr="00EB2208">
        <w:t>individual</w:t>
      </w:r>
      <w:r w:rsidR="00CC5C52" w:rsidRPr="00EB2208">
        <w:rPr>
          <w:spacing w:val="5"/>
        </w:rPr>
        <w:t xml:space="preserve"> </w:t>
      </w:r>
      <w:r w:rsidR="00CC5C52" w:rsidRPr="00EB2208">
        <w:t>requires</w:t>
      </w:r>
      <w:r w:rsidR="00CC5C52" w:rsidRPr="00EB2208">
        <w:rPr>
          <w:spacing w:val="2"/>
        </w:rPr>
        <w:t xml:space="preserve"> </w:t>
      </w:r>
      <w:r w:rsidR="00CC5C52" w:rsidRPr="00EB2208">
        <w:t>VR</w:t>
      </w:r>
      <w:r w:rsidR="00CC5C52" w:rsidRPr="00EB2208">
        <w:rPr>
          <w:spacing w:val="2"/>
        </w:rPr>
        <w:t xml:space="preserve"> </w:t>
      </w:r>
      <w:r w:rsidR="00CC5C52" w:rsidRPr="00EB2208">
        <w:t>services</w:t>
      </w:r>
      <w:r w:rsidR="00CC5C52" w:rsidRPr="00EB2208">
        <w:rPr>
          <w:spacing w:val="3"/>
        </w:rPr>
        <w:t xml:space="preserve"> </w:t>
      </w:r>
      <w:r w:rsidR="00CC5C52" w:rsidRPr="00EB2208">
        <w:t>to</w:t>
      </w:r>
      <w:r w:rsidR="00CC5C52" w:rsidRPr="00EB2208">
        <w:rPr>
          <w:spacing w:val="4"/>
        </w:rPr>
        <w:t xml:space="preserve"> </w:t>
      </w:r>
      <w:r w:rsidR="00CC5C52" w:rsidRPr="00EB2208">
        <w:t>prepare</w:t>
      </w:r>
      <w:r w:rsidR="00CC5C52" w:rsidRPr="00EB2208">
        <w:rPr>
          <w:spacing w:val="1"/>
        </w:rPr>
        <w:t xml:space="preserve"> </w:t>
      </w:r>
      <w:r w:rsidR="00CC5C52" w:rsidRPr="00EB2208">
        <w:t>for,</w:t>
      </w:r>
      <w:r w:rsidR="00CC5C52" w:rsidRPr="00EB2208">
        <w:rPr>
          <w:spacing w:val="2"/>
        </w:rPr>
        <w:t xml:space="preserve"> </w:t>
      </w:r>
      <w:r w:rsidR="00CC5C52" w:rsidRPr="00EB2208">
        <w:t>secure,</w:t>
      </w:r>
      <w:r w:rsidR="00CC5C52" w:rsidRPr="00EB2208">
        <w:rPr>
          <w:spacing w:val="2"/>
        </w:rPr>
        <w:t xml:space="preserve"> </w:t>
      </w:r>
      <w:r w:rsidR="00CC5C52" w:rsidRPr="00EB2208">
        <w:t>retain,</w:t>
      </w:r>
      <w:r w:rsidR="00CC5C52" w:rsidRPr="00EB2208">
        <w:rPr>
          <w:spacing w:val="2"/>
        </w:rPr>
        <w:t xml:space="preserve"> </w:t>
      </w:r>
      <w:r w:rsidR="00CC5C52" w:rsidRPr="00EB2208">
        <w:t>advance</w:t>
      </w:r>
      <w:r w:rsidR="00CC5C52" w:rsidRPr="00EB2208">
        <w:rPr>
          <w:spacing w:val="1"/>
        </w:rPr>
        <w:t xml:space="preserve"> </w:t>
      </w:r>
      <w:r w:rsidR="00CC5C52" w:rsidRPr="00EB2208">
        <w:t>in,</w:t>
      </w:r>
      <w:r w:rsidR="00CC5C52" w:rsidRPr="00EB2208">
        <w:rPr>
          <w:spacing w:val="3"/>
        </w:rPr>
        <w:t xml:space="preserve"> </w:t>
      </w:r>
      <w:r w:rsidR="00CC5C52" w:rsidRPr="00EB2208">
        <w:t>or</w:t>
      </w:r>
      <w:r w:rsidR="00CC5C52" w:rsidRPr="00EB2208">
        <w:rPr>
          <w:spacing w:val="1"/>
        </w:rPr>
        <w:t xml:space="preserve"> </w:t>
      </w:r>
      <w:r w:rsidR="00CC5C52" w:rsidRPr="00EB2208">
        <w:t>regain an employment outcome that is consistent with the individual’s strengths, resources,</w:t>
      </w:r>
      <w:r w:rsidR="00CC5C52" w:rsidRPr="00EB2208">
        <w:rPr>
          <w:spacing w:val="1"/>
        </w:rPr>
        <w:t xml:space="preserve"> </w:t>
      </w:r>
      <w:r w:rsidR="00CC5C52" w:rsidRPr="00EB2208">
        <w:t>priorities, concerns, abilities, capabilities, interests, and informed choice (Sections 7(20)(A) and</w:t>
      </w:r>
      <w:r w:rsidR="00CC5C52" w:rsidRPr="00EB2208">
        <w:rPr>
          <w:spacing w:val="1"/>
        </w:rPr>
        <w:t xml:space="preserve"> </w:t>
      </w:r>
      <w:r w:rsidR="00CC5C52" w:rsidRPr="00EB2208">
        <w:lastRenderedPageBreak/>
        <w:t>102(a)(1)</w:t>
      </w:r>
      <w:r w:rsidR="00CC5C52" w:rsidRPr="00EB2208">
        <w:rPr>
          <w:spacing w:val="-2"/>
        </w:rPr>
        <w:t xml:space="preserve"> </w:t>
      </w:r>
      <w:r w:rsidR="00CC5C52" w:rsidRPr="00EB2208">
        <w:t>of</w:t>
      </w:r>
      <w:r w:rsidR="00CC5C52" w:rsidRPr="00EB2208">
        <w:rPr>
          <w:spacing w:val="-1"/>
        </w:rPr>
        <w:t xml:space="preserve"> </w:t>
      </w:r>
      <w:r w:rsidR="00CC5C52" w:rsidRPr="00EB2208">
        <w:t>the</w:t>
      </w:r>
      <w:r w:rsidR="00CC5C52" w:rsidRPr="00EB2208">
        <w:rPr>
          <w:spacing w:val="-2"/>
        </w:rPr>
        <w:t xml:space="preserve"> </w:t>
      </w:r>
      <w:r w:rsidR="00CC5C52" w:rsidRPr="00EB2208">
        <w:t>Rehabilitation Act (29</w:t>
      </w:r>
      <w:r w:rsidR="00CC5C52" w:rsidRPr="00EB2208">
        <w:rPr>
          <w:spacing w:val="-1"/>
        </w:rPr>
        <w:t xml:space="preserve"> </w:t>
      </w:r>
      <w:r w:rsidR="00CC5C52" w:rsidRPr="00EB2208">
        <w:t>U.S.C. §§ 705(20)(A) and 722(a)(1))</w:t>
      </w:r>
      <w:r w:rsidR="009A2622" w:rsidRPr="00EB2208">
        <w:t>)</w:t>
      </w:r>
      <w:r w:rsidR="00CC5C52" w:rsidRPr="00EB2208">
        <w:t>.</w:t>
      </w:r>
    </w:p>
    <w:p w14:paraId="0F82E80C" w14:textId="77777777" w:rsidR="00EB2208" w:rsidRDefault="00EB2208" w:rsidP="00EB2208">
      <w:pPr>
        <w:pStyle w:val="BodyText"/>
        <w:ind w:left="0"/>
      </w:pPr>
    </w:p>
    <w:p w14:paraId="07600DAC" w14:textId="5B1A001B" w:rsidR="004637B8" w:rsidRPr="00EB2208" w:rsidRDefault="00CC5C52" w:rsidP="00EB2208">
      <w:pPr>
        <w:pStyle w:val="BodyText"/>
        <w:ind w:left="0"/>
      </w:pPr>
      <w:r w:rsidRPr="00EB2208">
        <w:t>For purposes of the VR program, the definition of an “individual with a disability” makes clear</w:t>
      </w:r>
      <w:r w:rsidRPr="00EB2208">
        <w:rPr>
          <w:spacing w:val="1"/>
        </w:rPr>
        <w:t xml:space="preserve"> </w:t>
      </w:r>
      <w:r w:rsidRPr="00EB2208">
        <w:t xml:space="preserve">that </w:t>
      </w:r>
      <w:r w:rsidR="00CE6F14" w:rsidRPr="00EB2208">
        <w:t xml:space="preserve">the individual </w:t>
      </w:r>
      <w:r w:rsidRPr="00EB2208">
        <w:t>must be able to “benefit in terms of an employment outcome” from the receipt of</w:t>
      </w:r>
      <w:r w:rsidRPr="00EB2208">
        <w:rPr>
          <w:spacing w:val="1"/>
        </w:rPr>
        <w:t xml:space="preserve"> </w:t>
      </w:r>
      <w:r w:rsidRPr="00EB2208">
        <w:t>VR services (Section 7(20)(A)(ii) of the Rehabilitation Act (29 U.S.C. § 705(20)(A)(ii))). An</w:t>
      </w:r>
      <w:r w:rsidRPr="00EB2208">
        <w:rPr>
          <w:spacing w:val="1"/>
        </w:rPr>
        <w:t xml:space="preserve"> </w:t>
      </w:r>
      <w:r w:rsidRPr="00EB2208">
        <w:t xml:space="preserve">“employment outcome” means, </w:t>
      </w:r>
      <w:r w:rsidR="00850EFD" w:rsidRPr="00EB2208">
        <w:t>“</w:t>
      </w:r>
      <w:r w:rsidRPr="00EB2208">
        <w:t>with respect to an individual</w:t>
      </w:r>
      <w:r w:rsidR="006A6E25" w:rsidRPr="00EB2208">
        <w:t>,</w:t>
      </w:r>
      <w:r w:rsidRPr="00EB2208">
        <w:t xml:space="preserve"> </w:t>
      </w:r>
      <w:r w:rsidR="00850EFD" w:rsidRPr="00EB2208">
        <w:t xml:space="preserve">entering, advancing in, or retaining </w:t>
      </w:r>
      <w:r w:rsidRPr="00EB2208">
        <w:t>full-</w:t>
      </w:r>
      <w:r w:rsidR="00850EFD" w:rsidRPr="00EB2208">
        <w:t xml:space="preserve">time </w:t>
      </w:r>
      <w:r w:rsidRPr="00EB2208">
        <w:t>or</w:t>
      </w:r>
      <w:r w:rsidR="00850EFD" w:rsidRPr="00EB2208">
        <w:t>, if appropriate,</w:t>
      </w:r>
      <w:r w:rsidRPr="00EB2208">
        <w:t xml:space="preserve"> part-time competitive</w:t>
      </w:r>
      <w:r w:rsidRPr="00EB2208">
        <w:rPr>
          <w:spacing w:val="1"/>
        </w:rPr>
        <w:t xml:space="preserve"> </w:t>
      </w:r>
      <w:r w:rsidRPr="00EB2208">
        <w:t>integrated employment</w:t>
      </w:r>
      <w:r w:rsidR="00850EFD" w:rsidRPr="00EB2208">
        <w:t>…</w:t>
      </w:r>
      <w:r w:rsidRPr="00EB2208">
        <w:t xml:space="preserve">(including customized employment, self-employment, </w:t>
      </w:r>
      <w:r w:rsidR="00850EFD" w:rsidRPr="00EB2208">
        <w:t xml:space="preserve">telecommuting, </w:t>
      </w:r>
      <w:r w:rsidRPr="00EB2208">
        <w:t>o</w:t>
      </w:r>
      <w:r w:rsidR="00AB5E18" w:rsidRPr="00EB2208">
        <w:t>r</w:t>
      </w:r>
      <w:r w:rsidRPr="00EB2208">
        <w:t xml:space="preserve"> business ownership), or supported employment</w:t>
      </w:r>
      <w:r w:rsidR="00850EFD" w:rsidRPr="00EB2208">
        <w:t>…t</w:t>
      </w:r>
      <w:r w:rsidRPr="00EB2208">
        <w:t>hat is consistent with an individual’s unique</w:t>
      </w:r>
      <w:r w:rsidRPr="00EB2208">
        <w:rPr>
          <w:spacing w:val="1"/>
        </w:rPr>
        <w:t xml:space="preserve"> </w:t>
      </w:r>
      <w:r w:rsidRPr="00EB2208">
        <w:t>strengths, resources, priorities, concerns, abilities, capabilities, interests, and informed choice</w:t>
      </w:r>
      <w:r w:rsidR="00850EFD" w:rsidRPr="00EB2208">
        <w:t>”</w:t>
      </w:r>
      <w:r w:rsidRPr="00EB2208">
        <w:rPr>
          <w:spacing w:val="1"/>
        </w:rPr>
        <w:t xml:space="preserve"> </w:t>
      </w:r>
      <w:bookmarkStart w:id="1" w:name="_Hlk78870991"/>
      <w:r w:rsidRPr="00EB2208">
        <w:t>(34</w:t>
      </w:r>
      <w:r w:rsidRPr="00EB2208">
        <w:rPr>
          <w:spacing w:val="-1"/>
        </w:rPr>
        <w:t xml:space="preserve"> </w:t>
      </w:r>
      <w:r w:rsidRPr="00EB2208">
        <w:t>C.F.R. §</w:t>
      </w:r>
      <w:r w:rsidRPr="00EB2208">
        <w:rPr>
          <w:spacing w:val="-1"/>
        </w:rPr>
        <w:t xml:space="preserve"> </w:t>
      </w:r>
      <w:r w:rsidRPr="00EB2208">
        <w:t>361.5(c)(15</w:t>
      </w:r>
      <w:bookmarkEnd w:id="1"/>
      <w:r w:rsidRPr="00EB2208">
        <w:t>)</w:t>
      </w:r>
      <w:r w:rsidR="0094522C" w:rsidRPr="00EB2208">
        <w:t xml:space="preserve">; </w:t>
      </w:r>
      <w:r w:rsidR="0094522C" w:rsidRPr="00EB2208">
        <w:rPr>
          <w:i/>
          <w:iCs/>
        </w:rPr>
        <w:t xml:space="preserve">see also </w:t>
      </w:r>
      <w:r w:rsidR="0094522C" w:rsidRPr="00EB2208">
        <w:t>Section</w:t>
      </w:r>
      <w:r w:rsidR="0094522C" w:rsidRPr="00EB2208">
        <w:rPr>
          <w:spacing w:val="-1"/>
        </w:rPr>
        <w:t xml:space="preserve"> </w:t>
      </w:r>
      <w:r w:rsidR="0094522C" w:rsidRPr="00EB2208">
        <w:t>7(11)</w:t>
      </w:r>
      <w:r w:rsidR="0094522C" w:rsidRPr="00EB2208">
        <w:rPr>
          <w:spacing w:val="-2"/>
        </w:rPr>
        <w:t xml:space="preserve"> </w:t>
      </w:r>
      <w:r w:rsidR="0094522C" w:rsidRPr="00EB2208">
        <w:t>of</w:t>
      </w:r>
      <w:r w:rsidR="0094522C" w:rsidRPr="00EB2208">
        <w:rPr>
          <w:spacing w:val="-2"/>
        </w:rPr>
        <w:t xml:space="preserve"> </w:t>
      </w:r>
      <w:r w:rsidR="0094522C" w:rsidRPr="00EB2208">
        <w:t>the</w:t>
      </w:r>
      <w:r w:rsidR="0094522C" w:rsidRPr="00EB2208">
        <w:rPr>
          <w:spacing w:val="-1"/>
        </w:rPr>
        <w:t xml:space="preserve"> </w:t>
      </w:r>
      <w:r w:rsidR="0094522C" w:rsidRPr="00EB2208">
        <w:t>Rehabilitation</w:t>
      </w:r>
      <w:r w:rsidR="0094522C" w:rsidRPr="00EB2208">
        <w:rPr>
          <w:spacing w:val="-1"/>
        </w:rPr>
        <w:t xml:space="preserve"> </w:t>
      </w:r>
      <w:r w:rsidR="0094522C" w:rsidRPr="00EB2208">
        <w:t>Act</w:t>
      </w:r>
      <w:r w:rsidR="0094522C" w:rsidRPr="00EB2208">
        <w:rPr>
          <w:spacing w:val="-1"/>
        </w:rPr>
        <w:t xml:space="preserve"> </w:t>
      </w:r>
      <w:r w:rsidR="0094522C" w:rsidRPr="00EB2208">
        <w:t>(29</w:t>
      </w:r>
      <w:r w:rsidR="0094522C" w:rsidRPr="00EB2208">
        <w:rPr>
          <w:spacing w:val="-1"/>
        </w:rPr>
        <w:t xml:space="preserve"> </w:t>
      </w:r>
      <w:r w:rsidR="0094522C" w:rsidRPr="00EB2208">
        <w:t>U.S.C. §</w:t>
      </w:r>
      <w:r w:rsidR="0094522C" w:rsidRPr="00EB2208">
        <w:rPr>
          <w:spacing w:val="-1"/>
        </w:rPr>
        <w:t xml:space="preserve"> </w:t>
      </w:r>
      <w:r w:rsidR="0094522C" w:rsidRPr="00EB2208">
        <w:t>705(11)</w:t>
      </w:r>
      <w:r w:rsidRPr="00EB2208">
        <w:t>)</w:t>
      </w:r>
      <w:r w:rsidR="00AB5E18" w:rsidRPr="00EB2208">
        <w:t>.</w:t>
      </w:r>
    </w:p>
    <w:p w14:paraId="04CDA6B7" w14:textId="77777777" w:rsidR="00EB2208" w:rsidRDefault="00EB2208" w:rsidP="00EB2208">
      <w:pPr>
        <w:pStyle w:val="BodyText"/>
        <w:ind w:left="0"/>
      </w:pPr>
      <w:bookmarkStart w:id="2" w:name="_bookmark0"/>
      <w:bookmarkEnd w:id="2"/>
    </w:p>
    <w:p w14:paraId="60728107" w14:textId="77777777" w:rsidR="00EB2208" w:rsidRDefault="00A040CE" w:rsidP="00EB2208">
      <w:pPr>
        <w:pStyle w:val="BodyText"/>
        <w:ind w:left="0"/>
        <w:rPr>
          <w:spacing w:val="1"/>
        </w:rPr>
      </w:pPr>
      <w:r w:rsidRPr="00EB2208">
        <w:t>Therefore, to be eligible for the VR program, an individual with a disability must intend to</w:t>
      </w:r>
      <w:r w:rsidRPr="00EB2208">
        <w:rPr>
          <w:spacing w:val="1"/>
        </w:rPr>
        <w:t xml:space="preserve"> </w:t>
      </w:r>
      <w:r w:rsidRPr="00EB2208">
        <w:t>achieve an “employment outcome,” as that term is defined (34 C.F.R. § 361.42(a)(4)). This</w:t>
      </w:r>
      <w:r w:rsidRPr="00EB2208">
        <w:rPr>
          <w:spacing w:val="1"/>
        </w:rPr>
        <w:t xml:space="preserve"> </w:t>
      </w:r>
      <w:r w:rsidRPr="00EB2208">
        <w:t>requirement</w:t>
      </w:r>
      <w:r w:rsidRPr="00EB2208">
        <w:rPr>
          <w:spacing w:val="-2"/>
        </w:rPr>
        <w:t xml:space="preserve"> </w:t>
      </w:r>
      <w:r w:rsidRPr="00EB2208">
        <w:t>is</w:t>
      </w:r>
      <w:r w:rsidRPr="00EB2208">
        <w:rPr>
          <w:spacing w:val="-2"/>
        </w:rPr>
        <w:t xml:space="preserve"> </w:t>
      </w:r>
      <w:r w:rsidRPr="00EB2208">
        <w:t>consistent with</w:t>
      </w:r>
      <w:r w:rsidRPr="00EB2208">
        <w:rPr>
          <w:spacing w:val="-2"/>
        </w:rPr>
        <w:t xml:space="preserve"> </w:t>
      </w:r>
      <w:r w:rsidRPr="00EB2208">
        <w:t>the</w:t>
      </w:r>
      <w:r w:rsidRPr="00EB2208">
        <w:rPr>
          <w:spacing w:val="-2"/>
        </w:rPr>
        <w:t xml:space="preserve"> </w:t>
      </w:r>
      <w:r w:rsidRPr="00EB2208">
        <w:t>statutory</w:t>
      </w:r>
      <w:r w:rsidRPr="00EB2208">
        <w:rPr>
          <w:spacing w:val="-2"/>
        </w:rPr>
        <w:t xml:space="preserve"> </w:t>
      </w:r>
      <w:r w:rsidRPr="00EB2208">
        <w:t>requirements</w:t>
      </w:r>
      <w:r w:rsidRPr="00EB2208">
        <w:rPr>
          <w:spacing w:val="-2"/>
        </w:rPr>
        <w:t xml:space="preserve"> </w:t>
      </w:r>
      <w:r w:rsidRPr="00EB2208">
        <w:t>governing</w:t>
      </w:r>
      <w:r w:rsidRPr="00EB2208">
        <w:rPr>
          <w:spacing w:val="-1"/>
        </w:rPr>
        <w:t xml:space="preserve"> </w:t>
      </w:r>
      <w:r w:rsidRPr="00EB2208">
        <w:t>the</w:t>
      </w:r>
      <w:r w:rsidRPr="00EB2208">
        <w:rPr>
          <w:spacing w:val="-3"/>
        </w:rPr>
        <w:t xml:space="preserve"> </w:t>
      </w:r>
      <w:r w:rsidRPr="00EB2208">
        <w:t>mandatory</w:t>
      </w:r>
      <w:r w:rsidRPr="00EB2208">
        <w:rPr>
          <w:spacing w:val="-2"/>
        </w:rPr>
        <w:t xml:space="preserve"> </w:t>
      </w:r>
      <w:r w:rsidRPr="00EB2208">
        <w:t>components of</w:t>
      </w:r>
      <w:r w:rsidRPr="00EB2208">
        <w:rPr>
          <w:spacing w:val="-2"/>
        </w:rPr>
        <w:t xml:space="preserve"> </w:t>
      </w:r>
      <w:r w:rsidRPr="00EB2208">
        <w:t>the</w:t>
      </w:r>
      <w:r w:rsidRPr="00EB2208">
        <w:rPr>
          <w:spacing w:val="-2"/>
        </w:rPr>
        <w:t xml:space="preserve"> </w:t>
      </w:r>
      <w:r w:rsidRPr="00EB2208">
        <w:t>individualized</w:t>
      </w:r>
      <w:r w:rsidRPr="00EB2208">
        <w:rPr>
          <w:spacing w:val="-1"/>
        </w:rPr>
        <w:t xml:space="preserve"> </w:t>
      </w:r>
      <w:r w:rsidRPr="00EB2208">
        <w:t>plan</w:t>
      </w:r>
      <w:r w:rsidRPr="00EB2208">
        <w:rPr>
          <w:spacing w:val="-1"/>
        </w:rPr>
        <w:t xml:space="preserve"> </w:t>
      </w:r>
      <w:r w:rsidRPr="00EB2208">
        <w:t>for</w:t>
      </w:r>
      <w:r w:rsidRPr="00EB2208">
        <w:rPr>
          <w:spacing w:val="-1"/>
        </w:rPr>
        <w:t xml:space="preserve"> </w:t>
      </w:r>
      <w:r w:rsidRPr="00EB2208">
        <w:t>employment</w:t>
      </w:r>
      <w:r w:rsidRPr="00EB2208">
        <w:rPr>
          <w:spacing w:val="-1"/>
        </w:rPr>
        <w:t xml:space="preserve"> </w:t>
      </w:r>
      <w:r w:rsidRPr="00EB2208">
        <w:t>(IPE),</w:t>
      </w:r>
      <w:r w:rsidRPr="00EB2208">
        <w:rPr>
          <w:spacing w:val="1"/>
        </w:rPr>
        <w:t xml:space="preserve"> </w:t>
      </w:r>
      <w:r w:rsidRPr="00EB2208">
        <w:t>which</w:t>
      </w:r>
      <w:r w:rsidRPr="00EB2208">
        <w:rPr>
          <w:spacing w:val="-1"/>
        </w:rPr>
        <w:t xml:space="preserve"> </w:t>
      </w:r>
      <w:r w:rsidRPr="00EB2208">
        <w:t>is</w:t>
      </w:r>
      <w:r w:rsidRPr="00EB2208">
        <w:rPr>
          <w:spacing w:val="-1"/>
        </w:rPr>
        <w:t xml:space="preserve"> </w:t>
      </w:r>
      <w:r w:rsidRPr="00EB2208">
        <w:t>developed once an</w:t>
      </w:r>
      <w:r w:rsidRPr="00EB2208">
        <w:rPr>
          <w:spacing w:val="-1"/>
        </w:rPr>
        <w:t xml:space="preserve"> </w:t>
      </w:r>
      <w:r w:rsidRPr="00EB2208">
        <w:t>applicant</w:t>
      </w:r>
      <w:r w:rsidRPr="00EB2208">
        <w:rPr>
          <w:spacing w:val="-1"/>
        </w:rPr>
        <w:t xml:space="preserve"> </w:t>
      </w:r>
      <w:r w:rsidRPr="00EB2208">
        <w:t xml:space="preserve">is </w:t>
      </w:r>
      <w:r w:rsidR="00CC5C52" w:rsidRPr="00EB2208">
        <w:t>determined eligible for the VR program and provides the approved agreement for the</w:t>
      </w:r>
      <w:r w:rsidR="00CC5C52" w:rsidRPr="00EB2208">
        <w:rPr>
          <w:spacing w:val="1"/>
        </w:rPr>
        <w:t xml:space="preserve"> </w:t>
      </w:r>
      <w:r w:rsidR="00CC5C52" w:rsidRPr="00EB2208">
        <w:t>relationship that exists between the VR agency and the eligible individual with a disability.</w:t>
      </w:r>
      <w:r w:rsidR="00CC5C52" w:rsidRPr="00EB2208">
        <w:rPr>
          <w:spacing w:val="1"/>
        </w:rPr>
        <w:t xml:space="preserve"> </w:t>
      </w:r>
    </w:p>
    <w:p w14:paraId="04085A67" w14:textId="77777777" w:rsidR="00EB2208" w:rsidRDefault="00EB2208" w:rsidP="00EB2208">
      <w:pPr>
        <w:pStyle w:val="BodyText"/>
        <w:ind w:left="0"/>
        <w:rPr>
          <w:spacing w:val="1"/>
        </w:rPr>
      </w:pPr>
    </w:p>
    <w:p w14:paraId="216CAD56" w14:textId="216EED89" w:rsidR="004637B8" w:rsidRPr="00EB2208" w:rsidRDefault="00CC5C52" w:rsidP="00EB2208">
      <w:pPr>
        <w:pStyle w:val="BodyText"/>
        <w:ind w:left="0"/>
      </w:pPr>
      <w:r w:rsidRPr="00EB2208">
        <w:t>Pursuant to Section 102(b)(4) of the Rehabilitation Act (29 U.S.C. § 722(b)(4)), the IPE must</w:t>
      </w:r>
      <w:r w:rsidRPr="00EB2208">
        <w:rPr>
          <w:spacing w:val="1"/>
        </w:rPr>
        <w:t xml:space="preserve"> </w:t>
      </w:r>
      <w:r w:rsidRPr="00EB2208">
        <w:t>contain, among other things, a description of the eligible individual’s employment outcome that</w:t>
      </w:r>
      <w:r w:rsidRPr="00EB2208">
        <w:rPr>
          <w:spacing w:val="-57"/>
        </w:rPr>
        <w:t xml:space="preserve"> </w:t>
      </w:r>
      <w:r w:rsidRPr="00EB2208">
        <w:t xml:space="preserve">is consistent with the general goal of </w:t>
      </w:r>
      <w:r w:rsidR="00EB2208">
        <w:t>“</w:t>
      </w:r>
      <w:r w:rsidRPr="00EB2208">
        <w:t>competitive integrated employment</w:t>
      </w:r>
      <w:r w:rsidR="00EB2208">
        <w:t>”</w:t>
      </w:r>
      <w:r w:rsidRPr="00EB2208">
        <w:t xml:space="preserve"> and the VR services</w:t>
      </w:r>
      <w:r w:rsidRPr="00EB2208">
        <w:rPr>
          <w:spacing w:val="1"/>
        </w:rPr>
        <w:t xml:space="preserve"> </w:t>
      </w:r>
      <w:r w:rsidRPr="00EB2208">
        <w:t>needed</w:t>
      </w:r>
      <w:r w:rsidRPr="00EB2208">
        <w:rPr>
          <w:spacing w:val="-1"/>
        </w:rPr>
        <w:t xml:space="preserve"> </w:t>
      </w:r>
      <w:r w:rsidRPr="00EB2208">
        <w:t>by the</w:t>
      </w:r>
      <w:r w:rsidRPr="00EB2208">
        <w:rPr>
          <w:spacing w:val="-1"/>
        </w:rPr>
        <w:t xml:space="preserve"> </w:t>
      </w:r>
      <w:r w:rsidRPr="00EB2208">
        <w:t>individual</w:t>
      </w:r>
      <w:r w:rsidRPr="00EB2208">
        <w:rPr>
          <w:spacing w:val="2"/>
        </w:rPr>
        <w:t xml:space="preserve"> </w:t>
      </w:r>
      <w:r w:rsidRPr="00EB2208">
        <w:t>to achieve</w:t>
      </w:r>
      <w:r w:rsidRPr="00EB2208">
        <w:rPr>
          <w:spacing w:val="-1"/>
        </w:rPr>
        <w:t xml:space="preserve"> </w:t>
      </w:r>
      <w:r w:rsidRPr="00EB2208">
        <w:t>that</w:t>
      </w:r>
      <w:r w:rsidRPr="00EB2208">
        <w:rPr>
          <w:spacing w:val="-1"/>
        </w:rPr>
        <w:t xml:space="preserve"> </w:t>
      </w:r>
      <w:r w:rsidRPr="00EB2208">
        <w:t>employment outcome.</w:t>
      </w:r>
    </w:p>
    <w:p w14:paraId="1D73FB5B" w14:textId="77777777" w:rsidR="00EB2208" w:rsidRDefault="00EB2208" w:rsidP="00EB2208">
      <w:pPr>
        <w:pStyle w:val="BodyText"/>
        <w:ind w:left="0"/>
      </w:pPr>
    </w:p>
    <w:p w14:paraId="6142751C" w14:textId="6E28CDCB" w:rsidR="004637B8" w:rsidRPr="00EB2208" w:rsidRDefault="77AB8CCE" w:rsidP="00EB2208">
      <w:pPr>
        <w:pStyle w:val="BodyText"/>
        <w:ind w:left="0"/>
      </w:pPr>
      <w:r w:rsidRPr="00EB2208">
        <w:t>Because</w:t>
      </w:r>
      <w:r w:rsidRPr="00EB2208">
        <w:rPr>
          <w:spacing w:val="-3"/>
        </w:rPr>
        <w:t xml:space="preserve"> </w:t>
      </w:r>
      <w:r w:rsidRPr="00EB2208">
        <w:t>of</w:t>
      </w:r>
      <w:r w:rsidRPr="00EB2208">
        <w:rPr>
          <w:spacing w:val="-2"/>
        </w:rPr>
        <w:t xml:space="preserve"> </w:t>
      </w:r>
      <w:r w:rsidRPr="00EB2208">
        <w:t>the</w:t>
      </w:r>
      <w:r w:rsidRPr="00EB2208">
        <w:rPr>
          <w:spacing w:val="-2"/>
        </w:rPr>
        <w:t xml:space="preserve"> </w:t>
      </w:r>
      <w:r w:rsidRPr="00EB2208">
        <w:t>heightened</w:t>
      </w:r>
      <w:r w:rsidRPr="00EB2208">
        <w:rPr>
          <w:spacing w:val="-1"/>
        </w:rPr>
        <w:t xml:space="preserve"> </w:t>
      </w:r>
      <w:r w:rsidRPr="00EB2208">
        <w:t>emphasis</w:t>
      </w:r>
      <w:r w:rsidRPr="00EB2208">
        <w:rPr>
          <w:spacing w:val="-2"/>
        </w:rPr>
        <w:t xml:space="preserve"> </w:t>
      </w:r>
      <w:r w:rsidRPr="00EB2208">
        <w:t>on</w:t>
      </w:r>
      <w:r w:rsidRPr="00EB2208">
        <w:rPr>
          <w:spacing w:val="-1"/>
        </w:rPr>
        <w:t xml:space="preserve"> </w:t>
      </w:r>
      <w:r w:rsidR="00EB2208">
        <w:rPr>
          <w:spacing w:val="-1"/>
        </w:rPr>
        <w:t>“</w:t>
      </w:r>
      <w:r w:rsidRPr="00EB2208">
        <w:t>competitive</w:t>
      </w:r>
      <w:r w:rsidRPr="00EB2208">
        <w:rPr>
          <w:spacing w:val="-2"/>
        </w:rPr>
        <w:t xml:space="preserve"> </w:t>
      </w:r>
      <w:r w:rsidRPr="00EB2208">
        <w:t>integrated</w:t>
      </w:r>
      <w:r w:rsidRPr="00EB2208">
        <w:rPr>
          <w:spacing w:val="1"/>
        </w:rPr>
        <w:t xml:space="preserve"> </w:t>
      </w:r>
      <w:r w:rsidRPr="00EB2208">
        <w:t>employment</w:t>
      </w:r>
      <w:r w:rsidR="00EB2208">
        <w:t>”</w:t>
      </w:r>
      <w:r w:rsidRPr="00EB2208">
        <w:rPr>
          <w:spacing w:val="-1"/>
        </w:rPr>
        <w:t xml:space="preserve"> </w:t>
      </w:r>
      <w:r w:rsidRPr="00EB2208">
        <w:t>throughout</w:t>
      </w:r>
      <w:r w:rsidRPr="00EB2208">
        <w:rPr>
          <w:spacing w:val="-2"/>
        </w:rPr>
        <w:t xml:space="preserve"> </w:t>
      </w:r>
      <w:r w:rsidRPr="00EB2208">
        <w:t>Title</w:t>
      </w:r>
      <w:r w:rsidRPr="00EB2208">
        <w:rPr>
          <w:spacing w:val="-2"/>
        </w:rPr>
        <w:t xml:space="preserve"> </w:t>
      </w:r>
      <w:r w:rsidRPr="00EB2208">
        <w:t>I</w:t>
      </w:r>
      <w:r w:rsidRPr="00EB2208">
        <w:rPr>
          <w:spacing w:val="-5"/>
        </w:rPr>
        <w:t xml:space="preserve"> </w:t>
      </w:r>
      <w:r w:rsidRPr="00EB2208">
        <w:t>of</w:t>
      </w:r>
      <w:r w:rsidRPr="00EB2208">
        <w:rPr>
          <w:spacing w:val="-57"/>
        </w:rPr>
        <w:t xml:space="preserve"> </w:t>
      </w:r>
      <w:r w:rsidRPr="00EB2208">
        <w:t>the Rehabilitation Ac</w:t>
      </w:r>
      <w:r w:rsidR="75DCCF62" w:rsidRPr="00EB2208">
        <w:t xml:space="preserve">t ─ </w:t>
      </w:r>
      <w:r w:rsidRPr="00EB2208">
        <w:t>from the provisions on the purpose and policy of the VR program to</w:t>
      </w:r>
      <w:r w:rsidRPr="00EB2208">
        <w:rPr>
          <w:spacing w:val="1"/>
        </w:rPr>
        <w:t xml:space="preserve"> </w:t>
      </w:r>
      <w:r w:rsidRPr="00EB2208">
        <w:t>requirements governing eligibility determination and IPE development</w:t>
      </w:r>
      <w:r w:rsidR="75DCCF62" w:rsidRPr="00EB2208">
        <w:t xml:space="preserve"> ─ </w:t>
      </w:r>
      <w:r w:rsidRPr="00EB2208">
        <w:t>it is essential that the</w:t>
      </w:r>
      <w:r w:rsidRPr="00EB2208">
        <w:rPr>
          <w:spacing w:val="1"/>
        </w:rPr>
        <w:t xml:space="preserve"> </w:t>
      </w:r>
      <w:r w:rsidRPr="00EB2208">
        <w:t>VR agency determine whether a job position that an individual with a disability chooses to</w:t>
      </w:r>
      <w:r w:rsidRPr="00EB2208">
        <w:rPr>
          <w:spacing w:val="1"/>
        </w:rPr>
        <w:t xml:space="preserve"> </w:t>
      </w:r>
      <w:r w:rsidRPr="00EB2208">
        <w:t>pursue would be considered “competitive integrated employment.” The VR agency must make</w:t>
      </w:r>
      <w:r w:rsidRPr="00EB2208">
        <w:rPr>
          <w:spacing w:val="1"/>
        </w:rPr>
        <w:t xml:space="preserve"> </w:t>
      </w:r>
      <w:r w:rsidRPr="00EB2208">
        <w:t>this</w:t>
      </w:r>
      <w:r w:rsidRPr="00EB2208">
        <w:rPr>
          <w:spacing w:val="-1"/>
        </w:rPr>
        <w:t xml:space="preserve"> </w:t>
      </w:r>
      <w:r w:rsidRPr="00EB2208">
        <w:t>determination on a</w:t>
      </w:r>
      <w:r w:rsidRPr="00EB2208">
        <w:rPr>
          <w:spacing w:val="-2"/>
        </w:rPr>
        <w:t xml:space="preserve"> </w:t>
      </w:r>
      <w:r w:rsidRPr="00EB2208">
        <w:t>case-by-case</w:t>
      </w:r>
      <w:r w:rsidRPr="00EB2208">
        <w:rPr>
          <w:spacing w:val="-1"/>
        </w:rPr>
        <w:t xml:space="preserve"> </w:t>
      </w:r>
      <w:r w:rsidRPr="00EB2208">
        <w:t>basis, as described</w:t>
      </w:r>
      <w:r w:rsidRPr="00EB2208">
        <w:rPr>
          <w:spacing w:val="-1"/>
        </w:rPr>
        <w:t xml:space="preserve"> </w:t>
      </w:r>
      <w:r w:rsidRPr="00EB2208">
        <w:t>in more</w:t>
      </w:r>
      <w:r w:rsidRPr="00EB2208">
        <w:rPr>
          <w:spacing w:val="-1"/>
        </w:rPr>
        <w:t xml:space="preserve"> </w:t>
      </w:r>
      <w:r w:rsidRPr="00EB2208">
        <w:t>detail in</w:t>
      </w:r>
      <w:r w:rsidRPr="00EB2208">
        <w:rPr>
          <w:spacing w:val="-2"/>
        </w:rPr>
        <w:t xml:space="preserve"> </w:t>
      </w:r>
      <w:r w:rsidR="4C67B37C" w:rsidRPr="00EB2208">
        <w:t>the response to</w:t>
      </w:r>
      <w:r w:rsidR="007F1FA5" w:rsidRPr="00EB2208">
        <w:t xml:space="preserve"> </w:t>
      </w:r>
      <w:r w:rsidRPr="00EB2208">
        <w:t>Q18.</w:t>
      </w:r>
    </w:p>
    <w:p w14:paraId="59276D59" w14:textId="77777777" w:rsidR="00EB2208" w:rsidRDefault="00EB2208" w:rsidP="00EB2208">
      <w:pPr>
        <w:rPr>
          <w:b/>
          <w:sz w:val="24"/>
          <w:szCs w:val="24"/>
          <w:u w:val="single"/>
        </w:rPr>
      </w:pPr>
    </w:p>
    <w:p w14:paraId="35BB539D" w14:textId="7D91B05A" w:rsidR="004637B8" w:rsidRPr="00EB2208" w:rsidRDefault="00CC5C52" w:rsidP="00EB2208">
      <w:pPr>
        <w:rPr>
          <w:b/>
          <w:sz w:val="24"/>
          <w:szCs w:val="24"/>
          <w:u w:val="single"/>
        </w:rPr>
      </w:pPr>
      <w:r w:rsidRPr="00EB2208">
        <w:rPr>
          <w:b/>
          <w:sz w:val="24"/>
          <w:szCs w:val="24"/>
          <w:u w:val="single"/>
        </w:rPr>
        <w:t>Criterion</w:t>
      </w:r>
      <w:r w:rsidRPr="00EB2208">
        <w:rPr>
          <w:b/>
          <w:spacing w:val="-3"/>
          <w:sz w:val="24"/>
          <w:szCs w:val="24"/>
          <w:u w:val="single"/>
        </w:rPr>
        <w:t xml:space="preserve"> </w:t>
      </w:r>
      <w:r w:rsidRPr="00EB2208">
        <w:rPr>
          <w:b/>
          <w:sz w:val="24"/>
          <w:szCs w:val="24"/>
          <w:u w:val="single"/>
        </w:rPr>
        <w:t>for</w:t>
      </w:r>
      <w:r w:rsidRPr="00EB2208">
        <w:rPr>
          <w:b/>
          <w:spacing w:val="-3"/>
          <w:sz w:val="24"/>
          <w:szCs w:val="24"/>
          <w:u w:val="single"/>
        </w:rPr>
        <w:t xml:space="preserve"> </w:t>
      </w:r>
      <w:r w:rsidRPr="00EB2208">
        <w:rPr>
          <w:b/>
          <w:sz w:val="24"/>
          <w:szCs w:val="24"/>
          <w:u w:val="single"/>
        </w:rPr>
        <w:t>an</w:t>
      </w:r>
      <w:r w:rsidRPr="00EB2208">
        <w:rPr>
          <w:b/>
          <w:spacing w:val="-2"/>
          <w:sz w:val="24"/>
          <w:szCs w:val="24"/>
          <w:u w:val="single"/>
        </w:rPr>
        <w:t xml:space="preserve"> </w:t>
      </w:r>
      <w:r w:rsidRPr="00EB2208">
        <w:rPr>
          <w:b/>
          <w:sz w:val="24"/>
          <w:szCs w:val="24"/>
          <w:u w:val="single"/>
        </w:rPr>
        <w:t>Integrated</w:t>
      </w:r>
      <w:r w:rsidRPr="00EB2208">
        <w:rPr>
          <w:b/>
          <w:spacing w:val="-2"/>
          <w:sz w:val="24"/>
          <w:szCs w:val="24"/>
          <w:u w:val="single"/>
        </w:rPr>
        <w:t xml:space="preserve"> </w:t>
      </w:r>
      <w:r w:rsidRPr="00EB2208">
        <w:rPr>
          <w:b/>
          <w:sz w:val="24"/>
          <w:szCs w:val="24"/>
          <w:u w:val="single"/>
        </w:rPr>
        <w:t>Employment</w:t>
      </w:r>
      <w:r w:rsidRPr="00EB2208">
        <w:rPr>
          <w:b/>
          <w:spacing w:val="-3"/>
          <w:sz w:val="24"/>
          <w:szCs w:val="24"/>
          <w:u w:val="single"/>
        </w:rPr>
        <w:t xml:space="preserve"> </w:t>
      </w:r>
      <w:r w:rsidRPr="00EB2208">
        <w:rPr>
          <w:b/>
          <w:sz w:val="24"/>
          <w:szCs w:val="24"/>
          <w:u w:val="single"/>
        </w:rPr>
        <w:t>Location</w:t>
      </w:r>
      <w:r w:rsidRPr="00EB2208">
        <w:rPr>
          <w:b/>
          <w:spacing w:val="-2"/>
          <w:sz w:val="24"/>
          <w:szCs w:val="24"/>
          <w:u w:val="single"/>
        </w:rPr>
        <w:t xml:space="preserve"> </w:t>
      </w:r>
      <w:r w:rsidRPr="00EB2208">
        <w:rPr>
          <w:b/>
          <w:sz w:val="24"/>
          <w:szCs w:val="24"/>
          <w:u w:val="single"/>
        </w:rPr>
        <w:t>–</w:t>
      </w:r>
      <w:r w:rsidRPr="00EB2208">
        <w:rPr>
          <w:b/>
          <w:spacing w:val="-3"/>
          <w:sz w:val="24"/>
          <w:szCs w:val="24"/>
          <w:u w:val="single"/>
        </w:rPr>
        <w:t xml:space="preserve"> </w:t>
      </w:r>
      <w:r w:rsidRPr="00EB2208">
        <w:rPr>
          <w:b/>
          <w:sz w:val="24"/>
          <w:szCs w:val="24"/>
          <w:u w:val="single"/>
        </w:rPr>
        <w:t>Overview</w:t>
      </w:r>
    </w:p>
    <w:p w14:paraId="447236AD" w14:textId="77777777" w:rsidR="00EB2208" w:rsidRDefault="00EB2208" w:rsidP="00270B56"/>
    <w:p w14:paraId="6E837C55" w14:textId="589AC486" w:rsidR="004637B8" w:rsidRPr="00EB2208" w:rsidRDefault="00CC5C52" w:rsidP="00EB2208">
      <w:pPr>
        <w:pStyle w:val="Heading1"/>
        <w:spacing w:before="0"/>
        <w:ind w:left="0" w:firstLine="0"/>
      </w:pPr>
      <w:r w:rsidRPr="00EB2208">
        <w:t>Q</w:t>
      </w:r>
      <w:r w:rsidR="007F14DB" w:rsidRPr="00EB2208">
        <w:t>3</w:t>
      </w:r>
      <w:r w:rsidRPr="00EB2208">
        <w:t>.</w:t>
      </w:r>
      <w:r w:rsidRPr="00EB2208">
        <w:rPr>
          <w:spacing w:val="-2"/>
        </w:rPr>
        <w:t xml:space="preserve"> </w:t>
      </w:r>
      <w:r w:rsidRPr="00EB2208">
        <w:t>What</w:t>
      </w:r>
      <w:r w:rsidRPr="00EB2208">
        <w:rPr>
          <w:spacing w:val="-3"/>
        </w:rPr>
        <w:t xml:space="preserve"> </w:t>
      </w:r>
      <w:r w:rsidRPr="00EB2208">
        <w:t>standards</w:t>
      </w:r>
      <w:r w:rsidRPr="00EB2208">
        <w:rPr>
          <w:spacing w:val="-5"/>
        </w:rPr>
        <w:t xml:space="preserve"> </w:t>
      </w:r>
      <w:r w:rsidRPr="00EB2208">
        <w:t>must</w:t>
      </w:r>
      <w:r w:rsidRPr="00EB2208">
        <w:rPr>
          <w:spacing w:val="-2"/>
        </w:rPr>
        <w:t xml:space="preserve"> </w:t>
      </w:r>
      <w:r w:rsidRPr="00EB2208">
        <w:t>an</w:t>
      </w:r>
      <w:r w:rsidRPr="00EB2208">
        <w:rPr>
          <w:spacing w:val="-2"/>
        </w:rPr>
        <w:t xml:space="preserve"> </w:t>
      </w:r>
      <w:r w:rsidRPr="00EB2208">
        <w:t>employment</w:t>
      </w:r>
      <w:r w:rsidRPr="00EB2208">
        <w:rPr>
          <w:spacing w:val="-3"/>
        </w:rPr>
        <w:t xml:space="preserve"> </w:t>
      </w:r>
      <w:r w:rsidRPr="00EB2208">
        <w:t>location</w:t>
      </w:r>
      <w:r w:rsidRPr="00EB2208">
        <w:rPr>
          <w:spacing w:val="-2"/>
        </w:rPr>
        <w:t xml:space="preserve"> </w:t>
      </w:r>
      <w:r w:rsidRPr="00EB2208">
        <w:t>meet</w:t>
      </w:r>
      <w:r w:rsidRPr="00EB2208">
        <w:rPr>
          <w:spacing w:val="-3"/>
        </w:rPr>
        <w:t xml:space="preserve"> </w:t>
      </w:r>
      <w:r w:rsidRPr="00EB2208">
        <w:t>to</w:t>
      </w:r>
      <w:r w:rsidRPr="00EB2208">
        <w:rPr>
          <w:spacing w:val="-1"/>
        </w:rPr>
        <w:t xml:space="preserve"> </w:t>
      </w:r>
      <w:r w:rsidRPr="00EB2208">
        <w:t>be</w:t>
      </w:r>
      <w:r w:rsidRPr="00EB2208">
        <w:rPr>
          <w:spacing w:val="-3"/>
        </w:rPr>
        <w:t xml:space="preserve"> </w:t>
      </w:r>
      <w:r w:rsidRPr="00EB2208">
        <w:t>considered</w:t>
      </w:r>
      <w:r w:rsidRPr="00EB2208">
        <w:rPr>
          <w:spacing w:val="-1"/>
        </w:rPr>
        <w:t xml:space="preserve"> </w:t>
      </w:r>
      <w:r w:rsidRPr="00EB2208">
        <w:t>an</w:t>
      </w:r>
      <w:r w:rsidRPr="00EB2208">
        <w:rPr>
          <w:spacing w:val="-2"/>
        </w:rPr>
        <w:t xml:space="preserve"> </w:t>
      </w:r>
      <w:r w:rsidRPr="00EB2208">
        <w:t>integrated</w:t>
      </w:r>
      <w:r w:rsidRPr="00EB2208">
        <w:rPr>
          <w:spacing w:val="-57"/>
        </w:rPr>
        <w:t xml:space="preserve"> </w:t>
      </w:r>
      <w:r w:rsidRPr="00EB2208">
        <w:t>employment</w:t>
      </w:r>
      <w:r w:rsidRPr="00EB2208">
        <w:rPr>
          <w:spacing w:val="-2"/>
        </w:rPr>
        <w:t xml:space="preserve"> </w:t>
      </w:r>
      <w:r w:rsidRPr="00EB2208">
        <w:t>location</w:t>
      </w:r>
      <w:r w:rsidRPr="00EB2208">
        <w:rPr>
          <w:spacing w:val="-2"/>
        </w:rPr>
        <w:t xml:space="preserve"> </w:t>
      </w:r>
      <w:r w:rsidRPr="00EB2208">
        <w:t>for</w:t>
      </w:r>
      <w:r w:rsidRPr="00EB2208">
        <w:rPr>
          <w:spacing w:val="-2"/>
        </w:rPr>
        <w:t xml:space="preserve"> </w:t>
      </w:r>
      <w:r w:rsidRPr="00EB2208">
        <w:t>purposes</w:t>
      </w:r>
      <w:r w:rsidRPr="00EB2208">
        <w:rPr>
          <w:spacing w:val="-1"/>
        </w:rPr>
        <w:t xml:space="preserve"> </w:t>
      </w:r>
      <w:r w:rsidRPr="00EB2208">
        <w:t>of</w:t>
      </w:r>
      <w:r w:rsidRPr="00EB2208">
        <w:rPr>
          <w:spacing w:val="-2"/>
        </w:rPr>
        <w:t xml:space="preserve"> </w:t>
      </w:r>
      <w:r w:rsidRPr="00EB2208">
        <w:t>“competitive</w:t>
      </w:r>
      <w:r w:rsidRPr="00EB2208">
        <w:rPr>
          <w:spacing w:val="-2"/>
        </w:rPr>
        <w:t xml:space="preserve"> </w:t>
      </w:r>
      <w:r w:rsidRPr="00EB2208">
        <w:t>integrated employment?”</w:t>
      </w:r>
    </w:p>
    <w:p w14:paraId="11261CE4" w14:textId="77777777" w:rsidR="00EB2208" w:rsidRDefault="00EB2208" w:rsidP="00EB2208">
      <w:pPr>
        <w:pStyle w:val="BodyText"/>
        <w:ind w:left="0"/>
      </w:pPr>
    </w:p>
    <w:p w14:paraId="4545C1F7" w14:textId="6CA85732" w:rsidR="004637B8" w:rsidRPr="00EB2208" w:rsidRDefault="00CC5C52" w:rsidP="00EB2208">
      <w:pPr>
        <w:pStyle w:val="BodyText"/>
        <w:ind w:left="0"/>
      </w:pPr>
      <w:r w:rsidRPr="00EB2208">
        <w:t>With</w:t>
      </w:r>
      <w:r w:rsidRPr="00EB2208">
        <w:rPr>
          <w:spacing w:val="-1"/>
        </w:rPr>
        <w:t xml:space="preserve"> </w:t>
      </w:r>
      <w:r w:rsidRPr="00EB2208">
        <w:t>respect</w:t>
      </w:r>
      <w:r w:rsidRPr="00EB2208">
        <w:rPr>
          <w:spacing w:val="-1"/>
        </w:rPr>
        <w:t xml:space="preserve"> </w:t>
      </w:r>
      <w:r w:rsidRPr="00EB2208">
        <w:t>to</w:t>
      </w:r>
      <w:r w:rsidRPr="00EB2208">
        <w:rPr>
          <w:spacing w:val="-1"/>
        </w:rPr>
        <w:t xml:space="preserve"> </w:t>
      </w:r>
      <w:r w:rsidRPr="00EB2208">
        <w:t>an</w:t>
      </w:r>
      <w:r w:rsidRPr="00EB2208">
        <w:rPr>
          <w:spacing w:val="1"/>
        </w:rPr>
        <w:t xml:space="preserve"> </w:t>
      </w:r>
      <w:r w:rsidRPr="00EB2208">
        <w:t>employment</w:t>
      </w:r>
      <w:r w:rsidRPr="00EB2208">
        <w:rPr>
          <w:spacing w:val="-1"/>
        </w:rPr>
        <w:t xml:space="preserve"> </w:t>
      </w:r>
      <w:r w:rsidRPr="00EB2208">
        <w:t>outcome</w:t>
      </w:r>
      <w:r w:rsidRPr="00EB2208">
        <w:rPr>
          <w:spacing w:val="-2"/>
        </w:rPr>
        <w:t xml:space="preserve"> </w:t>
      </w:r>
      <w:r w:rsidRPr="00EB2208">
        <w:t>for</w:t>
      </w:r>
      <w:r w:rsidRPr="00EB2208">
        <w:rPr>
          <w:spacing w:val="-2"/>
        </w:rPr>
        <w:t xml:space="preserve"> </w:t>
      </w:r>
      <w:r w:rsidRPr="00EB2208">
        <w:t>purposes</w:t>
      </w:r>
      <w:r w:rsidRPr="00EB2208">
        <w:rPr>
          <w:spacing w:val="-1"/>
        </w:rPr>
        <w:t xml:space="preserve"> </w:t>
      </w:r>
      <w:r w:rsidRPr="00EB2208">
        <w:t>of</w:t>
      </w:r>
      <w:r w:rsidRPr="00EB2208">
        <w:rPr>
          <w:spacing w:val="-2"/>
        </w:rPr>
        <w:t xml:space="preserve"> </w:t>
      </w:r>
      <w:r w:rsidRPr="00EB2208">
        <w:t>the</w:t>
      </w:r>
      <w:r w:rsidRPr="00EB2208">
        <w:rPr>
          <w:spacing w:val="-2"/>
        </w:rPr>
        <w:t xml:space="preserve"> </w:t>
      </w:r>
      <w:r w:rsidRPr="00EB2208">
        <w:t>VR</w:t>
      </w:r>
      <w:r w:rsidRPr="00EB2208">
        <w:rPr>
          <w:spacing w:val="-1"/>
        </w:rPr>
        <w:t xml:space="preserve"> </w:t>
      </w:r>
      <w:r w:rsidRPr="00EB2208">
        <w:t>program,</w:t>
      </w:r>
      <w:r w:rsidRPr="00EB2208">
        <w:rPr>
          <w:spacing w:val="-1"/>
        </w:rPr>
        <w:t xml:space="preserve"> </w:t>
      </w:r>
      <w:r w:rsidRPr="00EB2208">
        <w:t>under</w:t>
      </w:r>
      <w:r w:rsidRPr="00EB2208">
        <w:rPr>
          <w:spacing w:val="-2"/>
        </w:rPr>
        <w:t xml:space="preserve"> </w:t>
      </w:r>
      <w:r w:rsidRPr="00EB2208">
        <w:t>34</w:t>
      </w:r>
      <w:r w:rsidRPr="00EB2208">
        <w:rPr>
          <w:spacing w:val="-1"/>
        </w:rPr>
        <w:t xml:space="preserve"> </w:t>
      </w:r>
      <w:r w:rsidRPr="00EB2208">
        <w:t>C.F.R.</w:t>
      </w:r>
      <w:r w:rsidRPr="00EB2208">
        <w:rPr>
          <w:spacing w:val="-1"/>
        </w:rPr>
        <w:t xml:space="preserve"> </w:t>
      </w:r>
      <w:r w:rsidRPr="00EB2208">
        <w:t>§§</w:t>
      </w:r>
      <w:r w:rsidRPr="00EB2208">
        <w:rPr>
          <w:spacing w:val="-57"/>
        </w:rPr>
        <w:t xml:space="preserve"> </w:t>
      </w:r>
      <w:r w:rsidRPr="00EB2208">
        <w:t>361.5(c)(9)(ii)</w:t>
      </w:r>
      <w:r w:rsidRPr="00EB2208">
        <w:rPr>
          <w:spacing w:val="-2"/>
        </w:rPr>
        <w:t xml:space="preserve"> </w:t>
      </w:r>
      <w:r w:rsidRPr="00EB2208">
        <w:t xml:space="preserve">and 361.5(c)(32)(ii), </w:t>
      </w:r>
      <w:r w:rsidR="007D16D8" w:rsidRPr="00EB2208">
        <w:t xml:space="preserve">to be considered integrated, </w:t>
      </w:r>
      <w:r w:rsidRPr="00EB2208">
        <w:t>an</w:t>
      </w:r>
      <w:r w:rsidRPr="00EB2208">
        <w:rPr>
          <w:spacing w:val="1"/>
        </w:rPr>
        <w:t xml:space="preserve"> </w:t>
      </w:r>
      <w:r w:rsidRPr="00EB2208">
        <w:t>employment location must</w:t>
      </w:r>
      <w:r w:rsidRPr="00EB2208">
        <w:rPr>
          <w:spacing w:val="-1"/>
        </w:rPr>
        <w:t xml:space="preserve"> </w:t>
      </w:r>
      <w:r w:rsidRPr="00EB2208">
        <w:t>be</w:t>
      </w:r>
      <w:r w:rsidR="00FC7475" w:rsidRPr="00EB2208">
        <w:t>—</w:t>
      </w:r>
    </w:p>
    <w:p w14:paraId="202EE897"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Typically</w:t>
      </w:r>
      <w:r w:rsidRPr="00EB2208">
        <w:rPr>
          <w:spacing w:val="-1"/>
          <w:sz w:val="24"/>
          <w:szCs w:val="24"/>
        </w:rPr>
        <w:t xml:space="preserve"> </w:t>
      </w:r>
      <w:r w:rsidRPr="00EB2208">
        <w:rPr>
          <w:sz w:val="24"/>
          <w:szCs w:val="24"/>
        </w:rPr>
        <w:t>found</w:t>
      </w:r>
      <w:r w:rsidRPr="00EB2208">
        <w:rPr>
          <w:spacing w:val="-1"/>
          <w:sz w:val="24"/>
          <w:szCs w:val="24"/>
        </w:rPr>
        <w:t xml:space="preserve"> </w:t>
      </w:r>
      <w:r w:rsidRPr="00EB2208">
        <w:rPr>
          <w:sz w:val="24"/>
          <w:szCs w:val="24"/>
        </w:rPr>
        <w:t>in the</w:t>
      </w:r>
      <w:r w:rsidRPr="00EB2208">
        <w:rPr>
          <w:spacing w:val="-2"/>
          <w:sz w:val="24"/>
          <w:szCs w:val="24"/>
        </w:rPr>
        <w:t xml:space="preserve"> </w:t>
      </w:r>
      <w:r w:rsidRPr="00EB2208">
        <w:rPr>
          <w:sz w:val="24"/>
          <w:szCs w:val="24"/>
        </w:rPr>
        <w:t>community;</w:t>
      </w:r>
      <w:r w:rsidRPr="00EB2208">
        <w:rPr>
          <w:spacing w:val="-1"/>
          <w:sz w:val="24"/>
          <w:szCs w:val="24"/>
        </w:rPr>
        <w:t xml:space="preserve"> </w:t>
      </w:r>
      <w:r w:rsidRPr="00EB2208">
        <w:rPr>
          <w:sz w:val="24"/>
          <w:szCs w:val="24"/>
        </w:rPr>
        <w:t>and</w:t>
      </w:r>
    </w:p>
    <w:p w14:paraId="429DA3C0" w14:textId="704BBDD0"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Where the employee with a disability interacts, for the purpose of performing the duties</w:t>
      </w:r>
      <w:r w:rsidRPr="00EB2208">
        <w:rPr>
          <w:spacing w:val="1"/>
          <w:sz w:val="24"/>
          <w:szCs w:val="24"/>
        </w:rPr>
        <w:t xml:space="preserve"> </w:t>
      </w:r>
      <w:r w:rsidRPr="00EB2208">
        <w:rPr>
          <w:sz w:val="24"/>
          <w:szCs w:val="24"/>
        </w:rPr>
        <w:t>of the position, with other employees within the particular work unit and the entire</w:t>
      </w:r>
      <w:r w:rsidRPr="00EB2208">
        <w:rPr>
          <w:spacing w:val="1"/>
          <w:sz w:val="24"/>
          <w:szCs w:val="24"/>
        </w:rPr>
        <w:t xml:space="preserve"> </w:t>
      </w:r>
      <w:r w:rsidRPr="00EB2208">
        <w:rPr>
          <w:sz w:val="24"/>
          <w:szCs w:val="24"/>
        </w:rPr>
        <w:t>worksite, and, as appropriate to the work performed, other persons (</w:t>
      </w:r>
      <w:r w:rsidRPr="00EB2208">
        <w:rPr>
          <w:i/>
          <w:sz w:val="24"/>
          <w:szCs w:val="24"/>
        </w:rPr>
        <w:t>e.g.</w:t>
      </w:r>
      <w:r w:rsidRPr="00EB2208">
        <w:rPr>
          <w:sz w:val="24"/>
          <w:szCs w:val="24"/>
        </w:rPr>
        <w:t>, customers and</w:t>
      </w:r>
      <w:r w:rsidRPr="00EB2208">
        <w:rPr>
          <w:spacing w:val="1"/>
          <w:sz w:val="24"/>
          <w:szCs w:val="24"/>
        </w:rPr>
        <w:t xml:space="preserve"> </w:t>
      </w:r>
      <w:r w:rsidRPr="00EB2208">
        <w:rPr>
          <w:sz w:val="24"/>
          <w:szCs w:val="24"/>
        </w:rPr>
        <w:t>vendors)</w:t>
      </w:r>
      <w:r w:rsidRPr="00EB2208">
        <w:rPr>
          <w:spacing w:val="-3"/>
          <w:sz w:val="24"/>
          <w:szCs w:val="24"/>
        </w:rPr>
        <w:t xml:space="preserve"> </w:t>
      </w:r>
      <w:r w:rsidRPr="00EB2208">
        <w:rPr>
          <w:sz w:val="24"/>
          <w:szCs w:val="24"/>
        </w:rPr>
        <w:t>who</w:t>
      </w:r>
      <w:r w:rsidRPr="00EB2208">
        <w:rPr>
          <w:spacing w:val="1"/>
          <w:sz w:val="24"/>
          <w:szCs w:val="24"/>
        </w:rPr>
        <w:t xml:space="preserve"> </w:t>
      </w:r>
      <w:r w:rsidRPr="00EB2208">
        <w:rPr>
          <w:sz w:val="24"/>
          <w:szCs w:val="24"/>
        </w:rPr>
        <w:t>are</w:t>
      </w:r>
      <w:r w:rsidRPr="00EB2208">
        <w:rPr>
          <w:spacing w:val="-2"/>
          <w:sz w:val="24"/>
          <w:szCs w:val="24"/>
        </w:rPr>
        <w:t xml:space="preserve"> </w:t>
      </w:r>
      <w:r w:rsidRPr="00EB2208">
        <w:rPr>
          <w:sz w:val="24"/>
          <w:szCs w:val="24"/>
        </w:rPr>
        <w:t>not</w:t>
      </w:r>
      <w:r w:rsidRPr="00EB2208">
        <w:rPr>
          <w:spacing w:val="-2"/>
          <w:sz w:val="24"/>
          <w:szCs w:val="24"/>
        </w:rPr>
        <w:t xml:space="preserve"> </w:t>
      </w:r>
      <w:r w:rsidRPr="00EB2208">
        <w:rPr>
          <w:sz w:val="24"/>
          <w:szCs w:val="24"/>
        </w:rPr>
        <w:t>individuals</w:t>
      </w:r>
      <w:r w:rsidRPr="00EB2208">
        <w:rPr>
          <w:spacing w:val="-1"/>
          <w:sz w:val="24"/>
          <w:szCs w:val="24"/>
        </w:rPr>
        <w:t xml:space="preserve"> </w:t>
      </w:r>
      <w:r w:rsidRPr="00EB2208">
        <w:rPr>
          <w:sz w:val="24"/>
          <w:szCs w:val="24"/>
        </w:rPr>
        <w:t>with</w:t>
      </w:r>
      <w:r w:rsidRPr="00EB2208">
        <w:rPr>
          <w:spacing w:val="-1"/>
          <w:sz w:val="24"/>
          <w:szCs w:val="24"/>
        </w:rPr>
        <w:t xml:space="preserve"> </w:t>
      </w:r>
      <w:r w:rsidRPr="00EB2208">
        <w:rPr>
          <w:sz w:val="24"/>
          <w:szCs w:val="24"/>
        </w:rPr>
        <w:t>disabilities</w:t>
      </w:r>
      <w:r w:rsidRPr="00EB2208">
        <w:rPr>
          <w:spacing w:val="-5"/>
          <w:sz w:val="24"/>
          <w:szCs w:val="24"/>
        </w:rPr>
        <w:t xml:space="preserve"> </w:t>
      </w:r>
      <w:r w:rsidRPr="00EB2208">
        <w:rPr>
          <w:sz w:val="24"/>
          <w:szCs w:val="24"/>
        </w:rPr>
        <w:t>(not</w:t>
      </w:r>
      <w:r w:rsidRPr="00EB2208">
        <w:rPr>
          <w:spacing w:val="-1"/>
          <w:sz w:val="24"/>
          <w:szCs w:val="24"/>
        </w:rPr>
        <w:t xml:space="preserve"> </w:t>
      </w:r>
      <w:r w:rsidRPr="00EB2208">
        <w:rPr>
          <w:sz w:val="24"/>
          <w:szCs w:val="24"/>
        </w:rPr>
        <w:t>including</w:t>
      </w:r>
      <w:r w:rsidRPr="00EB2208">
        <w:rPr>
          <w:spacing w:val="-1"/>
          <w:sz w:val="24"/>
          <w:szCs w:val="24"/>
        </w:rPr>
        <w:t xml:space="preserve"> </w:t>
      </w:r>
      <w:r w:rsidRPr="00EB2208">
        <w:rPr>
          <w:sz w:val="24"/>
          <w:szCs w:val="24"/>
        </w:rPr>
        <w:t>supervisory</w:t>
      </w:r>
      <w:r w:rsidRPr="00EB2208">
        <w:rPr>
          <w:spacing w:val="-2"/>
          <w:sz w:val="24"/>
          <w:szCs w:val="24"/>
        </w:rPr>
        <w:t xml:space="preserve"> </w:t>
      </w:r>
      <w:r w:rsidRPr="00EB2208">
        <w:rPr>
          <w:sz w:val="24"/>
          <w:szCs w:val="24"/>
        </w:rPr>
        <w:t>personnel</w:t>
      </w:r>
      <w:r w:rsidRPr="00EB2208">
        <w:rPr>
          <w:spacing w:val="-1"/>
          <w:sz w:val="24"/>
          <w:szCs w:val="24"/>
        </w:rPr>
        <w:t xml:space="preserve"> </w:t>
      </w:r>
      <w:r w:rsidRPr="00EB2208">
        <w:rPr>
          <w:sz w:val="24"/>
          <w:szCs w:val="24"/>
        </w:rPr>
        <w:t>or</w:t>
      </w:r>
      <w:r w:rsidR="00633FE0" w:rsidRPr="00EB2208">
        <w:rPr>
          <w:sz w:val="24"/>
          <w:szCs w:val="24"/>
        </w:rPr>
        <w:t xml:space="preserve"> </w:t>
      </w:r>
      <w:r w:rsidRPr="00EB2208">
        <w:rPr>
          <w:sz w:val="24"/>
          <w:szCs w:val="24"/>
        </w:rPr>
        <w:t>individuals who are providing services to such employee) to the same extent that</w:t>
      </w:r>
      <w:r w:rsidRPr="00EB2208">
        <w:rPr>
          <w:spacing w:val="1"/>
          <w:sz w:val="24"/>
          <w:szCs w:val="24"/>
        </w:rPr>
        <w:t xml:space="preserve"> </w:t>
      </w:r>
      <w:r w:rsidRPr="00EB2208">
        <w:rPr>
          <w:sz w:val="24"/>
          <w:szCs w:val="24"/>
        </w:rPr>
        <w:t xml:space="preserve">employees who are not individuals with disabilities and who are in comparable </w:t>
      </w:r>
      <w:r w:rsidRPr="00EB2208">
        <w:rPr>
          <w:sz w:val="24"/>
          <w:szCs w:val="24"/>
        </w:rPr>
        <w:lastRenderedPageBreak/>
        <w:t>positions</w:t>
      </w:r>
      <w:r w:rsidRPr="00EB2208">
        <w:rPr>
          <w:spacing w:val="1"/>
          <w:sz w:val="24"/>
          <w:szCs w:val="24"/>
        </w:rPr>
        <w:t xml:space="preserve"> </w:t>
      </w:r>
      <w:r w:rsidRPr="00EB2208">
        <w:rPr>
          <w:sz w:val="24"/>
          <w:szCs w:val="24"/>
        </w:rPr>
        <w:t>interact</w:t>
      </w:r>
      <w:r w:rsidRPr="00EB2208">
        <w:rPr>
          <w:spacing w:val="-1"/>
          <w:sz w:val="24"/>
          <w:szCs w:val="24"/>
        </w:rPr>
        <w:t xml:space="preserve"> </w:t>
      </w:r>
      <w:r w:rsidRPr="00EB2208">
        <w:rPr>
          <w:sz w:val="24"/>
          <w:szCs w:val="24"/>
        </w:rPr>
        <w:t>with these</w:t>
      </w:r>
      <w:r w:rsidRPr="00EB2208">
        <w:rPr>
          <w:spacing w:val="-1"/>
          <w:sz w:val="24"/>
          <w:szCs w:val="24"/>
        </w:rPr>
        <w:t xml:space="preserve"> </w:t>
      </w:r>
      <w:r w:rsidRPr="00EB2208">
        <w:rPr>
          <w:sz w:val="24"/>
          <w:szCs w:val="24"/>
        </w:rPr>
        <w:t>persons.</w:t>
      </w:r>
    </w:p>
    <w:p w14:paraId="6F8E0E47" w14:textId="77777777" w:rsidR="00EB2208" w:rsidRDefault="00EB2208" w:rsidP="0036480E"/>
    <w:p w14:paraId="349FCDC0" w14:textId="7E2F16E3" w:rsidR="004637B8" w:rsidRPr="00EB2208" w:rsidRDefault="00CC5C52" w:rsidP="00EB2208">
      <w:pPr>
        <w:pStyle w:val="Heading1"/>
        <w:spacing w:before="0"/>
        <w:ind w:left="0" w:firstLine="0"/>
      </w:pPr>
      <w:r w:rsidRPr="00EB2208">
        <w:t>Q</w:t>
      </w:r>
      <w:r w:rsidR="007F14DB" w:rsidRPr="00EB2208">
        <w:t>4</w:t>
      </w:r>
      <w:r w:rsidRPr="00EB2208">
        <w:t>. Must an employment location meet both prongs of the criterion to be considered an</w:t>
      </w:r>
      <w:r w:rsidRPr="00EB2208">
        <w:rPr>
          <w:spacing w:val="-58"/>
        </w:rPr>
        <w:t xml:space="preserve"> </w:t>
      </w:r>
      <w:r w:rsidRPr="00EB2208">
        <w:t>integrated location</w:t>
      </w:r>
      <w:r w:rsidRPr="00EB2208">
        <w:rPr>
          <w:spacing w:val="-1"/>
        </w:rPr>
        <w:t xml:space="preserve"> </w:t>
      </w:r>
      <w:r w:rsidRPr="00EB2208">
        <w:t>for purposes</w:t>
      </w:r>
      <w:r w:rsidRPr="00EB2208">
        <w:rPr>
          <w:spacing w:val="-1"/>
        </w:rPr>
        <w:t xml:space="preserve"> </w:t>
      </w:r>
      <w:r w:rsidRPr="00EB2208">
        <w:t>of</w:t>
      </w:r>
      <w:r w:rsidRPr="00EB2208">
        <w:rPr>
          <w:spacing w:val="-2"/>
        </w:rPr>
        <w:t xml:space="preserve"> </w:t>
      </w:r>
      <w:r w:rsidRPr="00EB2208">
        <w:t>“competitive</w:t>
      </w:r>
      <w:r w:rsidRPr="00EB2208">
        <w:rPr>
          <w:spacing w:val="-2"/>
        </w:rPr>
        <w:t xml:space="preserve"> </w:t>
      </w:r>
      <w:r w:rsidRPr="00EB2208">
        <w:t>integrated employment?”</w:t>
      </w:r>
    </w:p>
    <w:p w14:paraId="5D89C101" w14:textId="77777777" w:rsidR="00EB2208" w:rsidRDefault="00EB2208" w:rsidP="00EB2208">
      <w:pPr>
        <w:pStyle w:val="BodyText"/>
        <w:ind w:left="0"/>
      </w:pPr>
    </w:p>
    <w:p w14:paraId="61F5B555" w14:textId="37C6B7E6" w:rsidR="004637B8" w:rsidRPr="00EB2208" w:rsidRDefault="00CC5C52" w:rsidP="00EB2208">
      <w:pPr>
        <w:pStyle w:val="BodyText"/>
        <w:ind w:left="0"/>
      </w:pPr>
      <w:r w:rsidRPr="00EB2208">
        <w:t>Yes. The regulatory definition at 34 C.F.R. § 361.5(c)(9)(ii) uses the word “and” to connect the</w:t>
      </w:r>
      <w:r w:rsidRPr="00EB2208">
        <w:rPr>
          <w:spacing w:val="1"/>
        </w:rPr>
        <w:t xml:space="preserve"> </w:t>
      </w:r>
      <w:r w:rsidRPr="00EB2208">
        <w:t>two</w:t>
      </w:r>
      <w:r w:rsidRPr="00EB2208">
        <w:rPr>
          <w:spacing w:val="-1"/>
        </w:rPr>
        <w:t xml:space="preserve"> </w:t>
      </w:r>
      <w:r w:rsidRPr="00EB2208">
        <w:t>requirements.</w:t>
      </w:r>
      <w:r w:rsidRPr="00EB2208">
        <w:rPr>
          <w:spacing w:val="-1"/>
        </w:rPr>
        <w:t xml:space="preserve"> </w:t>
      </w:r>
      <w:r w:rsidRPr="00EB2208">
        <w:t>Therefore,</w:t>
      </w:r>
      <w:r w:rsidRPr="00EB2208">
        <w:rPr>
          <w:spacing w:val="-1"/>
        </w:rPr>
        <w:t xml:space="preserve"> </w:t>
      </w:r>
      <w:r w:rsidRPr="00EB2208">
        <w:t>if</w:t>
      </w:r>
      <w:r w:rsidRPr="00EB2208">
        <w:rPr>
          <w:spacing w:val="-2"/>
        </w:rPr>
        <w:t xml:space="preserve"> </w:t>
      </w:r>
      <w:r w:rsidRPr="00EB2208">
        <w:t>a</w:t>
      </w:r>
      <w:r w:rsidRPr="00EB2208">
        <w:rPr>
          <w:spacing w:val="-2"/>
        </w:rPr>
        <w:t xml:space="preserve"> </w:t>
      </w:r>
      <w:r w:rsidRPr="00EB2208">
        <w:t>job position</w:t>
      </w:r>
      <w:r w:rsidRPr="00EB2208">
        <w:rPr>
          <w:spacing w:val="-1"/>
        </w:rPr>
        <w:t xml:space="preserve"> </w:t>
      </w:r>
      <w:r w:rsidRPr="00EB2208">
        <w:t>in</w:t>
      </w:r>
      <w:r w:rsidRPr="00EB2208">
        <w:rPr>
          <w:spacing w:val="-1"/>
        </w:rPr>
        <w:t xml:space="preserve"> </w:t>
      </w:r>
      <w:r w:rsidRPr="00EB2208">
        <w:t>a</w:t>
      </w:r>
      <w:r w:rsidRPr="00EB2208">
        <w:rPr>
          <w:spacing w:val="-2"/>
        </w:rPr>
        <w:t xml:space="preserve"> </w:t>
      </w:r>
      <w:r w:rsidRPr="00EB2208">
        <w:t>location</w:t>
      </w:r>
      <w:r w:rsidRPr="00EB2208">
        <w:rPr>
          <w:spacing w:val="-1"/>
        </w:rPr>
        <w:t xml:space="preserve"> </w:t>
      </w:r>
      <w:r w:rsidRPr="00EB2208">
        <w:t>satisfies only</w:t>
      </w:r>
      <w:r w:rsidRPr="00EB2208">
        <w:rPr>
          <w:spacing w:val="-1"/>
        </w:rPr>
        <w:t xml:space="preserve"> </w:t>
      </w:r>
      <w:r w:rsidRPr="00EB2208">
        <w:t>one</w:t>
      </w:r>
      <w:r w:rsidRPr="00EB2208">
        <w:rPr>
          <w:spacing w:val="-2"/>
        </w:rPr>
        <w:t xml:space="preserve"> </w:t>
      </w:r>
      <w:r w:rsidRPr="00EB2208">
        <w:t>of</w:t>
      </w:r>
      <w:r w:rsidRPr="00EB2208">
        <w:rPr>
          <w:spacing w:val="-2"/>
        </w:rPr>
        <w:t xml:space="preserve"> </w:t>
      </w:r>
      <w:r w:rsidRPr="00EB2208">
        <w:t>the</w:t>
      </w:r>
      <w:r w:rsidRPr="00EB2208">
        <w:rPr>
          <w:spacing w:val="-2"/>
        </w:rPr>
        <w:t xml:space="preserve"> </w:t>
      </w:r>
      <w:r w:rsidRPr="00EB2208">
        <w:t>two prongs</w:t>
      </w:r>
      <w:r w:rsidRPr="00EB2208">
        <w:rPr>
          <w:spacing w:val="-1"/>
        </w:rPr>
        <w:t xml:space="preserve"> </w:t>
      </w:r>
      <w:r w:rsidRPr="00EB2208">
        <w:t>of</w:t>
      </w:r>
      <w:r w:rsidRPr="00EB2208">
        <w:rPr>
          <w:spacing w:val="-57"/>
        </w:rPr>
        <w:t xml:space="preserve"> </w:t>
      </w:r>
      <w:r w:rsidRPr="00EB2208">
        <w:t>the criterion for an integrated employment location, the job would not meet the definition of</w:t>
      </w:r>
      <w:r w:rsidRPr="00EB2208">
        <w:rPr>
          <w:spacing w:val="1"/>
        </w:rPr>
        <w:t xml:space="preserve"> </w:t>
      </w:r>
      <w:r w:rsidRPr="00EB2208">
        <w:t>“competitive integrated employment” for purposes of the VR program and, thus, would not be an</w:t>
      </w:r>
      <w:r w:rsidRPr="00EB2208">
        <w:rPr>
          <w:spacing w:val="-57"/>
        </w:rPr>
        <w:t xml:space="preserve"> </w:t>
      </w:r>
      <w:r w:rsidRPr="00EB2208">
        <w:t>employment</w:t>
      </w:r>
      <w:r w:rsidRPr="00EB2208">
        <w:rPr>
          <w:spacing w:val="-1"/>
        </w:rPr>
        <w:t xml:space="preserve"> </w:t>
      </w:r>
      <w:r w:rsidRPr="00EB2208">
        <w:t>outcome</w:t>
      </w:r>
      <w:r w:rsidR="006C3451" w:rsidRPr="00EB2208">
        <w:t xml:space="preserve"> under th</w:t>
      </w:r>
      <w:r w:rsidR="00840732" w:rsidRPr="00EB2208">
        <w:t>e</w:t>
      </w:r>
      <w:r w:rsidR="006C3451" w:rsidRPr="00EB2208">
        <w:t xml:space="preserve"> program</w:t>
      </w:r>
      <w:r w:rsidRPr="00EB2208">
        <w:t>.</w:t>
      </w:r>
    </w:p>
    <w:p w14:paraId="0178B9CC" w14:textId="77777777" w:rsidR="00EB2208" w:rsidRDefault="00EB2208" w:rsidP="0036480E"/>
    <w:p w14:paraId="2A3A6CB3" w14:textId="08BE2406" w:rsidR="004637B8" w:rsidRPr="00EB2208" w:rsidRDefault="00CC5C52" w:rsidP="00EB2208">
      <w:pPr>
        <w:pStyle w:val="Heading1"/>
        <w:spacing w:before="0"/>
        <w:ind w:left="0" w:firstLine="0"/>
      </w:pPr>
      <w:r w:rsidRPr="00EB2208">
        <w:t>Q</w:t>
      </w:r>
      <w:r w:rsidR="007F14DB" w:rsidRPr="00EB2208">
        <w:t>5</w:t>
      </w:r>
      <w:r w:rsidRPr="00EB2208">
        <w:t>. Is the criterion for an integrated employment location in the regulatory definition of</w:t>
      </w:r>
      <w:r w:rsidRPr="00EB2208">
        <w:rPr>
          <w:spacing w:val="-57"/>
        </w:rPr>
        <w:t xml:space="preserve"> </w:t>
      </w:r>
      <w:r w:rsidRPr="00EB2208">
        <w:t>“competitive</w:t>
      </w:r>
      <w:r w:rsidRPr="00EB2208">
        <w:rPr>
          <w:spacing w:val="-3"/>
        </w:rPr>
        <w:t xml:space="preserve"> </w:t>
      </w:r>
      <w:r w:rsidRPr="00EB2208">
        <w:t>integrated</w:t>
      </w:r>
      <w:r w:rsidRPr="00EB2208">
        <w:rPr>
          <w:spacing w:val="2"/>
        </w:rPr>
        <w:t xml:space="preserve"> </w:t>
      </w:r>
      <w:r w:rsidRPr="00EB2208">
        <w:t>employment”</w:t>
      </w:r>
      <w:r w:rsidRPr="00EB2208">
        <w:rPr>
          <w:spacing w:val="-2"/>
        </w:rPr>
        <w:t xml:space="preserve"> </w:t>
      </w:r>
      <w:r w:rsidRPr="00EB2208">
        <w:t>consistent</w:t>
      </w:r>
      <w:r w:rsidRPr="00EB2208">
        <w:rPr>
          <w:spacing w:val="-2"/>
        </w:rPr>
        <w:t xml:space="preserve"> </w:t>
      </w:r>
      <w:r w:rsidRPr="00EB2208">
        <w:t>with</w:t>
      </w:r>
      <w:r w:rsidRPr="00EB2208">
        <w:rPr>
          <w:spacing w:val="-1"/>
        </w:rPr>
        <w:t xml:space="preserve"> </w:t>
      </w:r>
      <w:r w:rsidRPr="00EB2208">
        <w:t>the</w:t>
      </w:r>
      <w:r w:rsidRPr="00EB2208">
        <w:rPr>
          <w:spacing w:val="-3"/>
        </w:rPr>
        <w:t xml:space="preserve"> </w:t>
      </w:r>
      <w:r w:rsidRPr="00EB2208">
        <w:t>statutory</w:t>
      </w:r>
      <w:r w:rsidRPr="00EB2208">
        <w:rPr>
          <w:spacing w:val="-2"/>
        </w:rPr>
        <w:t xml:space="preserve"> </w:t>
      </w:r>
      <w:r w:rsidRPr="00EB2208">
        <w:t>definition?</w:t>
      </w:r>
    </w:p>
    <w:p w14:paraId="36B0F012" w14:textId="77777777" w:rsidR="00EB2208" w:rsidRDefault="00EB2208" w:rsidP="00EB2208">
      <w:pPr>
        <w:pStyle w:val="BodyText"/>
        <w:ind w:left="0"/>
      </w:pPr>
    </w:p>
    <w:p w14:paraId="1E68DB4F" w14:textId="0F7C82C1" w:rsidR="004637B8" w:rsidRPr="00EB2208" w:rsidRDefault="00CC5C52" w:rsidP="00EB2208">
      <w:pPr>
        <w:pStyle w:val="BodyText"/>
        <w:ind w:left="0"/>
      </w:pPr>
      <w:r w:rsidRPr="00EB2208">
        <w:t>Yes. Although the criterion for an integrated employment location in the regulatory definition of</w:t>
      </w:r>
      <w:r w:rsidRPr="00EB2208">
        <w:rPr>
          <w:spacing w:val="-57"/>
        </w:rPr>
        <w:t xml:space="preserve"> </w:t>
      </w:r>
      <w:r w:rsidRPr="00EB2208">
        <w:t>“competitive integrated employment” at 34 C.F.R. § 361.5(c)(9)(ii) is not word-for-word the</w:t>
      </w:r>
      <w:r w:rsidRPr="00EB2208">
        <w:rPr>
          <w:spacing w:val="1"/>
        </w:rPr>
        <w:t xml:space="preserve"> </w:t>
      </w:r>
      <w:r w:rsidR="00C2476C" w:rsidRPr="00EB2208">
        <w:rPr>
          <w:spacing w:val="1"/>
        </w:rPr>
        <w:t xml:space="preserve">same as the </w:t>
      </w:r>
      <w:r w:rsidRPr="00EB2208">
        <w:t>statutory definition at Section 7(5)(B) of the Rehabilitation Act (29 U.S.C. § 705(5)(B)), it is</w:t>
      </w:r>
      <w:r w:rsidRPr="00EB2208">
        <w:rPr>
          <w:spacing w:val="1"/>
        </w:rPr>
        <w:t xml:space="preserve"> </w:t>
      </w:r>
      <w:r w:rsidRPr="00EB2208">
        <w:t>consistent.</w:t>
      </w:r>
    </w:p>
    <w:p w14:paraId="5E3A32BE" w14:textId="77777777" w:rsidR="00EB2208" w:rsidRDefault="00EB2208" w:rsidP="00EB2208">
      <w:pPr>
        <w:pStyle w:val="BodyText"/>
        <w:ind w:left="0"/>
      </w:pPr>
    </w:p>
    <w:p w14:paraId="0EC11798" w14:textId="3CF6AC3B" w:rsidR="00184525" w:rsidRPr="00EB2208" w:rsidRDefault="00CC5C52" w:rsidP="00EB2208">
      <w:pPr>
        <w:pStyle w:val="BodyText"/>
        <w:ind w:left="0"/>
      </w:pPr>
      <w:r w:rsidRPr="00EB2208">
        <w:t>The statutory definition of “competitive integrated employment” in Section 7(5) of the</w:t>
      </w:r>
      <w:r w:rsidRPr="00EB2208">
        <w:rPr>
          <w:spacing w:val="1"/>
        </w:rPr>
        <w:t xml:space="preserve"> </w:t>
      </w:r>
      <w:r w:rsidRPr="00EB2208">
        <w:t>Rehabilitation Act (29 U.S.C. § 705(5)), for the most part, incorporates the prior regulatory</w:t>
      </w:r>
      <w:r w:rsidRPr="00EB2208">
        <w:rPr>
          <w:spacing w:val="1"/>
        </w:rPr>
        <w:t xml:space="preserve"> </w:t>
      </w:r>
      <w:r w:rsidRPr="00EB2208">
        <w:t>definition of “integrated setting” as the criterion for an integrated employment location. The</w:t>
      </w:r>
      <w:r w:rsidRPr="00EB2208">
        <w:rPr>
          <w:spacing w:val="1"/>
        </w:rPr>
        <w:t xml:space="preserve"> </w:t>
      </w:r>
      <w:r w:rsidRPr="00EB2208">
        <w:t>regulatory definition of an “integrated setting” and its standards have existed in the VR program</w:t>
      </w:r>
      <w:r w:rsidRPr="00EB2208">
        <w:rPr>
          <w:spacing w:val="1"/>
        </w:rPr>
        <w:t xml:space="preserve"> </w:t>
      </w:r>
      <w:r w:rsidRPr="00EB2208">
        <w:t>regulations since at least 1997 (62 FR 6308, 6337-6338 (February 11, 1997)), and are consistent</w:t>
      </w:r>
      <w:r w:rsidRPr="00EB2208">
        <w:rPr>
          <w:spacing w:val="1"/>
        </w:rPr>
        <w:t xml:space="preserve"> </w:t>
      </w:r>
      <w:r w:rsidRPr="00EB2208">
        <w:t>with the Rehabilitation Act’s heightened emphasis on ensuring individuals with disabilities are</w:t>
      </w:r>
      <w:r w:rsidRPr="00EB2208">
        <w:rPr>
          <w:spacing w:val="1"/>
        </w:rPr>
        <w:t xml:space="preserve"> </w:t>
      </w:r>
      <w:r w:rsidRPr="00EB2208">
        <w:t>afforded</w:t>
      </w:r>
      <w:r w:rsidRPr="00EB2208">
        <w:rPr>
          <w:spacing w:val="-2"/>
        </w:rPr>
        <w:t xml:space="preserve"> </w:t>
      </w:r>
      <w:r w:rsidRPr="00EB2208">
        <w:t>maximum</w:t>
      </w:r>
      <w:r w:rsidRPr="00EB2208">
        <w:rPr>
          <w:spacing w:val="-2"/>
        </w:rPr>
        <w:t xml:space="preserve"> </w:t>
      </w:r>
      <w:r w:rsidRPr="00EB2208">
        <w:t>opportunities</w:t>
      </w:r>
      <w:r w:rsidRPr="00EB2208">
        <w:rPr>
          <w:spacing w:val="-1"/>
        </w:rPr>
        <w:t xml:space="preserve"> </w:t>
      </w:r>
      <w:r w:rsidRPr="00EB2208">
        <w:t>to</w:t>
      </w:r>
      <w:r w:rsidRPr="00EB2208">
        <w:rPr>
          <w:spacing w:val="-2"/>
        </w:rPr>
        <w:t xml:space="preserve"> </w:t>
      </w:r>
      <w:r w:rsidRPr="00EB2208">
        <w:t>engage</w:t>
      </w:r>
      <w:r w:rsidRPr="00EB2208">
        <w:rPr>
          <w:spacing w:val="-2"/>
        </w:rPr>
        <w:t xml:space="preserve"> </w:t>
      </w:r>
      <w:r w:rsidRPr="00EB2208">
        <w:t>in</w:t>
      </w:r>
      <w:r w:rsidRPr="00EB2208">
        <w:rPr>
          <w:spacing w:val="-2"/>
        </w:rPr>
        <w:t xml:space="preserve"> </w:t>
      </w:r>
      <w:r w:rsidRPr="00EB2208">
        <w:t>training</w:t>
      </w:r>
      <w:r w:rsidRPr="00EB2208">
        <w:rPr>
          <w:spacing w:val="-2"/>
        </w:rPr>
        <w:t xml:space="preserve"> </w:t>
      </w:r>
      <w:r w:rsidRPr="00EB2208">
        <w:t>and</w:t>
      </w:r>
      <w:r w:rsidRPr="00EB2208">
        <w:rPr>
          <w:spacing w:val="-1"/>
        </w:rPr>
        <w:t xml:space="preserve"> </w:t>
      </w:r>
      <w:r w:rsidR="001B3AA9" w:rsidRPr="00EB2208">
        <w:rPr>
          <w:spacing w:val="-1"/>
        </w:rPr>
        <w:t xml:space="preserve">achieve </w:t>
      </w:r>
      <w:r w:rsidRPr="00EB2208">
        <w:t>competitive</w:t>
      </w:r>
      <w:r w:rsidRPr="00EB2208">
        <w:rPr>
          <w:spacing w:val="-3"/>
        </w:rPr>
        <w:t xml:space="preserve"> </w:t>
      </w:r>
      <w:r w:rsidRPr="00EB2208">
        <w:t>employment</w:t>
      </w:r>
      <w:r w:rsidRPr="00EB2208">
        <w:rPr>
          <w:spacing w:val="-1"/>
        </w:rPr>
        <w:t xml:space="preserve"> </w:t>
      </w:r>
      <w:r w:rsidRPr="00EB2208">
        <w:t>in</w:t>
      </w:r>
      <w:r w:rsidRPr="00EB2208">
        <w:rPr>
          <w:spacing w:val="-2"/>
        </w:rPr>
        <w:t xml:space="preserve"> </w:t>
      </w:r>
      <w:r w:rsidRPr="00EB2208">
        <w:t>integrated settings. The Rehabilitation</w:t>
      </w:r>
      <w:r w:rsidRPr="00EB2208">
        <w:rPr>
          <w:spacing w:val="1"/>
        </w:rPr>
        <w:t xml:space="preserve"> </w:t>
      </w:r>
      <w:r w:rsidRPr="00EB2208">
        <w:t>Act</w:t>
      </w:r>
      <w:r w:rsidRPr="00EB2208">
        <w:rPr>
          <w:spacing w:val="1"/>
        </w:rPr>
        <w:t xml:space="preserve"> </w:t>
      </w:r>
      <w:r w:rsidRPr="00EB2208">
        <w:t>as</w:t>
      </w:r>
      <w:r w:rsidRPr="00EB2208">
        <w:rPr>
          <w:spacing w:val="1"/>
        </w:rPr>
        <w:t xml:space="preserve"> </w:t>
      </w:r>
      <w:r w:rsidRPr="00EB2208">
        <w:t>amended</w:t>
      </w:r>
      <w:r w:rsidRPr="00EB2208">
        <w:rPr>
          <w:spacing w:val="1"/>
        </w:rPr>
        <w:t xml:space="preserve"> </w:t>
      </w:r>
      <w:r w:rsidRPr="00EB2208">
        <w:t>by</w:t>
      </w:r>
      <w:r w:rsidRPr="00EB2208">
        <w:rPr>
          <w:spacing w:val="1"/>
        </w:rPr>
        <w:t xml:space="preserve"> </w:t>
      </w:r>
      <w:r w:rsidRPr="00EB2208">
        <w:t>WIOA does</w:t>
      </w:r>
      <w:r w:rsidRPr="00EB2208">
        <w:rPr>
          <w:spacing w:val="1"/>
        </w:rPr>
        <w:t xml:space="preserve"> </w:t>
      </w:r>
      <w:r w:rsidRPr="00EB2208">
        <w:t>not</w:t>
      </w:r>
      <w:r w:rsidRPr="00EB2208">
        <w:rPr>
          <w:spacing w:val="1"/>
        </w:rPr>
        <w:t xml:space="preserve"> </w:t>
      </w:r>
      <w:r w:rsidRPr="00EB2208">
        <w:t>alter the scope of the criterion</w:t>
      </w:r>
      <w:r w:rsidRPr="00EB2208">
        <w:rPr>
          <w:spacing w:val="1"/>
        </w:rPr>
        <w:t xml:space="preserve"> </w:t>
      </w:r>
      <w:r w:rsidRPr="00EB2208">
        <w:t>for an integrated setting that has existed in Department regulations since the term was first</w:t>
      </w:r>
      <w:r w:rsidRPr="00EB2208">
        <w:rPr>
          <w:spacing w:val="1"/>
        </w:rPr>
        <w:t xml:space="preserve"> </w:t>
      </w:r>
      <w:r w:rsidRPr="00EB2208">
        <w:t>defined. Therefore, the definition of “competitive integrated employment” in 34 C.F.R. §</w:t>
      </w:r>
      <w:r w:rsidRPr="00EB2208">
        <w:rPr>
          <w:spacing w:val="1"/>
        </w:rPr>
        <w:t xml:space="preserve"> </w:t>
      </w:r>
      <w:r w:rsidRPr="00EB2208">
        <w:t>361.5(c)(9)(ii), while not verbatim, is consistent with the definition of the term at</w:t>
      </w:r>
      <w:r w:rsidRPr="00EB2208">
        <w:rPr>
          <w:spacing w:val="1"/>
        </w:rPr>
        <w:t xml:space="preserve"> </w:t>
      </w:r>
      <w:r w:rsidRPr="00EB2208">
        <w:t>Section 7(5) of the Rehabilitation Act (29 U.S.C. § 705(5)), prior regulations, and long-standing</w:t>
      </w:r>
      <w:r w:rsidRPr="00EB2208">
        <w:rPr>
          <w:spacing w:val="1"/>
        </w:rPr>
        <w:t xml:space="preserve"> </w:t>
      </w:r>
      <w:r w:rsidRPr="00EB2208">
        <w:t>Department</w:t>
      </w:r>
      <w:r w:rsidRPr="00EB2208">
        <w:rPr>
          <w:spacing w:val="-1"/>
        </w:rPr>
        <w:t xml:space="preserve"> </w:t>
      </w:r>
      <w:r w:rsidRPr="00EB2208">
        <w:t>policy. See</w:t>
      </w:r>
      <w:r w:rsidRPr="00EB2208">
        <w:rPr>
          <w:spacing w:val="1"/>
        </w:rPr>
        <w:t xml:space="preserve"> </w:t>
      </w:r>
      <w:r w:rsidRPr="00EB2208">
        <w:t>also 81 FR</w:t>
      </w:r>
      <w:r w:rsidRPr="00EB2208">
        <w:rPr>
          <w:spacing w:val="-1"/>
        </w:rPr>
        <w:t xml:space="preserve"> </w:t>
      </w:r>
      <w:r w:rsidRPr="00EB2208">
        <w:t>55630, 55641 (Aug. 19, 2016).</w:t>
      </w:r>
      <w:r w:rsidR="00184525" w:rsidRPr="00EB2208">
        <w:t xml:space="preserve"> Finally, the definition is also consistent with the “Statement of the Department of Justice on Enforcement of the Integration Mandate of Title II of the Americans with Disabilities Act and Olmstead v. L.C.,” dated June 22, 2011 and updated February 25, 202</w:t>
      </w:r>
      <w:r w:rsidR="004F4F7A" w:rsidRPr="00EB2208">
        <w:t>0</w:t>
      </w:r>
      <w:r w:rsidR="00BE54B9" w:rsidRPr="00EB2208">
        <w:t xml:space="preserve"> (DOJ Statement)</w:t>
      </w:r>
      <w:r w:rsidR="00184525" w:rsidRPr="00EB2208">
        <w:t xml:space="preserve">, regarding what constitutes the </w:t>
      </w:r>
      <w:r w:rsidR="00292ACF" w:rsidRPr="00EB2208">
        <w:t>“</w:t>
      </w:r>
      <w:r w:rsidR="00184525" w:rsidRPr="00EB2208">
        <w:t>most integrated setting</w:t>
      </w:r>
      <w:r w:rsidR="00292ACF" w:rsidRPr="00EB2208">
        <w:t>”</w:t>
      </w:r>
      <w:r w:rsidR="00292ACF" w:rsidRPr="00EB2208">
        <w:rPr>
          <w:rStyle w:val="FootnoteReference"/>
        </w:rPr>
        <w:footnoteReference w:id="3"/>
      </w:r>
      <w:r w:rsidR="00184525" w:rsidRPr="00EB2208">
        <w:t xml:space="preserve"> for purposes of </w:t>
      </w:r>
      <w:r w:rsidR="00AD0CD0" w:rsidRPr="00EB2208">
        <w:t>T</w:t>
      </w:r>
      <w:r w:rsidR="00184525" w:rsidRPr="00EB2208">
        <w:t>itle II of the Americans with Disabilities Act and Olmstead v. L.C.</w:t>
      </w:r>
      <w:r w:rsidR="0039720C" w:rsidRPr="00EB2208">
        <w:t xml:space="preserve"> (</w:t>
      </w:r>
      <w:r w:rsidR="0039720C" w:rsidRPr="00EB2208">
        <w:rPr>
          <w:color w:val="202122"/>
          <w:shd w:val="clear" w:color="auto" w:fill="FFFFFF"/>
        </w:rPr>
        <w:t>527 U.S. 581 (1999))</w:t>
      </w:r>
      <w:r w:rsidR="007E171D" w:rsidRPr="00EB2208">
        <w:rPr>
          <w:color w:val="202122"/>
          <w:shd w:val="clear" w:color="auto" w:fill="FFFFFF"/>
        </w:rPr>
        <w:t>.</w:t>
      </w:r>
      <w:r w:rsidR="00184525" w:rsidRPr="00EB2208">
        <w:t xml:space="preserve"> </w:t>
      </w:r>
      <w:r w:rsidR="004F4F7A" w:rsidRPr="00EB2208">
        <w:t xml:space="preserve">On page 2 of </w:t>
      </w:r>
      <w:r w:rsidR="00507950" w:rsidRPr="00EB2208">
        <w:t>the Statemen</w:t>
      </w:r>
      <w:r w:rsidR="00BD2944" w:rsidRPr="00EB2208">
        <w:t>t</w:t>
      </w:r>
      <w:r w:rsidR="00525C62" w:rsidRPr="00EB2208">
        <w:t xml:space="preserve"> </w:t>
      </w:r>
      <w:r w:rsidR="0039720C" w:rsidRPr="00EB2208">
        <w:t xml:space="preserve">of </w:t>
      </w:r>
      <w:r w:rsidR="0039720C" w:rsidRPr="00EB2208">
        <w:rPr>
          <w:color w:val="000000"/>
        </w:rPr>
        <w:t>the Department of Justice on Enforcement of the Integration Mandate of Title II of the Americans with Disabilities Act and </w:t>
      </w:r>
      <w:r w:rsidR="0039720C" w:rsidRPr="00EB2208">
        <w:rPr>
          <w:rStyle w:val="Emphasis"/>
          <w:color w:val="000000"/>
        </w:rPr>
        <w:t>Olmstead v. L.C</w:t>
      </w:r>
      <w:r w:rsidR="005A4975" w:rsidRPr="00EB2208">
        <w:rPr>
          <w:rStyle w:val="Emphasis"/>
          <w:color w:val="000000"/>
        </w:rPr>
        <w:t xml:space="preserve"> </w:t>
      </w:r>
      <w:r w:rsidR="00525C62" w:rsidRPr="00EB2208">
        <w:t>(</w:t>
      </w:r>
      <w:hyperlink r:id="rId12" w:history="1">
        <w:r w:rsidR="00525C62" w:rsidRPr="00EB2208">
          <w:rPr>
            <w:rStyle w:val="Hyperlink"/>
          </w:rPr>
          <w:t>https://www.ada.gov/olmstead/q&amp;a_olmstead.htm</w:t>
        </w:r>
      </w:hyperlink>
      <w:r w:rsidR="00525C62" w:rsidRPr="00EB2208">
        <w:t>)</w:t>
      </w:r>
      <w:r w:rsidR="00BD2944" w:rsidRPr="00EB2208">
        <w:t>,</w:t>
      </w:r>
      <w:r w:rsidR="00525C62" w:rsidRPr="00EB2208">
        <w:t xml:space="preserve"> </w:t>
      </w:r>
      <w:r w:rsidR="00184525" w:rsidRPr="00EB2208">
        <w:t>the Department of Justice writes:</w:t>
      </w:r>
    </w:p>
    <w:p w14:paraId="64606FA4" w14:textId="77777777" w:rsidR="00AE6AC8" w:rsidRPr="00EB2208" w:rsidRDefault="00AE6AC8" w:rsidP="00EB2208">
      <w:pPr>
        <w:ind w:left="720"/>
        <w:rPr>
          <w:sz w:val="24"/>
          <w:szCs w:val="24"/>
        </w:rPr>
      </w:pPr>
    </w:p>
    <w:p w14:paraId="081804E5" w14:textId="683D9FAB" w:rsidR="00184525" w:rsidRPr="00EB2208" w:rsidRDefault="00184525" w:rsidP="00EB2208">
      <w:pPr>
        <w:ind w:left="720"/>
        <w:rPr>
          <w:sz w:val="24"/>
          <w:szCs w:val="24"/>
        </w:rPr>
      </w:pPr>
      <w:r w:rsidRPr="00EB2208">
        <w:rPr>
          <w:sz w:val="24"/>
          <w:szCs w:val="24"/>
        </w:rPr>
        <w:t>The “most integrated setting” is defined as “a setting that enables individuals with disabilities to interact with non-disabled persons to the fullest extent possible.”</w:t>
      </w:r>
      <w:r w:rsidR="002047F2" w:rsidRPr="00EB2208">
        <w:rPr>
          <w:rStyle w:val="FootnoteReference"/>
          <w:sz w:val="24"/>
          <w:szCs w:val="24"/>
        </w:rPr>
        <w:footnoteReference w:id="4"/>
      </w:r>
      <w:bookmarkStart w:id="3" w:name="_ftnref11"/>
      <w:bookmarkEnd w:id="3"/>
      <w:r w:rsidR="00F95A15" w:rsidRPr="00EB2208">
        <w:rPr>
          <w:sz w:val="24"/>
          <w:szCs w:val="24"/>
          <w:vertAlign w:val="superscript"/>
        </w:rPr>
        <w:t xml:space="preserve"> </w:t>
      </w:r>
      <w:r w:rsidRPr="00EB2208">
        <w:rPr>
          <w:sz w:val="24"/>
          <w:szCs w:val="24"/>
        </w:rPr>
        <w:t xml:space="preserve">Integrated settings are those that provide individuals with disabilities opportunities to live, work, and receive services in the greater community, like individuals without </w:t>
      </w:r>
      <w:r w:rsidRPr="00EB2208">
        <w:rPr>
          <w:sz w:val="24"/>
          <w:szCs w:val="24"/>
        </w:rPr>
        <w:lastRenderedPageBreak/>
        <w:t xml:space="preserve">disabilities. Integrated settings are located in mainstream society; offer access to community activities and opportunities at times, frequencies and with persons of an individual’s choosing; afford individuals choice in their daily life activities; </w:t>
      </w:r>
      <w:r w:rsidR="00706FBB" w:rsidRPr="00EB2208">
        <w:rPr>
          <w:sz w:val="24"/>
          <w:szCs w:val="24"/>
        </w:rPr>
        <w:t>and</w:t>
      </w:r>
      <w:r w:rsidRPr="00EB2208">
        <w:rPr>
          <w:sz w:val="24"/>
          <w:szCs w:val="24"/>
        </w:rPr>
        <w:t xml:space="preserve"> provide individuals with disabilities the opportunity to interact with non-disabled persons to the fullest extent possible. Evidence-based practices that provide scattered-site housing with supportive services are examples of integrated settings. By contrast, segregated settings often have qualities of an institutional nature. Segregated settings include, but are not limited to: (1) congregate settings populated exclusively or primarily with individuals with disabilities; (2) congregate settings characterized by regimentation in daily activities, lack of privacy or autonomy, policies limiting visitors, or limits on individuals’ ability to engage freely in community activities and to manage their own activities of daily living; or (3) settings that provide for daytime activities primarily with other individuals with disabilities.</w:t>
      </w:r>
    </w:p>
    <w:p w14:paraId="5C3CF8DA" w14:textId="77777777" w:rsidR="00EB2208" w:rsidRDefault="00EB2208" w:rsidP="00EB2208">
      <w:pPr>
        <w:rPr>
          <w:b/>
          <w:sz w:val="24"/>
          <w:szCs w:val="24"/>
          <w:u w:val="single"/>
        </w:rPr>
      </w:pPr>
    </w:p>
    <w:p w14:paraId="45F86AF8" w14:textId="79B97EA8" w:rsidR="004637B8" w:rsidRPr="00EB2208" w:rsidRDefault="00CC5C52" w:rsidP="00EB2208">
      <w:pPr>
        <w:rPr>
          <w:b/>
          <w:sz w:val="24"/>
          <w:szCs w:val="24"/>
        </w:rPr>
      </w:pPr>
      <w:r w:rsidRPr="00EB2208">
        <w:rPr>
          <w:b/>
          <w:sz w:val="24"/>
          <w:szCs w:val="24"/>
          <w:u w:val="single"/>
        </w:rPr>
        <w:t>Standard</w:t>
      </w:r>
      <w:r w:rsidRPr="00EB2208">
        <w:rPr>
          <w:b/>
          <w:spacing w:val="-3"/>
          <w:sz w:val="24"/>
          <w:szCs w:val="24"/>
          <w:u w:val="single"/>
        </w:rPr>
        <w:t xml:space="preserve"> </w:t>
      </w:r>
      <w:r w:rsidRPr="00EB2208">
        <w:rPr>
          <w:b/>
          <w:sz w:val="24"/>
          <w:szCs w:val="24"/>
          <w:u w:val="single"/>
        </w:rPr>
        <w:t>for</w:t>
      </w:r>
      <w:r w:rsidRPr="00EB2208">
        <w:rPr>
          <w:b/>
          <w:spacing w:val="-3"/>
          <w:sz w:val="24"/>
          <w:szCs w:val="24"/>
          <w:u w:val="single"/>
        </w:rPr>
        <w:t xml:space="preserve"> </w:t>
      </w:r>
      <w:r w:rsidRPr="00EB2208">
        <w:rPr>
          <w:b/>
          <w:sz w:val="24"/>
          <w:szCs w:val="24"/>
          <w:u w:val="single"/>
        </w:rPr>
        <w:t>“Typically</w:t>
      </w:r>
      <w:r w:rsidRPr="00EB2208">
        <w:rPr>
          <w:b/>
          <w:spacing w:val="-2"/>
          <w:sz w:val="24"/>
          <w:szCs w:val="24"/>
          <w:u w:val="single"/>
        </w:rPr>
        <w:t xml:space="preserve"> </w:t>
      </w:r>
      <w:r w:rsidRPr="00EB2208">
        <w:rPr>
          <w:b/>
          <w:sz w:val="24"/>
          <w:szCs w:val="24"/>
          <w:u w:val="single"/>
        </w:rPr>
        <w:t>Found</w:t>
      </w:r>
      <w:r w:rsidRPr="00EB2208">
        <w:rPr>
          <w:b/>
          <w:spacing w:val="-2"/>
          <w:sz w:val="24"/>
          <w:szCs w:val="24"/>
          <w:u w:val="single"/>
        </w:rPr>
        <w:t xml:space="preserve"> </w:t>
      </w:r>
      <w:r w:rsidRPr="00EB2208">
        <w:rPr>
          <w:b/>
          <w:sz w:val="24"/>
          <w:szCs w:val="24"/>
          <w:u w:val="single"/>
        </w:rPr>
        <w:t>in</w:t>
      </w:r>
      <w:r w:rsidRPr="00EB2208">
        <w:rPr>
          <w:b/>
          <w:spacing w:val="-2"/>
          <w:sz w:val="24"/>
          <w:szCs w:val="24"/>
          <w:u w:val="single"/>
        </w:rPr>
        <w:t xml:space="preserve"> </w:t>
      </w:r>
      <w:r w:rsidRPr="00EB2208">
        <w:rPr>
          <w:b/>
          <w:sz w:val="24"/>
          <w:szCs w:val="24"/>
          <w:u w:val="single"/>
        </w:rPr>
        <w:t>the</w:t>
      </w:r>
      <w:r w:rsidRPr="00EB2208">
        <w:rPr>
          <w:b/>
          <w:spacing w:val="-3"/>
          <w:sz w:val="24"/>
          <w:szCs w:val="24"/>
          <w:u w:val="single"/>
        </w:rPr>
        <w:t xml:space="preserve"> </w:t>
      </w:r>
      <w:r w:rsidRPr="00EB2208">
        <w:rPr>
          <w:b/>
          <w:sz w:val="24"/>
          <w:szCs w:val="24"/>
          <w:u w:val="single"/>
        </w:rPr>
        <w:t>Community”</w:t>
      </w:r>
    </w:p>
    <w:p w14:paraId="35AD9886" w14:textId="77777777" w:rsidR="00EB2208" w:rsidRDefault="00EB2208" w:rsidP="0036480E"/>
    <w:p w14:paraId="662C833C" w14:textId="2A23ACEC" w:rsidR="004637B8" w:rsidRPr="00EB2208" w:rsidRDefault="00CC5C52" w:rsidP="00EB2208">
      <w:pPr>
        <w:pStyle w:val="Heading1"/>
        <w:spacing w:before="0"/>
        <w:ind w:left="0" w:firstLine="0"/>
      </w:pPr>
      <w:r w:rsidRPr="00EB2208">
        <w:t>Q</w:t>
      </w:r>
      <w:r w:rsidR="007F14DB" w:rsidRPr="00EB2208">
        <w:t>6</w:t>
      </w:r>
      <w:r w:rsidRPr="00EB2208">
        <w:t>. What is meant by “typically found in the community,” as used in the definition of</w:t>
      </w:r>
      <w:r w:rsidRPr="00EB2208">
        <w:rPr>
          <w:spacing w:val="-57"/>
        </w:rPr>
        <w:t xml:space="preserve"> </w:t>
      </w:r>
      <w:r w:rsidRPr="00EB2208">
        <w:t>“competitive</w:t>
      </w:r>
      <w:r w:rsidRPr="00EB2208">
        <w:rPr>
          <w:spacing w:val="-2"/>
        </w:rPr>
        <w:t xml:space="preserve"> </w:t>
      </w:r>
      <w:r w:rsidRPr="00EB2208">
        <w:t>integrated</w:t>
      </w:r>
      <w:r w:rsidRPr="00EB2208">
        <w:rPr>
          <w:spacing w:val="3"/>
        </w:rPr>
        <w:t xml:space="preserve"> </w:t>
      </w:r>
      <w:r w:rsidRPr="00EB2208">
        <w:t>employment?”</w:t>
      </w:r>
    </w:p>
    <w:p w14:paraId="112BBFC4" w14:textId="77777777" w:rsidR="00EB2208" w:rsidRDefault="00EB2208" w:rsidP="00EB2208">
      <w:pPr>
        <w:pStyle w:val="BodyText"/>
        <w:ind w:left="0"/>
      </w:pPr>
    </w:p>
    <w:p w14:paraId="54B37827" w14:textId="5FC12EC2" w:rsidR="004637B8" w:rsidRPr="00EB2208" w:rsidRDefault="00CC5C52" w:rsidP="00EB2208">
      <w:pPr>
        <w:pStyle w:val="BodyText"/>
        <w:ind w:left="0"/>
      </w:pPr>
      <w:r w:rsidRPr="00EB2208">
        <w:t>To</w:t>
      </w:r>
      <w:r w:rsidRPr="00EB2208">
        <w:rPr>
          <w:spacing w:val="-1"/>
        </w:rPr>
        <w:t xml:space="preserve"> </w:t>
      </w:r>
      <w:r w:rsidRPr="00EB2208">
        <w:t>be</w:t>
      </w:r>
      <w:r w:rsidRPr="00EB2208">
        <w:rPr>
          <w:spacing w:val="-2"/>
        </w:rPr>
        <w:t xml:space="preserve"> </w:t>
      </w:r>
      <w:r w:rsidRPr="00EB2208">
        <w:t>“typically</w:t>
      </w:r>
      <w:r w:rsidRPr="00EB2208">
        <w:rPr>
          <w:spacing w:val="-1"/>
        </w:rPr>
        <w:t xml:space="preserve"> </w:t>
      </w:r>
      <w:r w:rsidRPr="00EB2208">
        <w:t>found</w:t>
      </w:r>
      <w:r w:rsidRPr="00EB2208">
        <w:rPr>
          <w:spacing w:val="-1"/>
        </w:rPr>
        <w:t xml:space="preserve"> </w:t>
      </w:r>
      <w:r w:rsidRPr="00EB2208">
        <w:t>in</w:t>
      </w:r>
      <w:r w:rsidRPr="00EB2208">
        <w:rPr>
          <w:spacing w:val="1"/>
        </w:rPr>
        <w:t xml:space="preserve"> </w:t>
      </w:r>
      <w:r w:rsidRPr="00EB2208">
        <w:t>the</w:t>
      </w:r>
      <w:r w:rsidRPr="00EB2208">
        <w:rPr>
          <w:spacing w:val="-2"/>
        </w:rPr>
        <w:t xml:space="preserve"> </w:t>
      </w:r>
      <w:r w:rsidRPr="00EB2208">
        <w:t>community,”</w:t>
      </w:r>
      <w:r w:rsidRPr="00EB2208">
        <w:rPr>
          <w:spacing w:val="-2"/>
        </w:rPr>
        <w:t xml:space="preserve"> </w:t>
      </w:r>
      <w:r w:rsidR="009437E4" w:rsidRPr="00EB2208">
        <w:rPr>
          <w:spacing w:val="-2"/>
        </w:rPr>
        <w:t>as used in the regulatory definition of “competitive integrated employment</w:t>
      </w:r>
      <w:r w:rsidR="00B40349" w:rsidRPr="00EB2208">
        <w:rPr>
          <w:spacing w:val="-2"/>
        </w:rPr>
        <w:t>” at 34 C.F.R. § 361.5(c)(9)</w:t>
      </w:r>
      <w:r w:rsidR="009437E4" w:rsidRPr="00EB2208">
        <w:rPr>
          <w:spacing w:val="-2"/>
        </w:rPr>
        <w:t xml:space="preserve">, </w:t>
      </w:r>
      <w:r w:rsidRPr="00EB2208">
        <w:t>an</w:t>
      </w:r>
      <w:r w:rsidRPr="00EB2208">
        <w:rPr>
          <w:spacing w:val="-1"/>
        </w:rPr>
        <w:t xml:space="preserve"> </w:t>
      </w:r>
      <w:r w:rsidRPr="00EB2208">
        <w:t>employment</w:t>
      </w:r>
      <w:r w:rsidRPr="00EB2208">
        <w:rPr>
          <w:spacing w:val="-1"/>
        </w:rPr>
        <w:t xml:space="preserve"> </w:t>
      </w:r>
      <w:r w:rsidRPr="00EB2208">
        <w:t>location setting</w:t>
      </w:r>
      <w:r w:rsidRPr="00EB2208">
        <w:rPr>
          <w:spacing w:val="-1"/>
        </w:rPr>
        <w:t xml:space="preserve"> </w:t>
      </w:r>
      <w:r w:rsidRPr="00EB2208">
        <w:t>should</w:t>
      </w:r>
      <w:r w:rsidRPr="00EB2208">
        <w:rPr>
          <w:spacing w:val="-1"/>
        </w:rPr>
        <w:t xml:space="preserve"> </w:t>
      </w:r>
      <w:r w:rsidRPr="00EB2208">
        <w:t>be</w:t>
      </w:r>
      <w:r w:rsidR="001579C1" w:rsidRPr="00EB2208">
        <w:t>—</w:t>
      </w:r>
      <w:r w:rsidR="00774379" w:rsidRPr="00EB2208">
        <w:t xml:space="preserve"> </w:t>
      </w:r>
    </w:p>
    <w:p w14:paraId="04154477" w14:textId="7D397EE4"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Found</w:t>
      </w:r>
      <w:r w:rsidRPr="00EB2208">
        <w:rPr>
          <w:spacing w:val="-2"/>
          <w:sz w:val="24"/>
          <w:szCs w:val="24"/>
        </w:rPr>
        <w:t xml:space="preserve"> </w:t>
      </w:r>
      <w:r w:rsidRPr="00EB2208">
        <w:rPr>
          <w:sz w:val="24"/>
          <w:szCs w:val="24"/>
        </w:rPr>
        <w:t>in</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competitive labor</w:t>
      </w:r>
      <w:r w:rsidRPr="00EB2208">
        <w:rPr>
          <w:spacing w:val="-3"/>
          <w:sz w:val="24"/>
          <w:szCs w:val="24"/>
        </w:rPr>
        <w:t xml:space="preserve"> </w:t>
      </w:r>
      <w:r w:rsidRPr="00EB2208">
        <w:rPr>
          <w:sz w:val="24"/>
          <w:szCs w:val="24"/>
        </w:rPr>
        <w:t>market;</w:t>
      </w:r>
      <w:r w:rsidRPr="00EB2208">
        <w:rPr>
          <w:spacing w:val="-1"/>
          <w:sz w:val="24"/>
          <w:szCs w:val="24"/>
        </w:rPr>
        <w:t xml:space="preserve"> </w:t>
      </w:r>
      <w:r w:rsidRPr="00EB2208">
        <w:rPr>
          <w:sz w:val="24"/>
          <w:szCs w:val="24"/>
        </w:rPr>
        <w:t>and</w:t>
      </w:r>
      <w:r w:rsidR="007E001D" w:rsidRPr="00EB2208">
        <w:rPr>
          <w:sz w:val="24"/>
          <w:szCs w:val="24"/>
        </w:rPr>
        <w:t xml:space="preserve"> </w:t>
      </w:r>
    </w:p>
    <w:p w14:paraId="3EF049F8" w14:textId="533DDDFE"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 xml:space="preserve">Not formed for the </w:t>
      </w:r>
      <w:r w:rsidR="00F502C2" w:rsidRPr="00EB2208">
        <w:rPr>
          <w:sz w:val="24"/>
          <w:szCs w:val="24"/>
        </w:rPr>
        <w:t xml:space="preserve">specific </w:t>
      </w:r>
      <w:r w:rsidRPr="00EB2208">
        <w:rPr>
          <w:sz w:val="24"/>
          <w:szCs w:val="24"/>
        </w:rPr>
        <w:t>purpose of employing individuals with disabilities (62 FR at 6310-</w:t>
      </w:r>
      <w:r w:rsidRPr="00EB2208">
        <w:rPr>
          <w:spacing w:val="-57"/>
          <w:sz w:val="24"/>
          <w:szCs w:val="24"/>
        </w:rPr>
        <w:t xml:space="preserve"> </w:t>
      </w:r>
      <w:r w:rsidRPr="00EB2208">
        <w:rPr>
          <w:sz w:val="24"/>
          <w:szCs w:val="24"/>
        </w:rPr>
        <w:t>6311</w:t>
      </w:r>
      <w:r w:rsidRPr="00EB2208">
        <w:rPr>
          <w:spacing w:val="-1"/>
          <w:sz w:val="24"/>
          <w:szCs w:val="24"/>
        </w:rPr>
        <w:t xml:space="preserve"> </w:t>
      </w:r>
      <w:r w:rsidRPr="00EB2208">
        <w:rPr>
          <w:sz w:val="24"/>
          <w:szCs w:val="24"/>
        </w:rPr>
        <w:t>and 81 FR at 55642-55643).</w:t>
      </w:r>
    </w:p>
    <w:p w14:paraId="01745A82" w14:textId="77777777" w:rsidR="00EB2208" w:rsidRDefault="00EB2208" w:rsidP="00EB2208">
      <w:pPr>
        <w:pStyle w:val="BodyText"/>
        <w:ind w:left="0"/>
      </w:pPr>
    </w:p>
    <w:p w14:paraId="293799C8" w14:textId="56687C46" w:rsidR="004637B8" w:rsidRPr="00EB2208" w:rsidRDefault="00CC5C52" w:rsidP="00EB2208">
      <w:pPr>
        <w:pStyle w:val="BodyText"/>
        <w:ind w:left="0"/>
      </w:pPr>
      <w:r w:rsidRPr="00EB2208">
        <w:t>The Department’s long-standing policy dat</w:t>
      </w:r>
      <w:r w:rsidR="00346C55" w:rsidRPr="00EB2208">
        <w:t>es</w:t>
      </w:r>
      <w:r w:rsidRPr="00EB2208">
        <w:t xml:space="preserve"> back to the mid-1990s (62 FR at 6310-6311 and 81 FR at 55642) </w:t>
      </w:r>
      <w:r w:rsidR="00346C55" w:rsidRPr="00EB2208">
        <w:rPr>
          <w:spacing w:val="1"/>
        </w:rPr>
        <w:t xml:space="preserve">and </w:t>
      </w:r>
      <w:r w:rsidRPr="00EB2208">
        <w:t>is consistent with the Rehabilitation Act, as amended by WIOA, as well as with prior legislative</w:t>
      </w:r>
      <w:r w:rsidRPr="00EB2208">
        <w:rPr>
          <w:spacing w:val="1"/>
        </w:rPr>
        <w:t xml:space="preserve"> </w:t>
      </w:r>
      <w:r w:rsidRPr="00EB2208">
        <w:t xml:space="preserve">history. Specifically, </w:t>
      </w:r>
      <w:r w:rsidR="7C368F16" w:rsidRPr="00EB2208">
        <w:t>the term</w:t>
      </w:r>
      <w:r w:rsidRPr="00EB2208">
        <w:t xml:space="preserve"> integrated setting “is intended to mean a work setting in a typical labor</w:t>
      </w:r>
      <w:r w:rsidRPr="00EB2208">
        <w:rPr>
          <w:spacing w:val="1"/>
        </w:rPr>
        <w:t xml:space="preserve"> </w:t>
      </w:r>
      <w:r w:rsidRPr="00EB2208">
        <w:t xml:space="preserve">market site where people with disabilities engage in typical daily work patterns with </w:t>
      </w:r>
      <w:r w:rsidR="004D4C26" w:rsidRPr="00EB2208">
        <w:t>coworker</w:t>
      </w:r>
      <w:r w:rsidRPr="00EB2208">
        <w:t>s</w:t>
      </w:r>
      <w:r w:rsidRPr="00EB2208">
        <w:rPr>
          <w:spacing w:val="1"/>
        </w:rPr>
        <w:t xml:space="preserve"> </w:t>
      </w:r>
      <w:r w:rsidRPr="00EB2208">
        <w:t>who do not have disabilities; and where workers with disabilities are not congregated . . .”</w:t>
      </w:r>
      <w:r w:rsidRPr="00EB2208">
        <w:rPr>
          <w:spacing w:val="1"/>
        </w:rPr>
        <w:t xml:space="preserve"> </w:t>
      </w:r>
      <w:r w:rsidRPr="00EB2208">
        <w:t>(Senate Report 105-166, page 10, March 2, 1998). Therefore, the Department has continued to</w:t>
      </w:r>
      <w:r w:rsidRPr="00EB2208">
        <w:rPr>
          <w:spacing w:val="1"/>
        </w:rPr>
        <w:t xml:space="preserve"> </w:t>
      </w:r>
      <w:r w:rsidRPr="00EB2208">
        <w:t>maintain its long-standing interpretation, consistent with the statutory definition of</w:t>
      </w:r>
      <w:r w:rsidRPr="00EB2208">
        <w:rPr>
          <w:spacing w:val="1"/>
        </w:rPr>
        <w:t xml:space="preserve"> </w:t>
      </w:r>
      <w:r w:rsidRPr="00EB2208">
        <w:t>“competitive</w:t>
      </w:r>
      <w:r w:rsidRPr="00EB2208">
        <w:rPr>
          <w:spacing w:val="-2"/>
        </w:rPr>
        <w:t xml:space="preserve"> </w:t>
      </w:r>
      <w:r w:rsidRPr="00EB2208">
        <w:t>integrated</w:t>
      </w:r>
      <w:r w:rsidRPr="00EB2208">
        <w:rPr>
          <w:spacing w:val="1"/>
        </w:rPr>
        <w:t xml:space="preserve"> </w:t>
      </w:r>
      <w:r w:rsidRPr="00EB2208">
        <w:t>employment”</w:t>
      </w:r>
      <w:r w:rsidRPr="00EB2208">
        <w:rPr>
          <w:spacing w:val="-3"/>
        </w:rPr>
        <w:t xml:space="preserve"> </w:t>
      </w:r>
      <w:r w:rsidRPr="00EB2208">
        <w:t>at Section</w:t>
      </w:r>
      <w:r w:rsidRPr="00EB2208">
        <w:rPr>
          <w:spacing w:val="-1"/>
        </w:rPr>
        <w:t xml:space="preserve"> </w:t>
      </w:r>
      <w:r w:rsidRPr="00EB2208">
        <w:t>7(5)</w:t>
      </w:r>
      <w:r w:rsidRPr="00EB2208">
        <w:rPr>
          <w:spacing w:val="-2"/>
        </w:rPr>
        <w:t xml:space="preserve"> </w:t>
      </w:r>
      <w:r w:rsidRPr="00EB2208">
        <w:t>of</w:t>
      </w:r>
      <w:r w:rsidRPr="00EB2208">
        <w:rPr>
          <w:spacing w:val="-2"/>
        </w:rPr>
        <w:t xml:space="preserve"> </w:t>
      </w:r>
      <w:r w:rsidRPr="00EB2208">
        <w:t>the</w:t>
      </w:r>
      <w:r w:rsidRPr="00EB2208">
        <w:rPr>
          <w:spacing w:val="-1"/>
        </w:rPr>
        <w:t xml:space="preserve"> </w:t>
      </w:r>
      <w:r w:rsidRPr="00EB2208">
        <w:t>Rehabilitation</w:t>
      </w:r>
      <w:r w:rsidRPr="00EB2208">
        <w:rPr>
          <w:spacing w:val="-1"/>
        </w:rPr>
        <w:t xml:space="preserve"> </w:t>
      </w:r>
      <w:r w:rsidRPr="00EB2208">
        <w:t>Act</w:t>
      </w:r>
      <w:r w:rsidRPr="00EB2208">
        <w:rPr>
          <w:spacing w:val="-1"/>
        </w:rPr>
        <w:t xml:space="preserve"> </w:t>
      </w:r>
      <w:r w:rsidRPr="00EB2208">
        <w:t>(29</w:t>
      </w:r>
      <w:r w:rsidRPr="00EB2208">
        <w:rPr>
          <w:spacing w:val="-1"/>
        </w:rPr>
        <w:t xml:space="preserve"> </w:t>
      </w:r>
      <w:r w:rsidRPr="00EB2208">
        <w:t>U.S.C. §</w:t>
      </w:r>
      <w:r w:rsidR="001F55D4" w:rsidRPr="00EB2208">
        <w:t xml:space="preserve"> </w:t>
      </w:r>
      <w:r w:rsidRPr="00EB2208">
        <w:t>705(5)), that employment location</w:t>
      </w:r>
      <w:r w:rsidR="007F14DB" w:rsidRPr="00EB2208">
        <w:t>s</w:t>
      </w:r>
      <w:r w:rsidRPr="00EB2208">
        <w:t xml:space="preserve"> established specifically for the purpose of employing</w:t>
      </w:r>
      <w:r w:rsidRPr="00EB2208">
        <w:rPr>
          <w:spacing w:val="1"/>
        </w:rPr>
        <w:t xml:space="preserve"> </w:t>
      </w:r>
      <w:r w:rsidRPr="00EB2208">
        <w:t>individuals with disabilities</w:t>
      </w:r>
      <w:r w:rsidR="007741C7" w:rsidRPr="00EB2208">
        <w:t xml:space="preserve"> (</w:t>
      </w:r>
      <w:r w:rsidR="00720F1C" w:rsidRPr="00EB2208">
        <w:rPr>
          <w:i/>
          <w:iCs/>
        </w:rPr>
        <w:t>i</w:t>
      </w:r>
      <w:r w:rsidR="007741C7" w:rsidRPr="00EB2208">
        <w:rPr>
          <w:i/>
          <w:iCs/>
        </w:rPr>
        <w:t>.</w:t>
      </w:r>
      <w:r w:rsidR="00720F1C" w:rsidRPr="00EB2208">
        <w:rPr>
          <w:i/>
          <w:iCs/>
        </w:rPr>
        <w:t>e</w:t>
      </w:r>
      <w:r w:rsidR="007741C7" w:rsidRPr="00EB2208">
        <w:rPr>
          <w:i/>
          <w:iCs/>
        </w:rPr>
        <w:t>.</w:t>
      </w:r>
      <w:r w:rsidR="007741C7" w:rsidRPr="00EB2208">
        <w:t>, CRPs)</w:t>
      </w:r>
      <w:r w:rsidR="00A133DF" w:rsidRPr="00EB2208">
        <w:rPr>
          <w:rStyle w:val="FootnoteReference"/>
        </w:rPr>
        <w:footnoteReference w:id="5"/>
      </w:r>
      <w:r w:rsidR="00746CFA" w:rsidRPr="00EB2208">
        <w:t xml:space="preserve"> </w:t>
      </w:r>
      <w:r w:rsidRPr="00EB2208">
        <w:t>are not “typically found in the community” because such settings are not typically found in the competitive labor market. This is the first prong of the criterion for an</w:t>
      </w:r>
      <w:r w:rsidRPr="00EB2208">
        <w:rPr>
          <w:spacing w:val="1"/>
        </w:rPr>
        <w:t xml:space="preserve"> </w:t>
      </w:r>
      <w:r w:rsidRPr="00EB2208">
        <w:t xml:space="preserve">integrated employment location that must be satisfied for a job </w:t>
      </w:r>
      <w:r w:rsidRPr="00EB2208">
        <w:lastRenderedPageBreak/>
        <w:t>position to meet the definition of</w:t>
      </w:r>
      <w:r w:rsidRPr="00EB2208">
        <w:rPr>
          <w:spacing w:val="1"/>
        </w:rPr>
        <w:t xml:space="preserve"> </w:t>
      </w:r>
      <w:r w:rsidRPr="00EB2208">
        <w:t>“competitive</w:t>
      </w:r>
      <w:r w:rsidRPr="00EB2208">
        <w:rPr>
          <w:spacing w:val="-2"/>
        </w:rPr>
        <w:t xml:space="preserve"> </w:t>
      </w:r>
      <w:r w:rsidRPr="00EB2208">
        <w:t>integrated</w:t>
      </w:r>
      <w:r w:rsidRPr="00EB2208">
        <w:rPr>
          <w:spacing w:val="1"/>
        </w:rPr>
        <w:t xml:space="preserve"> </w:t>
      </w:r>
      <w:r w:rsidRPr="00EB2208">
        <w:t>employment”</w:t>
      </w:r>
      <w:r w:rsidRPr="00EB2208">
        <w:rPr>
          <w:spacing w:val="-2"/>
        </w:rPr>
        <w:t xml:space="preserve"> </w:t>
      </w:r>
      <w:r w:rsidRPr="00EB2208">
        <w:t>at Section</w:t>
      </w:r>
      <w:r w:rsidRPr="00EB2208">
        <w:rPr>
          <w:spacing w:val="-1"/>
        </w:rPr>
        <w:t xml:space="preserve"> </w:t>
      </w:r>
      <w:r w:rsidRPr="00EB2208">
        <w:t>7(5)</w:t>
      </w:r>
      <w:r w:rsidRPr="00EB2208">
        <w:rPr>
          <w:spacing w:val="-2"/>
        </w:rPr>
        <w:t xml:space="preserve"> </w:t>
      </w:r>
      <w:r w:rsidRPr="00EB2208">
        <w:t>of</w:t>
      </w:r>
      <w:r w:rsidRPr="00EB2208">
        <w:rPr>
          <w:spacing w:val="-1"/>
        </w:rPr>
        <w:t xml:space="preserve"> </w:t>
      </w:r>
      <w:r w:rsidRPr="00EB2208">
        <w:t>the</w:t>
      </w:r>
      <w:r w:rsidRPr="00EB2208">
        <w:rPr>
          <w:spacing w:val="-2"/>
        </w:rPr>
        <w:t xml:space="preserve"> </w:t>
      </w:r>
      <w:r w:rsidRPr="00EB2208">
        <w:t>Rehabilitation</w:t>
      </w:r>
      <w:r w:rsidRPr="00EB2208">
        <w:rPr>
          <w:spacing w:val="-1"/>
        </w:rPr>
        <w:t xml:space="preserve"> </w:t>
      </w:r>
      <w:r w:rsidRPr="00EB2208">
        <w:t>Act (29</w:t>
      </w:r>
      <w:r w:rsidRPr="00EB2208">
        <w:rPr>
          <w:spacing w:val="-1"/>
        </w:rPr>
        <w:t xml:space="preserve"> </w:t>
      </w:r>
      <w:r w:rsidRPr="00EB2208">
        <w:t>U.S.C.</w:t>
      </w:r>
      <w:r w:rsidR="00E55207" w:rsidRPr="00EB2208">
        <w:t xml:space="preserve"> </w:t>
      </w:r>
      <w:r w:rsidRPr="00EB2208">
        <w:t>705(5))</w:t>
      </w:r>
      <w:r w:rsidRPr="00EB2208">
        <w:rPr>
          <w:spacing w:val="-3"/>
        </w:rPr>
        <w:t xml:space="preserve"> </w:t>
      </w:r>
      <w:r w:rsidRPr="00EB2208">
        <w:t>and</w:t>
      </w:r>
      <w:r w:rsidRPr="00EB2208">
        <w:rPr>
          <w:spacing w:val="-1"/>
        </w:rPr>
        <w:t xml:space="preserve"> </w:t>
      </w:r>
      <w:r w:rsidRPr="00EB2208">
        <w:t>34</w:t>
      </w:r>
      <w:r w:rsidRPr="00EB2208">
        <w:rPr>
          <w:spacing w:val="-1"/>
        </w:rPr>
        <w:t xml:space="preserve"> </w:t>
      </w:r>
      <w:r w:rsidRPr="00EB2208">
        <w:t>C.F.R.</w:t>
      </w:r>
      <w:r w:rsidRPr="00EB2208">
        <w:rPr>
          <w:spacing w:val="-1"/>
        </w:rPr>
        <w:t xml:space="preserve"> </w:t>
      </w:r>
      <w:r w:rsidRPr="00EB2208">
        <w:t>§</w:t>
      </w:r>
      <w:r w:rsidRPr="00EB2208">
        <w:rPr>
          <w:spacing w:val="-1"/>
        </w:rPr>
        <w:t xml:space="preserve"> </w:t>
      </w:r>
      <w:r w:rsidRPr="00EB2208">
        <w:t>361.5(c)(9)</w:t>
      </w:r>
      <w:r w:rsidRPr="00EB2208">
        <w:rPr>
          <w:spacing w:val="-2"/>
        </w:rPr>
        <w:t xml:space="preserve"> </w:t>
      </w:r>
      <w:r w:rsidRPr="00EB2208">
        <w:t>(81 FR</w:t>
      </w:r>
      <w:r w:rsidRPr="00EB2208">
        <w:rPr>
          <w:spacing w:val="-1"/>
        </w:rPr>
        <w:t xml:space="preserve"> </w:t>
      </w:r>
      <w:r w:rsidRPr="00EB2208">
        <w:t>at</w:t>
      </w:r>
      <w:r w:rsidRPr="00EB2208">
        <w:rPr>
          <w:spacing w:val="-1"/>
        </w:rPr>
        <w:t xml:space="preserve"> </w:t>
      </w:r>
      <w:r w:rsidRPr="00EB2208">
        <w:t>55642-55643).</w:t>
      </w:r>
      <w:r w:rsidR="00497545" w:rsidRPr="00EB2208">
        <w:t xml:space="preserve"> </w:t>
      </w:r>
    </w:p>
    <w:p w14:paraId="219F7B13" w14:textId="77777777" w:rsidR="00EB2208" w:rsidRDefault="00EB2208" w:rsidP="0036480E"/>
    <w:p w14:paraId="55135703" w14:textId="56FF77B0" w:rsidR="004637B8" w:rsidRPr="00EB2208" w:rsidRDefault="00CC5C52" w:rsidP="00EB2208">
      <w:pPr>
        <w:pStyle w:val="Heading1"/>
        <w:spacing w:before="0"/>
        <w:ind w:left="0" w:firstLine="0"/>
        <w:rPr>
          <w:b w:val="0"/>
          <w:bCs w:val="0"/>
        </w:rPr>
      </w:pPr>
      <w:r w:rsidRPr="00EB2208">
        <w:t>Q</w:t>
      </w:r>
      <w:r w:rsidR="00556034" w:rsidRPr="00EB2208">
        <w:t>7</w:t>
      </w:r>
      <w:r w:rsidRPr="00EB2208">
        <w:t xml:space="preserve">. How does a VR agency know whether a job position </w:t>
      </w:r>
      <w:r w:rsidR="00556034" w:rsidRPr="00EB2208">
        <w:t xml:space="preserve">in a CRP </w:t>
      </w:r>
      <w:r w:rsidR="00F502C2" w:rsidRPr="00EB2208">
        <w:t>exists</w:t>
      </w:r>
      <w:r w:rsidRPr="00EB2208">
        <w:t xml:space="preserve"> for the purpose of </w:t>
      </w:r>
      <w:r w:rsidR="00C52160" w:rsidRPr="00EB2208">
        <w:t xml:space="preserve">employing </w:t>
      </w:r>
      <w:r w:rsidRPr="00EB2208">
        <w:t>individuals with disabilities?</w:t>
      </w:r>
    </w:p>
    <w:p w14:paraId="27D1E6F0" w14:textId="77777777" w:rsidR="00EB2208" w:rsidRDefault="00EB2208" w:rsidP="00EB2208">
      <w:pPr>
        <w:pStyle w:val="BodyText"/>
        <w:ind w:left="0"/>
      </w:pPr>
    </w:p>
    <w:p w14:paraId="63B792A4" w14:textId="7E413D19" w:rsidR="004637B8" w:rsidRPr="00EB2208" w:rsidRDefault="00CC5C52" w:rsidP="00EB2208">
      <w:pPr>
        <w:pStyle w:val="BodyText"/>
        <w:ind w:left="0"/>
      </w:pPr>
      <w:r w:rsidRPr="00EB2208">
        <w:t>Many CRPs have established businesses within their organizational structure</w:t>
      </w:r>
      <w:r w:rsidR="00556034" w:rsidRPr="00EB2208">
        <w:t>s</w:t>
      </w:r>
      <w:r w:rsidRPr="00EB2208">
        <w:t xml:space="preserve"> to employ individuals with disabilities.</w:t>
      </w:r>
      <w:r w:rsidR="00556034" w:rsidRPr="00EB2208">
        <w:t xml:space="preserve"> </w:t>
      </w:r>
      <w:r w:rsidRPr="00EB2208">
        <w:t xml:space="preserve">One factor that often signals a distinction between those job positions </w:t>
      </w:r>
      <w:r w:rsidR="00926B76" w:rsidRPr="00EB2208">
        <w:t xml:space="preserve">in a CRP </w:t>
      </w:r>
      <w:r w:rsidRPr="00EB2208">
        <w:t>that are “typically found in the community” and those that are not</w:t>
      </w:r>
      <w:r w:rsidR="00E55207" w:rsidRPr="00EB2208">
        <w:t>,</w:t>
      </w:r>
      <w:r w:rsidRPr="00EB2208">
        <w:t xml:space="preserve"> is whether the job position is open to all applicants regardless of disability status</w:t>
      </w:r>
      <w:r w:rsidR="003918A9" w:rsidRPr="00EB2208">
        <w:t>. I</w:t>
      </w:r>
      <w:r w:rsidRPr="00EB2208">
        <w:t xml:space="preserve">f a </w:t>
      </w:r>
      <w:r w:rsidR="005A70A2" w:rsidRPr="00EB2208">
        <w:t>CRP hire</w:t>
      </w:r>
      <w:r w:rsidR="003918A9" w:rsidRPr="00EB2208">
        <w:t>s</w:t>
      </w:r>
      <w:r w:rsidR="005A70A2" w:rsidRPr="00EB2208">
        <w:t xml:space="preserve"> individuals with disabilities in </w:t>
      </w:r>
      <w:r w:rsidRPr="00EB2208">
        <w:t>job position</w:t>
      </w:r>
      <w:r w:rsidR="005A70A2" w:rsidRPr="00EB2208">
        <w:t>s</w:t>
      </w:r>
      <w:r w:rsidRPr="00EB2208">
        <w:t xml:space="preserve"> to comply with a direct labor-hour ratio of individuals with disabilities</w:t>
      </w:r>
      <w:r w:rsidR="005A70A2" w:rsidRPr="00EB2208">
        <w:t xml:space="preserve"> required by </w:t>
      </w:r>
      <w:r w:rsidR="00075D39" w:rsidRPr="00EB2208">
        <w:t xml:space="preserve">Federal </w:t>
      </w:r>
      <w:r w:rsidR="005A70A2" w:rsidRPr="00EB2208">
        <w:t>law</w:t>
      </w:r>
      <w:r w:rsidR="005A4975" w:rsidRPr="00EB2208">
        <w:t xml:space="preserve"> </w:t>
      </w:r>
      <w:r w:rsidR="00075D39" w:rsidRPr="00EB2208">
        <w:t>(</w:t>
      </w:r>
      <w:r w:rsidR="00075D39" w:rsidRPr="00EB2208">
        <w:rPr>
          <w:i/>
          <w:iCs/>
        </w:rPr>
        <w:t>i.e.,</w:t>
      </w:r>
      <w:r w:rsidR="00075D39" w:rsidRPr="00EB2208">
        <w:t xml:space="preserve"> the </w:t>
      </w:r>
      <w:r w:rsidR="006C29DC" w:rsidRPr="00EB2208">
        <w:t>Javits–Wagner–</w:t>
      </w:r>
      <w:proofErr w:type="spellStart"/>
      <w:r w:rsidR="006C29DC" w:rsidRPr="00EB2208">
        <w:t>O'Day</w:t>
      </w:r>
      <w:proofErr w:type="spellEnd"/>
      <w:r w:rsidR="006C29DC" w:rsidRPr="00EB2208">
        <w:t xml:space="preserve"> Act (</w:t>
      </w:r>
      <w:r w:rsidR="00075D39" w:rsidRPr="00EB2208">
        <w:t>JWOD Act</w:t>
      </w:r>
      <w:r w:rsidR="006C29DC" w:rsidRPr="00EB2208">
        <w:t>)</w:t>
      </w:r>
      <w:r w:rsidR="00EA57DB" w:rsidRPr="00EB2208">
        <w:t>,</w:t>
      </w:r>
      <w:r w:rsidR="006C29DC" w:rsidRPr="00EB2208">
        <w:t xml:space="preserve"> 41 U.S.C. § 46 et seq</w:t>
      </w:r>
      <w:r w:rsidR="00075D39" w:rsidRPr="00EB2208">
        <w:t>)</w:t>
      </w:r>
      <w:r w:rsidRPr="00EB2208">
        <w:t xml:space="preserve">, </w:t>
      </w:r>
      <w:r w:rsidR="005A70A2" w:rsidRPr="00EB2208">
        <w:t>the job positions</w:t>
      </w:r>
      <w:r w:rsidRPr="00EB2208">
        <w:t xml:space="preserve"> </w:t>
      </w:r>
      <w:r w:rsidR="005A70A2" w:rsidRPr="00EB2208">
        <w:t>likely are</w:t>
      </w:r>
      <w:r w:rsidRPr="00EB2208">
        <w:t xml:space="preserve"> not considered “typically found in the community” (81 FR at 55643).</w:t>
      </w:r>
      <w:r w:rsidR="007C61F2" w:rsidRPr="00EB2208">
        <w:t xml:space="preserve"> </w:t>
      </w:r>
      <w:r w:rsidR="003918A9" w:rsidRPr="00EB2208">
        <w:t xml:space="preserve">This is distinct from businesses or employers </w:t>
      </w:r>
      <w:r w:rsidR="003D52FB" w:rsidRPr="00EB2208">
        <w:t xml:space="preserve">that </w:t>
      </w:r>
      <w:r w:rsidR="003918A9" w:rsidRPr="00EB2208">
        <w:t>affirmatively seek to hire individuals with disabilities</w:t>
      </w:r>
      <w:r w:rsidR="003D52FB" w:rsidRPr="00EB2208">
        <w:t xml:space="preserve"> and whose</w:t>
      </w:r>
      <w:r w:rsidR="003918A9" w:rsidRPr="00EB2208">
        <w:t xml:space="preserve"> job position</w:t>
      </w:r>
      <w:r w:rsidR="003D52FB" w:rsidRPr="00EB2208">
        <w:t>s</w:t>
      </w:r>
      <w:r w:rsidR="003918A9" w:rsidRPr="00EB2208">
        <w:t xml:space="preserve"> </w:t>
      </w:r>
      <w:r w:rsidR="003D52FB" w:rsidRPr="00EB2208">
        <w:t>are</w:t>
      </w:r>
      <w:r w:rsidR="003918A9" w:rsidRPr="00EB2208">
        <w:t xml:space="preserve"> open to all applicants regardless of disability status</w:t>
      </w:r>
      <w:r w:rsidR="003D52FB" w:rsidRPr="00EB2208">
        <w:t>.</w:t>
      </w:r>
      <w:r w:rsidR="003918A9" w:rsidRPr="00EB2208">
        <w:t xml:space="preserve"> </w:t>
      </w:r>
      <w:r w:rsidR="009B23F5" w:rsidRPr="00EB2208">
        <w:t xml:space="preserve">See </w:t>
      </w:r>
      <w:r w:rsidR="004B701A" w:rsidRPr="00EB2208">
        <w:t>Q</w:t>
      </w:r>
      <w:r w:rsidR="009B23F5" w:rsidRPr="00EB2208">
        <w:t>8 for more detail.</w:t>
      </w:r>
    </w:p>
    <w:p w14:paraId="0CA84108" w14:textId="77777777" w:rsidR="00EB2208" w:rsidRDefault="00EB2208" w:rsidP="0036480E"/>
    <w:p w14:paraId="14818C7A" w14:textId="29897618" w:rsidR="004637B8" w:rsidRPr="00EB2208" w:rsidRDefault="00CC5C52" w:rsidP="00EB2208">
      <w:pPr>
        <w:pStyle w:val="Heading1"/>
        <w:spacing w:before="0"/>
        <w:ind w:left="0" w:firstLine="0"/>
      </w:pPr>
      <w:r w:rsidRPr="00EB2208">
        <w:t>Q</w:t>
      </w:r>
      <w:r w:rsidR="00E94F49" w:rsidRPr="00EB2208">
        <w:t>8</w:t>
      </w:r>
      <w:r w:rsidRPr="00EB2208">
        <w:t>.</w:t>
      </w:r>
      <w:r w:rsidRPr="00EB2208">
        <w:rPr>
          <w:spacing w:val="-2"/>
        </w:rPr>
        <w:t xml:space="preserve"> </w:t>
      </w:r>
      <w:r w:rsidRPr="00EB2208">
        <w:t>What</w:t>
      </w:r>
      <w:r w:rsidRPr="00EB2208">
        <w:rPr>
          <w:spacing w:val="-3"/>
        </w:rPr>
        <w:t xml:space="preserve"> </w:t>
      </w:r>
      <w:r w:rsidRPr="00EB2208">
        <w:t>job</w:t>
      </w:r>
      <w:r w:rsidRPr="00EB2208">
        <w:rPr>
          <w:spacing w:val="-2"/>
        </w:rPr>
        <w:t xml:space="preserve"> </w:t>
      </w:r>
      <w:r w:rsidRPr="00EB2208">
        <w:t>positions</w:t>
      </w:r>
      <w:r w:rsidRPr="00EB2208">
        <w:rPr>
          <w:spacing w:val="-1"/>
        </w:rPr>
        <w:t xml:space="preserve"> </w:t>
      </w:r>
      <w:r w:rsidRPr="00EB2208">
        <w:t>could</w:t>
      </w:r>
      <w:r w:rsidRPr="00EB2208">
        <w:rPr>
          <w:spacing w:val="-2"/>
        </w:rPr>
        <w:t xml:space="preserve"> </w:t>
      </w:r>
      <w:r w:rsidRPr="00EB2208">
        <w:t>be</w:t>
      </w:r>
      <w:r w:rsidRPr="00EB2208">
        <w:rPr>
          <w:spacing w:val="-3"/>
        </w:rPr>
        <w:t xml:space="preserve"> </w:t>
      </w:r>
      <w:r w:rsidRPr="00EB2208">
        <w:t>“typically</w:t>
      </w:r>
      <w:r w:rsidRPr="00EB2208">
        <w:rPr>
          <w:spacing w:val="-1"/>
        </w:rPr>
        <w:t xml:space="preserve"> </w:t>
      </w:r>
      <w:r w:rsidRPr="00EB2208">
        <w:t>found</w:t>
      </w:r>
      <w:r w:rsidRPr="00EB2208">
        <w:rPr>
          <w:spacing w:val="-2"/>
        </w:rPr>
        <w:t xml:space="preserve"> </w:t>
      </w:r>
      <w:r w:rsidRPr="00EB2208">
        <w:t>in</w:t>
      </w:r>
      <w:r w:rsidRPr="00EB2208">
        <w:rPr>
          <w:spacing w:val="-2"/>
        </w:rPr>
        <w:t xml:space="preserve"> </w:t>
      </w:r>
      <w:r w:rsidRPr="00EB2208">
        <w:t>the</w:t>
      </w:r>
      <w:r w:rsidRPr="00EB2208">
        <w:rPr>
          <w:spacing w:val="-2"/>
        </w:rPr>
        <w:t xml:space="preserve"> </w:t>
      </w:r>
      <w:r w:rsidRPr="00EB2208">
        <w:t>community</w:t>
      </w:r>
      <w:r w:rsidR="00EB2208">
        <w:t>?</w:t>
      </w:r>
      <w:r w:rsidRPr="00EB2208">
        <w:t>”</w:t>
      </w:r>
    </w:p>
    <w:p w14:paraId="28C57CDC" w14:textId="77777777" w:rsidR="00EB2208" w:rsidRDefault="00EB2208" w:rsidP="00EB2208">
      <w:pPr>
        <w:pStyle w:val="BodyText"/>
        <w:ind w:left="0"/>
      </w:pPr>
    </w:p>
    <w:p w14:paraId="48F6D134" w14:textId="2DD39345" w:rsidR="004637B8" w:rsidRPr="00EB2208" w:rsidRDefault="00CC5C52" w:rsidP="00EB2208">
      <w:pPr>
        <w:pStyle w:val="BodyText"/>
        <w:ind w:left="0"/>
      </w:pPr>
      <w:r w:rsidRPr="00EB2208">
        <w:t>While OSERS provides some examples here, we make clear they must not be used in lieu of the</w:t>
      </w:r>
      <w:r w:rsidRPr="00EB2208">
        <w:rPr>
          <w:spacing w:val="1"/>
        </w:rPr>
        <w:t xml:space="preserve"> </w:t>
      </w:r>
      <w:r w:rsidRPr="00EB2208">
        <w:t xml:space="preserve">VR agency’s own case-by-case analysis </w:t>
      </w:r>
      <w:r w:rsidR="286C1DDB" w:rsidRPr="00EB2208">
        <w:t xml:space="preserve">of </w:t>
      </w:r>
      <w:r w:rsidR="2A9FBCF2" w:rsidRPr="00EB2208">
        <w:t xml:space="preserve">whether </w:t>
      </w:r>
      <w:r w:rsidR="5F2FA7A4" w:rsidRPr="00EB2208">
        <w:t xml:space="preserve">a </w:t>
      </w:r>
      <w:r w:rsidR="286C1DDB" w:rsidRPr="00EB2208">
        <w:t xml:space="preserve">job </w:t>
      </w:r>
      <w:r w:rsidR="5F2FA7A4" w:rsidRPr="00EB2208">
        <w:t>position</w:t>
      </w:r>
      <w:r w:rsidR="286C1DDB" w:rsidRPr="00EB2208">
        <w:t xml:space="preserve"> </w:t>
      </w:r>
      <w:r w:rsidR="468D9F92" w:rsidRPr="00EB2208">
        <w:t xml:space="preserve">is “typically found </w:t>
      </w:r>
      <w:r w:rsidR="5F2FA7A4" w:rsidRPr="00EB2208">
        <w:t xml:space="preserve">in </w:t>
      </w:r>
      <w:r w:rsidR="3D3DEC2C" w:rsidRPr="00EB2208">
        <w:t>the</w:t>
      </w:r>
      <w:r w:rsidR="286C1DDB" w:rsidRPr="00EB2208">
        <w:t xml:space="preserve"> community</w:t>
      </w:r>
      <w:r w:rsidR="60900233" w:rsidRPr="00EB2208">
        <w:t>”;</w:t>
      </w:r>
      <w:r w:rsidR="286C1DDB" w:rsidRPr="00EB2208">
        <w:t xml:space="preserve"> </w:t>
      </w:r>
      <w:r w:rsidRPr="00EB2208">
        <w:t xml:space="preserve">that </w:t>
      </w:r>
      <w:r w:rsidR="592BCECC" w:rsidRPr="00EB2208">
        <w:t>analysis</w:t>
      </w:r>
      <w:r w:rsidRPr="00EB2208">
        <w:t xml:space="preserve"> is based on the unique facts of the particular job</w:t>
      </w:r>
      <w:r w:rsidRPr="00EB2208">
        <w:rPr>
          <w:spacing w:val="1"/>
        </w:rPr>
        <w:t xml:space="preserve"> </w:t>
      </w:r>
      <w:r w:rsidRPr="00EB2208">
        <w:t>position at issue. The examples provided below, though not exhaustive, are job positions that are</w:t>
      </w:r>
      <w:r w:rsidR="0093104B" w:rsidRPr="00EB2208">
        <w:t xml:space="preserve"> </w:t>
      </w:r>
      <w:r w:rsidRPr="00EB2208">
        <w:rPr>
          <w:spacing w:val="-57"/>
        </w:rPr>
        <w:t xml:space="preserve"> </w:t>
      </w:r>
      <w:r w:rsidRPr="00EB2208">
        <w:t>likely</w:t>
      </w:r>
      <w:r w:rsidRPr="00EB2208">
        <w:rPr>
          <w:spacing w:val="-1"/>
        </w:rPr>
        <w:t xml:space="preserve"> </w:t>
      </w:r>
      <w:r w:rsidRPr="00EB2208">
        <w:t>to be</w:t>
      </w:r>
      <w:r w:rsidRPr="00EB2208">
        <w:rPr>
          <w:spacing w:val="-1"/>
        </w:rPr>
        <w:t xml:space="preserve"> </w:t>
      </w:r>
      <w:r w:rsidRPr="00EB2208">
        <w:t>considered</w:t>
      </w:r>
      <w:r w:rsidRPr="00EB2208">
        <w:rPr>
          <w:spacing w:val="2"/>
        </w:rPr>
        <w:t xml:space="preserve"> </w:t>
      </w:r>
      <w:r w:rsidRPr="00EB2208">
        <w:t>“typically found in the</w:t>
      </w:r>
      <w:r w:rsidRPr="00EB2208">
        <w:rPr>
          <w:spacing w:val="-2"/>
        </w:rPr>
        <w:t xml:space="preserve"> </w:t>
      </w:r>
      <w:r w:rsidRPr="00EB2208">
        <w:t>community”:</w:t>
      </w:r>
    </w:p>
    <w:p w14:paraId="3FC48A2A" w14:textId="561884F9"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Job positions in CRPs</w:t>
      </w:r>
      <w:r w:rsidR="00791C8E" w:rsidRPr="00EB2208">
        <w:rPr>
          <w:sz w:val="24"/>
          <w:szCs w:val="24"/>
        </w:rPr>
        <w:t>, such as job coaches,</w:t>
      </w:r>
      <w:r w:rsidRPr="00EB2208">
        <w:rPr>
          <w:sz w:val="24"/>
          <w:szCs w:val="24"/>
        </w:rPr>
        <w:t xml:space="preserve"> that are designed to provide services to others, even if those other persons</w:t>
      </w:r>
      <w:r w:rsidRPr="00EB2208">
        <w:rPr>
          <w:spacing w:val="-1"/>
          <w:sz w:val="24"/>
          <w:szCs w:val="24"/>
        </w:rPr>
        <w:t xml:space="preserve"> </w:t>
      </w:r>
      <w:r w:rsidRPr="00EB2208">
        <w:rPr>
          <w:sz w:val="24"/>
          <w:szCs w:val="24"/>
        </w:rPr>
        <w:t>are</w:t>
      </w:r>
      <w:r w:rsidRPr="00EB2208">
        <w:rPr>
          <w:spacing w:val="-1"/>
          <w:sz w:val="24"/>
          <w:szCs w:val="24"/>
        </w:rPr>
        <w:t xml:space="preserve"> </w:t>
      </w:r>
      <w:r w:rsidRPr="00EB2208">
        <w:rPr>
          <w:sz w:val="24"/>
          <w:szCs w:val="24"/>
        </w:rPr>
        <w:t>also individuals with</w:t>
      </w:r>
      <w:r w:rsidRPr="00EB2208">
        <w:rPr>
          <w:spacing w:val="-1"/>
          <w:sz w:val="24"/>
          <w:szCs w:val="24"/>
        </w:rPr>
        <w:t xml:space="preserve"> </w:t>
      </w:r>
      <w:r w:rsidRPr="00EB2208">
        <w:rPr>
          <w:sz w:val="24"/>
          <w:szCs w:val="24"/>
        </w:rPr>
        <w:t>disabilities</w:t>
      </w:r>
      <w:r w:rsidRPr="00EB2208">
        <w:rPr>
          <w:spacing w:val="-1"/>
          <w:sz w:val="24"/>
          <w:szCs w:val="24"/>
        </w:rPr>
        <w:t xml:space="preserve"> </w:t>
      </w:r>
      <w:r w:rsidRPr="00EB2208">
        <w:rPr>
          <w:sz w:val="24"/>
          <w:szCs w:val="24"/>
        </w:rPr>
        <w:t>(81 FR at</w:t>
      </w:r>
      <w:r w:rsidRPr="00EB2208">
        <w:rPr>
          <w:spacing w:val="-1"/>
          <w:sz w:val="24"/>
          <w:szCs w:val="24"/>
        </w:rPr>
        <w:t xml:space="preserve"> </w:t>
      </w:r>
      <w:r w:rsidRPr="00EB2208">
        <w:rPr>
          <w:sz w:val="24"/>
          <w:szCs w:val="24"/>
        </w:rPr>
        <w:t>55643);</w:t>
      </w:r>
      <w:r w:rsidR="00E94F49" w:rsidRPr="00EB2208">
        <w:rPr>
          <w:sz w:val="24"/>
          <w:szCs w:val="24"/>
        </w:rPr>
        <w:t xml:space="preserve"> </w:t>
      </w:r>
    </w:p>
    <w:p w14:paraId="71F531AA" w14:textId="0C813994"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Management</w:t>
      </w:r>
      <w:r w:rsidRPr="00EB2208">
        <w:rPr>
          <w:spacing w:val="-2"/>
          <w:sz w:val="24"/>
          <w:szCs w:val="24"/>
        </w:rPr>
        <w:t xml:space="preserve"> </w:t>
      </w:r>
      <w:r w:rsidRPr="00EB2208">
        <w:rPr>
          <w:sz w:val="24"/>
          <w:szCs w:val="24"/>
        </w:rPr>
        <w:t>staff</w:t>
      </w:r>
      <w:r w:rsidRPr="00EB2208">
        <w:rPr>
          <w:spacing w:val="-2"/>
          <w:sz w:val="24"/>
          <w:szCs w:val="24"/>
        </w:rPr>
        <w:t xml:space="preserve"> </w:t>
      </w:r>
      <w:r w:rsidRPr="00EB2208">
        <w:rPr>
          <w:sz w:val="24"/>
          <w:szCs w:val="24"/>
        </w:rPr>
        <w:t>and administrative</w:t>
      </w:r>
      <w:r w:rsidRPr="00EB2208">
        <w:rPr>
          <w:spacing w:val="-2"/>
          <w:sz w:val="24"/>
          <w:szCs w:val="24"/>
        </w:rPr>
        <w:t xml:space="preserve"> </w:t>
      </w:r>
      <w:r w:rsidRPr="00EB2208">
        <w:rPr>
          <w:sz w:val="24"/>
          <w:szCs w:val="24"/>
        </w:rPr>
        <w:t>staff</w:t>
      </w:r>
      <w:r w:rsidRPr="00EB2208">
        <w:rPr>
          <w:spacing w:val="-3"/>
          <w:sz w:val="24"/>
          <w:szCs w:val="24"/>
        </w:rPr>
        <w:t xml:space="preserve"> </w:t>
      </w:r>
      <w:r w:rsidRPr="00EB2208">
        <w:rPr>
          <w:sz w:val="24"/>
          <w:szCs w:val="24"/>
        </w:rPr>
        <w:t>employed</w:t>
      </w:r>
      <w:r w:rsidRPr="00EB2208">
        <w:rPr>
          <w:spacing w:val="-1"/>
          <w:sz w:val="24"/>
          <w:szCs w:val="24"/>
        </w:rPr>
        <w:t xml:space="preserve"> </w:t>
      </w:r>
      <w:r w:rsidRPr="00EB2208">
        <w:rPr>
          <w:sz w:val="24"/>
          <w:szCs w:val="24"/>
        </w:rPr>
        <w:t>by</w:t>
      </w:r>
      <w:r w:rsidRPr="00EB2208">
        <w:rPr>
          <w:spacing w:val="-1"/>
          <w:sz w:val="24"/>
          <w:szCs w:val="24"/>
        </w:rPr>
        <w:t xml:space="preserve"> </w:t>
      </w:r>
      <w:r w:rsidRPr="00EB2208">
        <w:rPr>
          <w:sz w:val="24"/>
          <w:szCs w:val="24"/>
        </w:rPr>
        <w:t>CRPs</w:t>
      </w:r>
      <w:r w:rsidRPr="00EB2208">
        <w:rPr>
          <w:spacing w:val="-2"/>
          <w:sz w:val="24"/>
          <w:szCs w:val="24"/>
        </w:rPr>
        <w:t xml:space="preserve"> </w:t>
      </w:r>
      <w:r w:rsidR="00661F58" w:rsidRPr="00EB2208">
        <w:rPr>
          <w:spacing w:val="-2"/>
          <w:sz w:val="24"/>
          <w:szCs w:val="24"/>
        </w:rPr>
        <w:t xml:space="preserve">not subject to ratio requirements </w:t>
      </w:r>
      <w:r w:rsidRPr="00EB2208">
        <w:rPr>
          <w:sz w:val="24"/>
          <w:szCs w:val="24"/>
        </w:rPr>
        <w:t>(</w:t>
      </w:r>
      <w:r w:rsidRPr="00EB2208">
        <w:rPr>
          <w:i/>
          <w:sz w:val="24"/>
          <w:szCs w:val="24"/>
        </w:rPr>
        <w:t>i.e.</w:t>
      </w:r>
      <w:r w:rsidRPr="00EB2208">
        <w:rPr>
          <w:sz w:val="24"/>
          <w:szCs w:val="24"/>
        </w:rPr>
        <w:t>,</w:t>
      </w:r>
      <w:r w:rsidRPr="00EB2208">
        <w:rPr>
          <w:spacing w:val="-1"/>
          <w:sz w:val="24"/>
          <w:szCs w:val="24"/>
        </w:rPr>
        <w:t xml:space="preserve"> </w:t>
      </w:r>
      <w:r w:rsidRPr="00EB2208">
        <w:rPr>
          <w:sz w:val="24"/>
          <w:szCs w:val="24"/>
        </w:rPr>
        <w:t>those</w:t>
      </w:r>
      <w:r w:rsidRPr="00EB2208">
        <w:rPr>
          <w:spacing w:val="-3"/>
          <w:sz w:val="24"/>
          <w:szCs w:val="24"/>
        </w:rPr>
        <w:t xml:space="preserve"> </w:t>
      </w:r>
      <w:r w:rsidRPr="00EB2208">
        <w:rPr>
          <w:sz w:val="24"/>
          <w:szCs w:val="24"/>
        </w:rPr>
        <w:t>staff</w:t>
      </w:r>
      <w:r w:rsidRPr="00EB2208">
        <w:rPr>
          <w:spacing w:val="-2"/>
          <w:sz w:val="24"/>
          <w:szCs w:val="24"/>
        </w:rPr>
        <w:t xml:space="preserve"> </w:t>
      </w:r>
      <w:r w:rsidRPr="00EB2208">
        <w:rPr>
          <w:sz w:val="24"/>
          <w:szCs w:val="24"/>
        </w:rPr>
        <w:t>who supervise</w:t>
      </w:r>
      <w:r w:rsidRPr="00EB2208">
        <w:rPr>
          <w:spacing w:val="-2"/>
          <w:sz w:val="24"/>
          <w:szCs w:val="24"/>
        </w:rPr>
        <w:t xml:space="preserve"> </w:t>
      </w:r>
      <w:r w:rsidRPr="00EB2208">
        <w:rPr>
          <w:sz w:val="24"/>
          <w:szCs w:val="24"/>
        </w:rPr>
        <w:t>and support</w:t>
      </w:r>
      <w:r w:rsidRPr="00EB2208">
        <w:rPr>
          <w:spacing w:val="-1"/>
          <w:sz w:val="24"/>
          <w:szCs w:val="24"/>
        </w:rPr>
        <w:t xml:space="preserve"> </w:t>
      </w:r>
      <w:r w:rsidRPr="00EB2208">
        <w:rPr>
          <w:sz w:val="24"/>
          <w:szCs w:val="24"/>
        </w:rPr>
        <w:t>the</w:t>
      </w:r>
      <w:r w:rsidRPr="00EB2208">
        <w:rPr>
          <w:spacing w:val="1"/>
          <w:sz w:val="24"/>
          <w:szCs w:val="24"/>
        </w:rPr>
        <w:t xml:space="preserve"> </w:t>
      </w:r>
      <w:r w:rsidRPr="00EB2208">
        <w:rPr>
          <w:sz w:val="24"/>
          <w:szCs w:val="24"/>
        </w:rPr>
        <w:t>CRP’s “direct</w:t>
      </w:r>
      <w:r w:rsidRPr="00EB2208">
        <w:rPr>
          <w:spacing w:val="-1"/>
          <w:sz w:val="24"/>
          <w:szCs w:val="24"/>
        </w:rPr>
        <w:t xml:space="preserve"> </w:t>
      </w:r>
      <w:r w:rsidRPr="00EB2208">
        <w:rPr>
          <w:sz w:val="24"/>
          <w:szCs w:val="24"/>
        </w:rPr>
        <w:t>labor</w:t>
      </w:r>
      <w:r w:rsidRPr="00EB2208">
        <w:rPr>
          <w:spacing w:val="-1"/>
          <w:sz w:val="24"/>
          <w:szCs w:val="24"/>
        </w:rPr>
        <w:t xml:space="preserve"> </w:t>
      </w:r>
      <w:r w:rsidRPr="00EB2208">
        <w:rPr>
          <w:sz w:val="24"/>
          <w:szCs w:val="24"/>
        </w:rPr>
        <w:t>workers”)</w:t>
      </w:r>
      <w:r w:rsidR="00661F58" w:rsidRPr="00EB2208">
        <w:rPr>
          <w:sz w:val="24"/>
          <w:szCs w:val="24"/>
        </w:rPr>
        <w:t>; and</w:t>
      </w:r>
    </w:p>
    <w:p w14:paraId="667F40BD"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Job</w:t>
      </w:r>
      <w:r w:rsidRPr="00EB2208">
        <w:rPr>
          <w:spacing w:val="-1"/>
          <w:sz w:val="24"/>
          <w:szCs w:val="24"/>
        </w:rPr>
        <w:t xml:space="preserve"> </w:t>
      </w:r>
      <w:r w:rsidRPr="00EB2208">
        <w:rPr>
          <w:sz w:val="24"/>
          <w:szCs w:val="24"/>
        </w:rPr>
        <w:t>positions</w:t>
      </w:r>
      <w:r w:rsidRPr="00EB2208">
        <w:rPr>
          <w:spacing w:val="-1"/>
          <w:sz w:val="24"/>
          <w:szCs w:val="24"/>
        </w:rPr>
        <w:t xml:space="preserve"> </w:t>
      </w:r>
      <w:r w:rsidRPr="00EB2208">
        <w:rPr>
          <w:sz w:val="24"/>
          <w:szCs w:val="24"/>
        </w:rPr>
        <w:t>that</w:t>
      </w:r>
      <w:r w:rsidRPr="00EB2208">
        <w:rPr>
          <w:spacing w:val="-1"/>
          <w:sz w:val="24"/>
          <w:szCs w:val="24"/>
        </w:rPr>
        <w:t xml:space="preserve"> </w:t>
      </w:r>
      <w:r w:rsidRPr="00EB2208">
        <w:rPr>
          <w:sz w:val="24"/>
          <w:szCs w:val="24"/>
        </w:rPr>
        <w:t>are</w:t>
      </w:r>
      <w:r w:rsidRPr="00EB2208">
        <w:rPr>
          <w:spacing w:val="-2"/>
          <w:sz w:val="24"/>
          <w:szCs w:val="24"/>
        </w:rPr>
        <w:t xml:space="preserve"> </w:t>
      </w:r>
      <w:r w:rsidRPr="00EB2208">
        <w:rPr>
          <w:sz w:val="24"/>
          <w:szCs w:val="24"/>
        </w:rPr>
        <w:t>open</w:t>
      </w:r>
      <w:r w:rsidRPr="00EB2208">
        <w:rPr>
          <w:spacing w:val="-1"/>
          <w:sz w:val="24"/>
          <w:szCs w:val="24"/>
        </w:rPr>
        <w:t xml:space="preserve"> </w:t>
      </w:r>
      <w:r w:rsidRPr="00EB2208">
        <w:rPr>
          <w:sz w:val="24"/>
          <w:szCs w:val="24"/>
        </w:rPr>
        <w:t>to</w:t>
      </w:r>
      <w:r w:rsidRPr="00EB2208">
        <w:rPr>
          <w:spacing w:val="-1"/>
          <w:sz w:val="24"/>
          <w:szCs w:val="24"/>
        </w:rPr>
        <w:t xml:space="preserve"> </w:t>
      </w:r>
      <w:r w:rsidRPr="00EB2208">
        <w:rPr>
          <w:sz w:val="24"/>
          <w:szCs w:val="24"/>
        </w:rPr>
        <w:t>any</w:t>
      </w:r>
      <w:r w:rsidRPr="00EB2208">
        <w:rPr>
          <w:spacing w:val="-1"/>
          <w:sz w:val="24"/>
          <w:szCs w:val="24"/>
        </w:rPr>
        <w:t xml:space="preserve"> </w:t>
      </w:r>
      <w:r w:rsidRPr="00EB2208">
        <w:rPr>
          <w:sz w:val="24"/>
          <w:szCs w:val="24"/>
        </w:rPr>
        <w:t>qualified</w:t>
      </w:r>
      <w:r w:rsidRPr="00EB2208">
        <w:rPr>
          <w:spacing w:val="-1"/>
          <w:sz w:val="24"/>
          <w:szCs w:val="24"/>
        </w:rPr>
        <w:t xml:space="preserve"> </w:t>
      </w:r>
      <w:r w:rsidRPr="00EB2208">
        <w:rPr>
          <w:sz w:val="24"/>
          <w:szCs w:val="24"/>
        </w:rPr>
        <w:t>applicant</w:t>
      </w:r>
      <w:r w:rsidRPr="00EB2208">
        <w:rPr>
          <w:spacing w:val="-1"/>
          <w:sz w:val="24"/>
          <w:szCs w:val="24"/>
        </w:rPr>
        <w:t xml:space="preserve"> </w:t>
      </w:r>
      <w:r w:rsidRPr="00EB2208">
        <w:rPr>
          <w:sz w:val="24"/>
          <w:szCs w:val="24"/>
        </w:rPr>
        <w:t>regardless of</w:t>
      </w:r>
      <w:r w:rsidRPr="00EB2208">
        <w:rPr>
          <w:spacing w:val="-2"/>
          <w:sz w:val="24"/>
          <w:szCs w:val="24"/>
        </w:rPr>
        <w:t xml:space="preserve"> </w:t>
      </w:r>
      <w:r w:rsidRPr="00EB2208">
        <w:rPr>
          <w:sz w:val="24"/>
          <w:szCs w:val="24"/>
        </w:rPr>
        <w:t>disability</w:t>
      </w:r>
      <w:r w:rsidRPr="00EB2208">
        <w:rPr>
          <w:spacing w:val="-1"/>
          <w:sz w:val="24"/>
          <w:szCs w:val="24"/>
        </w:rPr>
        <w:t xml:space="preserve"> </w:t>
      </w:r>
      <w:r w:rsidRPr="00EB2208">
        <w:rPr>
          <w:sz w:val="24"/>
          <w:szCs w:val="24"/>
        </w:rPr>
        <w:t>status.</w:t>
      </w:r>
    </w:p>
    <w:p w14:paraId="1DB453D2" w14:textId="77777777" w:rsidR="00661F58" w:rsidRPr="00EB2208" w:rsidRDefault="00661F58" w:rsidP="00EB2208">
      <w:pPr>
        <w:rPr>
          <w:sz w:val="24"/>
          <w:szCs w:val="24"/>
        </w:rPr>
      </w:pPr>
    </w:p>
    <w:p w14:paraId="3AE387C6" w14:textId="463073A9" w:rsidR="004637B8" w:rsidRPr="00EB2208" w:rsidRDefault="00823695" w:rsidP="00EB2208">
      <w:pPr>
        <w:rPr>
          <w:sz w:val="24"/>
          <w:szCs w:val="24"/>
        </w:rPr>
      </w:pPr>
      <w:r w:rsidRPr="00EB2208">
        <w:rPr>
          <w:sz w:val="24"/>
          <w:szCs w:val="24"/>
        </w:rPr>
        <w:t xml:space="preserve">We clarify that centers for independent living (CIL), protection and advocacy (P&amp;A) programs, and other </w:t>
      </w:r>
      <w:r w:rsidR="00BA124E" w:rsidRPr="00EB2208">
        <w:rPr>
          <w:sz w:val="24"/>
          <w:szCs w:val="24"/>
        </w:rPr>
        <w:t xml:space="preserve">similar </w:t>
      </w:r>
      <w:r w:rsidRPr="00EB2208">
        <w:rPr>
          <w:sz w:val="24"/>
          <w:szCs w:val="24"/>
        </w:rPr>
        <w:t xml:space="preserve">entities </w:t>
      </w:r>
      <w:r w:rsidR="003A4913" w:rsidRPr="00EB2208">
        <w:rPr>
          <w:sz w:val="24"/>
          <w:szCs w:val="24"/>
        </w:rPr>
        <w:t>(</w:t>
      </w:r>
      <w:r w:rsidR="003A4913" w:rsidRPr="00EB2208">
        <w:rPr>
          <w:i/>
          <w:iCs/>
          <w:sz w:val="24"/>
          <w:szCs w:val="24"/>
        </w:rPr>
        <w:t>i.e.</w:t>
      </w:r>
      <w:r w:rsidR="003A4913" w:rsidRPr="00EB2208">
        <w:rPr>
          <w:sz w:val="24"/>
          <w:szCs w:val="24"/>
        </w:rPr>
        <w:t xml:space="preserve">, entities that are not CRPs) </w:t>
      </w:r>
      <w:r w:rsidR="00156740" w:rsidRPr="00EB2208">
        <w:rPr>
          <w:sz w:val="24"/>
          <w:szCs w:val="24"/>
        </w:rPr>
        <w:t xml:space="preserve">serving individuals with disabilities </w:t>
      </w:r>
      <w:r w:rsidRPr="00EB2208">
        <w:rPr>
          <w:sz w:val="24"/>
          <w:szCs w:val="24"/>
        </w:rPr>
        <w:t>that affirmatively hire and promote individuals with disabilities are “typically found in the community” and, thus, integrated locations</w:t>
      </w:r>
      <w:r w:rsidR="521EE3A4" w:rsidRPr="00EB2208">
        <w:rPr>
          <w:sz w:val="24"/>
          <w:szCs w:val="24"/>
        </w:rPr>
        <w:t>.</w:t>
      </w:r>
      <w:r w:rsidR="000A0A15" w:rsidRPr="00EB2208">
        <w:rPr>
          <w:sz w:val="24"/>
          <w:szCs w:val="24"/>
        </w:rPr>
        <w:t xml:space="preserve"> </w:t>
      </w:r>
      <w:r w:rsidR="00D818EA" w:rsidRPr="00EB2208">
        <w:rPr>
          <w:sz w:val="24"/>
          <w:szCs w:val="24"/>
        </w:rPr>
        <w:t xml:space="preserve">Unlike </w:t>
      </w:r>
      <w:r w:rsidR="00D17153" w:rsidRPr="00EB2208">
        <w:rPr>
          <w:sz w:val="24"/>
          <w:szCs w:val="24"/>
        </w:rPr>
        <w:t>CRPs, whose primary purpose is to rehabilitate individuals with disabilities</w:t>
      </w:r>
      <w:r w:rsidR="00D818EA" w:rsidRPr="00EB2208">
        <w:rPr>
          <w:sz w:val="24"/>
          <w:szCs w:val="24"/>
        </w:rPr>
        <w:t>,</w:t>
      </w:r>
      <w:r w:rsidR="00D17153" w:rsidRPr="00EB2208">
        <w:rPr>
          <w:sz w:val="24"/>
          <w:szCs w:val="24"/>
        </w:rPr>
        <w:t xml:space="preserve"> </w:t>
      </w:r>
      <w:r w:rsidR="0FE20013" w:rsidRPr="00EB2208">
        <w:rPr>
          <w:sz w:val="24"/>
          <w:szCs w:val="24"/>
        </w:rPr>
        <w:t>CILs</w:t>
      </w:r>
      <w:r w:rsidR="00156740" w:rsidRPr="00EB2208">
        <w:rPr>
          <w:sz w:val="24"/>
          <w:szCs w:val="24"/>
        </w:rPr>
        <w:t xml:space="preserve"> </w:t>
      </w:r>
      <w:r w:rsidR="0FE20013" w:rsidRPr="00EB2208">
        <w:rPr>
          <w:sz w:val="24"/>
          <w:szCs w:val="24"/>
        </w:rPr>
        <w:t>and P&amp;As</w:t>
      </w:r>
      <w:r w:rsidR="00156740" w:rsidRPr="00EB2208">
        <w:rPr>
          <w:sz w:val="24"/>
          <w:szCs w:val="24"/>
        </w:rPr>
        <w:t xml:space="preserve"> </w:t>
      </w:r>
      <w:r w:rsidR="0FE20013" w:rsidRPr="00EB2208">
        <w:rPr>
          <w:sz w:val="24"/>
          <w:szCs w:val="24"/>
        </w:rPr>
        <w:t>are formed</w:t>
      </w:r>
      <w:r w:rsidR="00156740" w:rsidRPr="00EB2208">
        <w:rPr>
          <w:sz w:val="24"/>
          <w:szCs w:val="24"/>
        </w:rPr>
        <w:t xml:space="preserve"> to meet the unique needs of individuals</w:t>
      </w:r>
      <w:r w:rsidR="001F4D85" w:rsidRPr="00EB2208">
        <w:rPr>
          <w:sz w:val="24"/>
          <w:szCs w:val="24"/>
        </w:rPr>
        <w:t xml:space="preserve"> with disabilities</w:t>
      </w:r>
      <w:r w:rsidR="003A4913" w:rsidRPr="00EB2208">
        <w:rPr>
          <w:sz w:val="24"/>
          <w:szCs w:val="24"/>
        </w:rPr>
        <w:t xml:space="preserve"> (</w:t>
      </w:r>
      <w:r w:rsidR="003A4913" w:rsidRPr="00EB2208">
        <w:rPr>
          <w:i/>
          <w:iCs/>
          <w:sz w:val="24"/>
          <w:szCs w:val="24"/>
        </w:rPr>
        <w:t>i.e.</w:t>
      </w:r>
      <w:r w:rsidR="003A4913" w:rsidRPr="00EB2208">
        <w:rPr>
          <w:sz w:val="24"/>
          <w:szCs w:val="24"/>
        </w:rPr>
        <w:t>, to provide independent living and advocacy services)</w:t>
      </w:r>
      <w:r w:rsidR="00156740" w:rsidRPr="00EB2208">
        <w:rPr>
          <w:sz w:val="24"/>
          <w:szCs w:val="24"/>
        </w:rPr>
        <w:t xml:space="preserve">, not </w:t>
      </w:r>
      <w:r w:rsidR="002C77B6" w:rsidRPr="00EB2208">
        <w:rPr>
          <w:sz w:val="24"/>
          <w:szCs w:val="24"/>
        </w:rPr>
        <w:t xml:space="preserve">for the </w:t>
      </w:r>
      <w:r w:rsidR="00B449F3" w:rsidRPr="00EB2208">
        <w:rPr>
          <w:sz w:val="24"/>
          <w:szCs w:val="24"/>
        </w:rPr>
        <w:t xml:space="preserve">specific </w:t>
      </w:r>
      <w:r w:rsidR="002C77B6" w:rsidRPr="00EB2208">
        <w:rPr>
          <w:sz w:val="24"/>
          <w:szCs w:val="24"/>
        </w:rPr>
        <w:t>purpose of</w:t>
      </w:r>
      <w:r w:rsidR="00E2316E" w:rsidRPr="00EB2208">
        <w:rPr>
          <w:sz w:val="24"/>
          <w:szCs w:val="24"/>
        </w:rPr>
        <w:t xml:space="preserve"> </w:t>
      </w:r>
      <w:r w:rsidR="00156740" w:rsidRPr="00EB2208">
        <w:rPr>
          <w:sz w:val="24"/>
          <w:szCs w:val="24"/>
        </w:rPr>
        <w:t>employ</w:t>
      </w:r>
      <w:r w:rsidR="002C77B6" w:rsidRPr="00EB2208">
        <w:rPr>
          <w:sz w:val="24"/>
          <w:szCs w:val="24"/>
        </w:rPr>
        <w:t>ing</w:t>
      </w:r>
      <w:r w:rsidR="00156740" w:rsidRPr="00EB2208">
        <w:rPr>
          <w:sz w:val="24"/>
          <w:szCs w:val="24"/>
        </w:rPr>
        <w:t xml:space="preserve"> them </w:t>
      </w:r>
      <w:r w:rsidR="000E206F" w:rsidRPr="00EB2208">
        <w:rPr>
          <w:sz w:val="24"/>
          <w:szCs w:val="24"/>
        </w:rPr>
        <w:t>(</w:t>
      </w:r>
      <w:r w:rsidR="003A4913" w:rsidRPr="00EB2208">
        <w:rPr>
          <w:i/>
          <w:iCs/>
          <w:sz w:val="24"/>
          <w:szCs w:val="24"/>
        </w:rPr>
        <w:t>see generally</w:t>
      </w:r>
      <w:r w:rsidR="003A4913" w:rsidRPr="00EB2208">
        <w:rPr>
          <w:sz w:val="24"/>
          <w:szCs w:val="24"/>
        </w:rPr>
        <w:t xml:space="preserve"> </w:t>
      </w:r>
      <w:r w:rsidR="000E206F" w:rsidRPr="00EB2208">
        <w:rPr>
          <w:sz w:val="24"/>
          <w:szCs w:val="24"/>
        </w:rPr>
        <w:t xml:space="preserve">81 FR at 55643), </w:t>
      </w:r>
      <w:r w:rsidR="00156740" w:rsidRPr="00EB2208">
        <w:rPr>
          <w:sz w:val="24"/>
          <w:szCs w:val="24"/>
        </w:rPr>
        <w:t xml:space="preserve">and </w:t>
      </w:r>
      <w:r w:rsidR="000E206F" w:rsidRPr="00EB2208">
        <w:rPr>
          <w:sz w:val="24"/>
          <w:szCs w:val="24"/>
        </w:rPr>
        <w:t>their</w:t>
      </w:r>
      <w:r w:rsidR="00156740" w:rsidRPr="00EB2208">
        <w:rPr>
          <w:sz w:val="24"/>
          <w:szCs w:val="24"/>
        </w:rPr>
        <w:t xml:space="preserve"> </w:t>
      </w:r>
      <w:r w:rsidRPr="00EB2208">
        <w:rPr>
          <w:sz w:val="24"/>
          <w:szCs w:val="24"/>
        </w:rPr>
        <w:t xml:space="preserve">hiring practices </w:t>
      </w:r>
      <w:r w:rsidR="00156740" w:rsidRPr="00EB2208">
        <w:rPr>
          <w:sz w:val="24"/>
          <w:szCs w:val="24"/>
        </w:rPr>
        <w:t xml:space="preserve">help to ensure that individuals with the subject matter expertise and skills are available when </w:t>
      </w:r>
      <w:r w:rsidRPr="00EB2208">
        <w:rPr>
          <w:sz w:val="24"/>
          <w:szCs w:val="24"/>
        </w:rPr>
        <w:t>serving or advocating on behalf of individuals with disabilities</w:t>
      </w:r>
      <w:r w:rsidR="00156740" w:rsidRPr="00EB2208">
        <w:rPr>
          <w:sz w:val="24"/>
          <w:szCs w:val="24"/>
        </w:rPr>
        <w:t>.</w:t>
      </w:r>
      <w:r w:rsidRPr="00EB2208">
        <w:rPr>
          <w:sz w:val="24"/>
          <w:szCs w:val="24"/>
        </w:rPr>
        <w:t xml:space="preserve"> </w:t>
      </w:r>
      <w:r w:rsidR="00661F58" w:rsidRPr="00EB2208">
        <w:rPr>
          <w:sz w:val="24"/>
          <w:szCs w:val="24"/>
        </w:rPr>
        <w:t>Similarly, disability-owned businesses, like minority- or women-owned businesses that affirmatively hire and promote individuals with disabilities</w:t>
      </w:r>
      <w:r w:rsidR="00AB188A" w:rsidRPr="00EB2208">
        <w:rPr>
          <w:sz w:val="24"/>
          <w:szCs w:val="24"/>
        </w:rPr>
        <w:t xml:space="preserve"> but that are not CRPs</w:t>
      </w:r>
      <w:r w:rsidR="00661F58" w:rsidRPr="00EB2208">
        <w:rPr>
          <w:sz w:val="24"/>
          <w:szCs w:val="24"/>
        </w:rPr>
        <w:t xml:space="preserve">, as well as </w:t>
      </w:r>
      <w:r w:rsidR="00FB7BA6" w:rsidRPr="00EB2208">
        <w:rPr>
          <w:sz w:val="24"/>
          <w:szCs w:val="24"/>
        </w:rPr>
        <w:t xml:space="preserve">Federal agencies that exercise </w:t>
      </w:r>
      <w:r w:rsidR="00661F58" w:rsidRPr="00EB2208">
        <w:rPr>
          <w:sz w:val="24"/>
          <w:szCs w:val="24"/>
        </w:rPr>
        <w:t xml:space="preserve">affirmative hiring authorities </w:t>
      </w:r>
      <w:r w:rsidR="00FB7BA6" w:rsidRPr="00EB2208">
        <w:rPr>
          <w:sz w:val="24"/>
          <w:szCs w:val="24"/>
        </w:rPr>
        <w:t>for their positions, represent</w:t>
      </w:r>
      <w:r w:rsidR="00661F58" w:rsidRPr="00EB2208">
        <w:rPr>
          <w:sz w:val="24"/>
          <w:szCs w:val="24"/>
        </w:rPr>
        <w:t xml:space="preserve"> jobs </w:t>
      </w:r>
      <w:r w:rsidR="00FB7BA6" w:rsidRPr="00EB2208">
        <w:rPr>
          <w:sz w:val="24"/>
          <w:szCs w:val="24"/>
        </w:rPr>
        <w:t xml:space="preserve">that </w:t>
      </w:r>
      <w:r w:rsidR="00661F58" w:rsidRPr="00EB2208">
        <w:rPr>
          <w:sz w:val="24"/>
          <w:szCs w:val="24"/>
        </w:rPr>
        <w:t>are “typically found in the community.”</w:t>
      </w:r>
      <w:r w:rsidR="008A5F74" w:rsidRPr="00EB2208">
        <w:rPr>
          <w:sz w:val="24"/>
          <w:szCs w:val="24"/>
        </w:rPr>
        <w:t xml:space="preserve"> The act of affirmatively hiring individuals with disabilities to ensure the availability of employees with sufficient knowledge, skills, and expertise to meet the needs of </w:t>
      </w:r>
      <w:r w:rsidR="008A5F74" w:rsidRPr="00EB2208">
        <w:rPr>
          <w:sz w:val="24"/>
          <w:szCs w:val="24"/>
        </w:rPr>
        <w:lastRenderedPageBreak/>
        <w:t xml:space="preserve">those they serve can be distinguished from a CRP that is established, by </w:t>
      </w:r>
      <w:r w:rsidR="00D818EA" w:rsidRPr="00EB2208">
        <w:rPr>
          <w:sz w:val="24"/>
          <w:szCs w:val="24"/>
        </w:rPr>
        <w:t xml:space="preserve">Federal </w:t>
      </w:r>
      <w:r w:rsidR="008A5F74" w:rsidRPr="00EB2208">
        <w:rPr>
          <w:sz w:val="24"/>
          <w:szCs w:val="24"/>
        </w:rPr>
        <w:t xml:space="preserve">law, for the purpose of hiring individuals with disabilities with a requirement that its direct labor workforce includes a certain percentage of individuals with disabilities. </w:t>
      </w:r>
      <w:r w:rsidR="00CC5C52" w:rsidRPr="00EB2208">
        <w:rPr>
          <w:sz w:val="24"/>
          <w:szCs w:val="24"/>
        </w:rPr>
        <w:t>See</w:t>
      </w:r>
      <w:r w:rsidR="00CC5C52" w:rsidRPr="00EB2208">
        <w:rPr>
          <w:spacing w:val="-3"/>
          <w:sz w:val="24"/>
          <w:szCs w:val="24"/>
        </w:rPr>
        <w:t xml:space="preserve"> </w:t>
      </w:r>
      <w:r w:rsidR="00CC5C52" w:rsidRPr="00EB2208">
        <w:rPr>
          <w:sz w:val="24"/>
          <w:szCs w:val="24"/>
        </w:rPr>
        <w:t>Q1</w:t>
      </w:r>
      <w:r w:rsidR="000E206F" w:rsidRPr="00EB2208">
        <w:rPr>
          <w:sz w:val="24"/>
          <w:szCs w:val="24"/>
        </w:rPr>
        <w:t>6</w:t>
      </w:r>
      <w:r w:rsidR="00CC5C52" w:rsidRPr="00EB2208">
        <w:rPr>
          <w:spacing w:val="-1"/>
          <w:sz w:val="24"/>
          <w:szCs w:val="24"/>
        </w:rPr>
        <w:t xml:space="preserve"> </w:t>
      </w:r>
      <w:r w:rsidR="00CC5C52" w:rsidRPr="00EB2208">
        <w:rPr>
          <w:sz w:val="24"/>
          <w:szCs w:val="24"/>
        </w:rPr>
        <w:t>for</w:t>
      </w:r>
      <w:r w:rsidR="00CC5C52" w:rsidRPr="00EB2208">
        <w:rPr>
          <w:spacing w:val="-2"/>
          <w:sz w:val="24"/>
          <w:szCs w:val="24"/>
        </w:rPr>
        <w:t xml:space="preserve"> </w:t>
      </w:r>
      <w:r w:rsidR="00CC5C52" w:rsidRPr="00EB2208">
        <w:rPr>
          <w:sz w:val="24"/>
          <w:szCs w:val="24"/>
        </w:rPr>
        <w:t>a</w:t>
      </w:r>
      <w:r w:rsidR="00CC5C52" w:rsidRPr="00EB2208">
        <w:rPr>
          <w:spacing w:val="-2"/>
          <w:sz w:val="24"/>
          <w:szCs w:val="24"/>
        </w:rPr>
        <w:t xml:space="preserve"> </w:t>
      </w:r>
      <w:r w:rsidR="00CC5C52" w:rsidRPr="00EB2208">
        <w:rPr>
          <w:sz w:val="24"/>
          <w:szCs w:val="24"/>
        </w:rPr>
        <w:t>more</w:t>
      </w:r>
      <w:r w:rsidR="00CC5C52" w:rsidRPr="00EB2208">
        <w:rPr>
          <w:spacing w:val="-2"/>
          <w:sz w:val="24"/>
          <w:szCs w:val="24"/>
        </w:rPr>
        <w:t xml:space="preserve"> </w:t>
      </w:r>
      <w:r w:rsidR="00CC5C52" w:rsidRPr="00EB2208">
        <w:rPr>
          <w:sz w:val="24"/>
          <w:szCs w:val="24"/>
        </w:rPr>
        <w:t>detailed</w:t>
      </w:r>
      <w:r w:rsidR="00CC5C52" w:rsidRPr="00EB2208">
        <w:rPr>
          <w:spacing w:val="-1"/>
          <w:sz w:val="24"/>
          <w:szCs w:val="24"/>
        </w:rPr>
        <w:t xml:space="preserve"> </w:t>
      </w:r>
      <w:r w:rsidR="00CC5C52" w:rsidRPr="00EB2208">
        <w:rPr>
          <w:sz w:val="24"/>
          <w:szCs w:val="24"/>
        </w:rPr>
        <w:t>discussion of the criteria to consider</w:t>
      </w:r>
      <w:r w:rsidR="00CC5C52" w:rsidRPr="00EB2208">
        <w:rPr>
          <w:spacing w:val="-1"/>
          <w:sz w:val="24"/>
          <w:szCs w:val="24"/>
        </w:rPr>
        <w:t xml:space="preserve"> </w:t>
      </w:r>
      <w:r w:rsidR="00CC5C52" w:rsidRPr="00EB2208">
        <w:rPr>
          <w:sz w:val="24"/>
          <w:szCs w:val="24"/>
        </w:rPr>
        <w:t>when</w:t>
      </w:r>
      <w:r w:rsidR="00CC5C52" w:rsidRPr="00EB2208">
        <w:rPr>
          <w:spacing w:val="2"/>
          <w:sz w:val="24"/>
          <w:szCs w:val="24"/>
        </w:rPr>
        <w:t xml:space="preserve"> </w:t>
      </w:r>
      <w:r w:rsidR="00CC5C52" w:rsidRPr="00EB2208">
        <w:rPr>
          <w:sz w:val="24"/>
          <w:szCs w:val="24"/>
        </w:rPr>
        <w:t>conducting the</w:t>
      </w:r>
      <w:r w:rsidR="00CC5C52" w:rsidRPr="00EB2208">
        <w:rPr>
          <w:spacing w:val="-1"/>
          <w:sz w:val="24"/>
          <w:szCs w:val="24"/>
        </w:rPr>
        <w:t xml:space="preserve"> </w:t>
      </w:r>
      <w:r w:rsidR="00CC5C52" w:rsidRPr="00EB2208">
        <w:rPr>
          <w:sz w:val="24"/>
          <w:szCs w:val="24"/>
        </w:rPr>
        <w:t>case-by-case</w:t>
      </w:r>
      <w:r w:rsidR="00CC5C52" w:rsidRPr="00EB2208">
        <w:rPr>
          <w:spacing w:val="-1"/>
          <w:sz w:val="24"/>
          <w:szCs w:val="24"/>
        </w:rPr>
        <w:t xml:space="preserve"> </w:t>
      </w:r>
      <w:r w:rsidR="00CC5C52" w:rsidRPr="00EB2208">
        <w:rPr>
          <w:sz w:val="24"/>
          <w:szCs w:val="24"/>
        </w:rPr>
        <w:t>analysis</w:t>
      </w:r>
      <w:r w:rsidR="00173C28" w:rsidRPr="00EB2208">
        <w:rPr>
          <w:sz w:val="24"/>
          <w:szCs w:val="24"/>
        </w:rPr>
        <w:t>, including</w:t>
      </w:r>
      <w:r w:rsidR="002B244F" w:rsidRPr="00EB2208">
        <w:rPr>
          <w:sz w:val="24"/>
          <w:szCs w:val="24"/>
        </w:rPr>
        <w:t xml:space="preserve"> of job opportunities at a CRP</w:t>
      </w:r>
      <w:r w:rsidR="00CC5C52" w:rsidRPr="00EB2208">
        <w:rPr>
          <w:sz w:val="24"/>
          <w:szCs w:val="24"/>
        </w:rPr>
        <w:t>.</w:t>
      </w:r>
    </w:p>
    <w:p w14:paraId="16EBC781" w14:textId="77777777" w:rsidR="00EB2208" w:rsidRDefault="00EB2208" w:rsidP="00EB2208">
      <w:pPr>
        <w:rPr>
          <w:b/>
          <w:sz w:val="24"/>
          <w:szCs w:val="24"/>
          <w:u w:val="single"/>
        </w:rPr>
      </w:pPr>
    </w:p>
    <w:p w14:paraId="45DC8D19" w14:textId="3B53BFA4" w:rsidR="004637B8" w:rsidRPr="00EB2208" w:rsidRDefault="00CC5C52" w:rsidP="00EB2208">
      <w:pPr>
        <w:rPr>
          <w:b/>
          <w:sz w:val="24"/>
          <w:szCs w:val="24"/>
        </w:rPr>
      </w:pPr>
      <w:r w:rsidRPr="00EB2208">
        <w:rPr>
          <w:b/>
          <w:sz w:val="24"/>
          <w:szCs w:val="24"/>
          <w:u w:val="single"/>
        </w:rPr>
        <w:t>Standard</w:t>
      </w:r>
      <w:r w:rsidRPr="00EB2208">
        <w:rPr>
          <w:b/>
          <w:spacing w:val="-2"/>
          <w:sz w:val="24"/>
          <w:szCs w:val="24"/>
          <w:u w:val="single"/>
        </w:rPr>
        <w:t xml:space="preserve"> </w:t>
      </w:r>
      <w:r w:rsidRPr="00EB2208">
        <w:rPr>
          <w:b/>
          <w:sz w:val="24"/>
          <w:szCs w:val="24"/>
          <w:u w:val="single"/>
        </w:rPr>
        <w:t>for</w:t>
      </w:r>
      <w:r w:rsidRPr="00EB2208">
        <w:rPr>
          <w:b/>
          <w:spacing w:val="-2"/>
          <w:sz w:val="24"/>
          <w:szCs w:val="24"/>
          <w:u w:val="single"/>
        </w:rPr>
        <w:t xml:space="preserve"> </w:t>
      </w:r>
      <w:r w:rsidRPr="00EB2208">
        <w:rPr>
          <w:b/>
          <w:sz w:val="24"/>
          <w:szCs w:val="24"/>
          <w:u w:val="single"/>
        </w:rPr>
        <w:t>Interaction</w:t>
      </w:r>
      <w:r w:rsidRPr="00EB2208">
        <w:rPr>
          <w:b/>
          <w:spacing w:val="-1"/>
          <w:sz w:val="24"/>
          <w:szCs w:val="24"/>
          <w:u w:val="single"/>
        </w:rPr>
        <w:t xml:space="preserve"> </w:t>
      </w:r>
      <w:r w:rsidRPr="00EB2208">
        <w:rPr>
          <w:b/>
          <w:sz w:val="24"/>
          <w:szCs w:val="24"/>
          <w:u w:val="single"/>
        </w:rPr>
        <w:t>in</w:t>
      </w:r>
      <w:r w:rsidRPr="00EB2208">
        <w:rPr>
          <w:b/>
          <w:spacing w:val="-2"/>
          <w:sz w:val="24"/>
          <w:szCs w:val="24"/>
          <w:u w:val="single"/>
        </w:rPr>
        <w:t xml:space="preserve"> </w:t>
      </w:r>
      <w:r w:rsidRPr="00EB2208">
        <w:rPr>
          <w:b/>
          <w:sz w:val="24"/>
          <w:szCs w:val="24"/>
          <w:u w:val="single"/>
        </w:rPr>
        <w:t>the</w:t>
      </w:r>
      <w:r w:rsidRPr="00EB2208">
        <w:rPr>
          <w:b/>
          <w:spacing w:val="-2"/>
          <w:sz w:val="24"/>
          <w:szCs w:val="24"/>
          <w:u w:val="single"/>
        </w:rPr>
        <w:t xml:space="preserve"> </w:t>
      </w:r>
      <w:r w:rsidRPr="00EB2208">
        <w:rPr>
          <w:b/>
          <w:sz w:val="24"/>
          <w:szCs w:val="24"/>
          <w:u w:val="single"/>
        </w:rPr>
        <w:t>Work Unit</w:t>
      </w:r>
      <w:r w:rsidRPr="00EB2208">
        <w:rPr>
          <w:b/>
          <w:spacing w:val="-3"/>
          <w:sz w:val="24"/>
          <w:szCs w:val="24"/>
          <w:u w:val="single"/>
        </w:rPr>
        <w:t xml:space="preserve"> </w:t>
      </w:r>
      <w:r w:rsidRPr="00EB2208">
        <w:rPr>
          <w:b/>
          <w:sz w:val="24"/>
          <w:szCs w:val="24"/>
          <w:u w:val="single"/>
        </w:rPr>
        <w:t>and</w:t>
      </w:r>
      <w:r w:rsidRPr="00EB2208">
        <w:rPr>
          <w:b/>
          <w:spacing w:val="-3"/>
          <w:sz w:val="24"/>
          <w:szCs w:val="24"/>
          <w:u w:val="single"/>
        </w:rPr>
        <w:t xml:space="preserve"> </w:t>
      </w:r>
      <w:r w:rsidRPr="00EB2208">
        <w:rPr>
          <w:b/>
          <w:sz w:val="24"/>
          <w:szCs w:val="24"/>
          <w:u w:val="single"/>
        </w:rPr>
        <w:t>Worksite</w:t>
      </w:r>
    </w:p>
    <w:p w14:paraId="41F3F6E6" w14:textId="77777777" w:rsidR="00EB2208" w:rsidRDefault="00EB2208" w:rsidP="0036480E"/>
    <w:p w14:paraId="391DCD93" w14:textId="6E5159EE" w:rsidR="004637B8" w:rsidRPr="00EB2208" w:rsidRDefault="00CC5C52" w:rsidP="00EB2208">
      <w:pPr>
        <w:pStyle w:val="Heading1"/>
        <w:spacing w:before="0"/>
        <w:ind w:left="0" w:firstLine="0"/>
      </w:pPr>
      <w:r w:rsidRPr="00EB2208">
        <w:t>Q</w:t>
      </w:r>
      <w:r w:rsidR="000E206F" w:rsidRPr="00EB2208">
        <w:t>9</w:t>
      </w:r>
      <w:r w:rsidRPr="00EB2208">
        <w:t>. Why is the level of interaction between individuals with and without disabilities</w:t>
      </w:r>
      <w:r w:rsidRPr="00EB2208">
        <w:rPr>
          <w:spacing w:val="1"/>
        </w:rPr>
        <w:t xml:space="preserve"> </w:t>
      </w:r>
      <w:r w:rsidRPr="00EB2208">
        <w:t>important in determining whether a job position is in an integrated employment</w:t>
      </w:r>
      <w:r w:rsidR="00E105A3" w:rsidRPr="00EB2208">
        <w:t xml:space="preserve"> </w:t>
      </w:r>
      <w:r w:rsidRPr="00EB2208">
        <w:t>location</w:t>
      </w:r>
      <w:r w:rsidRPr="00EB2208">
        <w:rPr>
          <w:spacing w:val="-1"/>
        </w:rPr>
        <w:t xml:space="preserve"> </w:t>
      </w:r>
      <w:r w:rsidRPr="00EB2208">
        <w:t>for</w:t>
      </w:r>
      <w:r w:rsidRPr="00EB2208">
        <w:rPr>
          <w:spacing w:val="-1"/>
        </w:rPr>
        <w:t xml:space="preserve"> </w:t>
      </w:r>
      <w:r w:rsidRPr="00EB2208">
        <w:t>purposes</w:t>
      </w:r>
      <w:r w:rsidRPr="00EB2208">
        <w:rPr>
          <w:spacing w:val="-1"/>
        </w:rPr>
        <w:t xml:space="preserve"> </w:t>
      </w:r>
      <w:r w:rsidRPr="00EB2208">
        <w:t>of</w:t>
      </w:r>
      <w:r w:rsidRPr="00EB2208">
        <w:rPr>
          <w:spacing w:val="-1"/>
        </w:rPr>
        <w:t xml:space="preserve"> </w:t>
      </w:r>
      <w:r w:rsidRPr="00EB2208">
        <w:t>“competitive</w:t>
      </w:r>
      <w:r w:rsidRPr="00EB2208">
        <w:rPr>
          <w:spacing w:val="-2"/>
        </w:rPr>
        <w:t xml:space="preserve"> </w:t>
      </w:r>
      <w:r w:rsidRPr="00EB2208">
        <w:t>integrated employment?”</w:t>
      </w:r>
    </w:p>
    <w:p w14:paraId="6DD625E2" w14:textId="77777777" w:rsidR="00EB2208" w:rsidRDefault="00EB2208" w:rsidP="00EB2208">
      <w:pPr>
        <w:pStyle w:val="BodyText"/>
        <w:ind w:left="0"/>
      </w:pPr>
    </w:p>
    <w:p w14:paraId="15FC8974" w14:textId="47539DB6" w:rsidR="004637B8" w:rsidRPr="00EB2208" w:rsidRDefault="00CC5C52" w:rsidP="00EB2208">
      <w:pPr>
        <w:pStyle w:val="BodyText"/>
        <w:ind w:left="0"/>
      </w:pPr>
      <w:r w:rsidRPr="00EB2208">
        <w:t>The Department maintains its policy that the best measure of integration in an employment</w:t>
      </w:r>
      <w:r w:rsidRPr="00EB2208">
        <w:rPr>
          <w:spacing w:val="1"/>
        </w:rPr>
        <w:t xml:space="preserve"> </w:t>
      </w:r>
      <w:r w:rsidRPr="00EB2208">
        <w:t>setting</w:t>
      </w:r>
      <w:r w:rsidRPr="00EB2208">
        <w:rPr>
          <w:spacing w:val="-2"/>
        </w:rPr>
        <w:t xml:space="preserve"> </w:t>
      </w:r>
      <w:r w:rsidRPr="00EB2208">
        <w:t>for</w:t>
      </w:r>
      <w:r w:rsidRPr="00EB2208">
        <w:rPr>
          <w:spacing w:val="-2"/>
        </w:rPr>
        <w:t xml:space="preserve"> </w:t>
      </w:r>
      <w:r w:rsidRPr="00EB2208">
        <w:t>individuals</w:t>
      </w:r>
      <w:r w:rsidRPr="00EB2208">
        <w:rPr>
          <w:spacing w:val="-2"/>
        </w:rPr>
        <w:t xml:space="preserve"> </w:t>
      </w:r>
      <w:r w:rsidRPr="00EB2208">
        <w:t>with</w:t>
      </w:r>
      <w:r w:rsidRPr="00EB2208">
        <w:rPr>
          <w:spacing w:val="-1"/>
        </w:rPr>
        <w:t xml:space="preserve"> </w:t>
      </w:r>
      <w:r w:rsidRPr="00EB2208">
        <w:t>disabilities</w:t>
      </w:r>
      <w:r w:rsidRPr="00EB2208">
        <w:rPr>
          <w:spacing w:val="-2"/>
        </w:rPr>
        <w:t xml:space="preserve"> </w:t>
      </w:r>
      <w:r w:rsidRPr="00EB2208">
        <w:t>is</w:t>
      </w:r>
      <w:r w:rsidRPr="00EB2208">
        <w:rPr>
          <w:spacing w:val="-1"/>
        </w:rPr>
        <w:t xml:space="preserve"> </w:t>
      </w:r>
      <w:r w:rsidRPr="00EB2208">
        <w:t>to</w:t>
      </w:r>
      <w:r w:rsidRPr="00EB2208">
        <w:rPr>
          <w:spacing w:val="-2"/>
        </w:rPr>
        <w:t xml:space="preserve"> </w:t>
      </w:r>
      <w:r w:rsidRPr="00EB2208">
        <w:t>require</w:t>
      </w:r>
      <w:r w:rsidRPr="00EB2208">
        <w:rPr>
          <w:spacing w:val="-2"/>
        </w:rPr>
        <w:t xml:space="preserve"> </w:t>
      </w:r>
      <w:r w:rsidRPr="00EB2208">
        <w:t>parity</w:t>
      </w:r>
      <w:r w:rsidRPr="00EB2208">
        <w:rPr>
          <w:spacing w:val="-2"/>
        </w:rPr>
        <w:t xml:space="preserve"> </w:t>
      </w:r>
      <w:r w:rsidRPr="00EB2208">
        <w:t>with</w:t>
      </w:r>
      <w:r w:rsidRPr="00EB2208">
        <w:rPr>
          <w:spacing w:val="-1"/>
        </w:rPr>
        <w:t xml:space="preserve"> </w:t>
      </w:r>
      <w:r w:rsidRPr="00EB2208">
        <w:t>the</w:t>
      </w:r>
      <w:r w:rsidRPr="00EB2208">
        <w:rPr>
          <w:spacing w:val="-3"/>
        </w:rPr>
        <w:t xml:space="preserve"> </w:t>
      </w:r>
      <w:r w:rsidRPr="00EB2208">
        <w:t>integration</w:t>
      </w:r>
      <w:r w:rsidRPr="00EB2208">
        <w:rPr>
          <w:spacing w:val="-1"/>
        </w:rPr>
        <w:t xml:space="preserve"> </w:t>
      </w:r>
      <w:r w:rsidRPr="00EB2208">
        <w:t>experienced</w:t>
      </w:r>
      <w:r w:rsidRPr="00EB2208">
        <w:rPr>
          <w:spacing w:val="-2"/>
        </w:rPr>
        <w:t xml:space="preserve"> </w:t>
      </w:r>
      <w:r w:rsidRPr="00EB2208">
        <w:t>by</w:t>
      </w:r>
      <w:r w:rsidRPr="00EB2208">
        <w:rPr>
          <w:spacing w:val="-57"/>
        </w:rPr>
        <w:t xml:space="preserve"> </w:t>
      </w:r>
      <w:r w:rsidRPr="00EB2208">
        <w:t>workers without disabilities in similar positions. Consequently, the regulations establish a</w:t>
      </w:r>
      <w:r w:rsidRPr="00EB2208">
        <w:rPr>
          <w:spacing w:val="1"/>
        </w:rPr>
        <w:t xml:space="preserve"> </w:t>
      </w:r>
      <w:r w:rsidRPr="00EB2208">
        <w:t>standard of integration with respect to employment outcomes that ensures the same level of</w:t>
      </w:r>
      <w:r w:rsidRPr="00EB2208">
        <w:rPr>
          <w:spacing w:val="1"/>
        </w:rPr>
        <w:t xml:space="preserve"> </w:t>
      </w:r>
      <w:r w:rsidRPr="00EB2208">
        <w:t>interaction</w:t>
      </w:r>
      <w:r w:rsidRPr="00EB2208">
        <w:rPr>
          <w:spacing w:val="-2"/>
        </w:rPr>
        <w:t xml:space="preserve"> </w:t>
      </w:r>
      <w:r w:rsidRPr="00EB2208">
        <w:t>by</w:t>
      </w:r>
      <w:r w:rsidRPr="00EB2208">
        <w:rPr>
          <w:spacing w:val="-1"/>
        </w:rPr>
        <w:t xml:space="preserve"> </w:t>
      </w:r>
      <w:r w:rsidRPr="00EB2208">
        <w:t>individuals</w:t>
      </w:r>
      <w:r w:rsidRPr="00EB2208">
        <w:rPr>
          <w:spacing w:val="-2"/>
        </w:rPr>
        <w:t xml:space="preserve"> </w:t>
      </w:r>
      <w:r w:rsidRPr="00EB2208">
        <w:t>with</w:t>
      </w:r>
      <w:r w:rsidRPr="00EB2208">
        <w:rPr>
          <w:spacing w:val="-1"/>
        </w:rPr>
        <w:t xml:space="preserve"> </w:t>
      </w:r>
      <w:r w:rsidRPr="00EB2208">
        <w:t>disabilities</w:t>
      </w:r>
      <w:r w:rsidRPr="00EB2208">
        <w:rPr>
          <w:spacing w:val="-2"/>
        </w:rPr>
        <w:t xml:space="preserve"> </w:t>
      </w:r>
      <w:r w:rsidRPr="00EB2208">
        <w:t>with</w:t>
      </w:r>
      <w:r w:rsidRPr="00EB2208">
        <w:rPr>
          <w:spacing w:val="-1"/>
        </w:rPr>
        <w:t xml:space="preserve"> </w:t>
      </w:r>
      <w:r w:rsidRPr="00EB2208">
        <w:t>non-disabled</w:t>
      </w:r>
      <w:r w:rsidRPr="00EB2208">
        <w:rPr>
          <w:spacing w:val="-2"/>
        </w:rPr>
        <w:t xml:space="preserve"> </w:t>
      </w:r>
      <w:r w:rsidRPr="00EB2208">
        <w:t>persons as</w:t>
      </w:r>
      <w:r w:rsidRPr="00EB2208">
        <w:rPr>
          <w:spacing w:val="-1"/>
        </w:rPr>
        <w:t xml:space="preserve"> </w:t>
      </w:r>
      <w:r w:rsidRPr="00EB2208">
        <w:t>that</w:t>
      </w:r>
      <w:r w:rsidRPr="00EB2208">
        <w:rPr>
          <w:spacing w:val="-2"/>
        </w:rPr>
        <w:t xml:space="preserve"> </w:t>
      </w:r>
      <w:r w:rsidRPr="00EB2208">
        <w:t>experienced</w:t>
      </w:r>
      <w:r w:rsidRPr="00EB2208">
        <w:rPr>
          <w:spacing w:val="-1"/>
        </w:rPr>
        <w:t xml:space="preserve"> </w:t>
      </w:r>
      <w:r w:rsidRPr="00EB2208">
        <w:t>by</w:t>
      </w:r>
      <w:r w:rsidR="001F55D4" w:rsidRPr="00EB2208">
        <w:t xml:space="preserve"> </w:t>
      </w:r>
      <w:r w:rsidRPr="00EB2208">
        <w:t>workers without disabilities in the same or similar jobs (62 FR at 6311 and 81 FR at 55642-</w:t>
      </w:r>
      <w:r w:rsidRPr="00EB2208">
        <w:rPr>
          <w:spacing w:val="-57"/>
        </w:rPr>
        <w:t xml:space="preserve"> </w:t>
      </w:r>
      <w:r w:rsidRPr="00EB2208">
        <w:t>55645). For this reason, this standard must also be met in order for a job position to be</w:t>
      </w:r>
      <w:r w:rsidRPr="00EB2208">
        <w:rPr>
          <w:spacing w:val="1"/>
        </w:rPr>
        <w:t xml:space="preserve"> </w:t>
      </w:r>
      <w:r w:rsidRPr="00EB2208">
        <w:t>considered in an integrated employment location and, thus, “competitive integrated</w:t>
      </w:r>
      <w:r w:rsidRPr="00EB2208">
        <w:rPr>
          <w:spacing w:val="1"/>
        </w:rPr>
        <w:t xml:space="preserve"> </w:t>
      </w:r>
      <w:r w:rsidRPr="00EB2208">
        <w:t>employment.”</w:t>
      </w:r>
    </w:p>
    <w:p w14:paraId="5DBBA0CB" w14:textId="77777777" w:rsidR="00EB2208" w:rsidRDefault="00EB2208" w:rsidP="0036480E"/>
    <w:p w14:paraId="1431D91F" w14:textId="4B7835FA" w:rsidR="004637B8" w:rsidRPr="00EB2208" w:rsidRDefault="00CC5C52" w:rsidP="00EB2208">
      <w:pPr>
        <w:pStyle w:val="Heading1"/>
        <w:spacing w:before="0"/>
        <w:ind w:left="0" w:firstLine="0"/>
      </w:pPr>
      <w:r w:rsidRPr="00EB2208">
        <w:t>Q1</w:t>
      </w:r>
      <w:r w:rsidR="003910A3" w:rsidRPr="00EB2208">
        <w:t>0</w:t>
      </w:r>
      <w:r w:rsidRPr="00EB2208">
        <w:t>.</w:t>
      </w:r>
      <w:r w:rsidRPr="00EB2208">
        <w:rPr>
          <w:spacing w:val="-2"/>
        </w:rPr>
        <w:t xml:space="preserve"> </w:t>
      </w:r>
      <w:r w:rsidRPr="00EB2208">
        <w:t>What</w:t>
      </w:r>
      <w:r w:rsidRPr="00EB2208">
        <w:rPr>
          <w:spacing w:val="-2"/>
        </w:rPr>
        <w:t xml:space="preserve"> </w:t>
      </w:r>
      <w:r w:rsidRPr="00EB2208">
        <w:t>level</w:t>
      </w:r>
      <w:r w:rsidRPr="00EB2208">
        <w:rPr>
          <w:spacing w:val="-2"/>
        </w:rPr>
        <w:t xml:space="preserve"> </w:t>
      </w:r>
      <w:r w:rsidRPr="00EB2208">
        <w:t>of</w:t>
      </w:r>
      <w:r w:rsidRPr="00EB2208">
        <w:rPr>
          <w:spacing w:val="-2"/>
        </w:rPr>
        <w:t xml:space="preserve"> </w:t>
      </w:r>
      <w:r w:rsidRPr="00EB2208">
        <w:t>interaction</w:t>
      </w:r>
      <w:r w:rsidRPr="00EB2208">
        <w:rPr>
          <w:spacing w:val="-2"/>
        </w:rPr>
        <w:t xml:space="preserve"> </w:t>
      </w:r>
      <w:r w:rsidRPr="00EB2208">
        <w:t>is</w:t>
      </w:r>
      <w:r w:rsidRPr="00EB2208">
        <w:rPr>
          <w:spacing w:val="-1"/>
        </w:rPr>
        <w:t xml:space="preserve"> </w:t>
      </w:r>
      <w:r w:rsidRPr="00EB2208">
        <w:t>needed</w:t>
      </w:r>
      <w:r w:rsidRPr="00EB2208">
        <w:rPr>
          <w:spacing w:val="-1"/>
        </w:rPr>
        <w:t xml:space="preserve"> </w:t>
      </w:r>
      <w:r w:rsidRPr="00EB2208">
        <w:t>to</w:t>
      </w:r>
      <w:r w:rsidRPr="00EB2208">
        <w:rPr>
          <w:spacing w:val="-2"/>
        </w:rPr>
        <w:t xml:space="preserve"> </w:t>
      </w:r>
      <w:r w:rsidRPr="00EB2208">
        <w:t>satisfy</w:t>
      </w:r>
      <w:r w:rsidRPr="00EB2208">
        <w:rPr>
          <w:spacing w:val="-2"/>
        </w:rPr>
        <w:t xml:space="preserve"> </w:t>
      </w:r>
      <w:r w:rsidRPr="00EB2208">
        <w:t>the</w:t>
      </w:r>
      <w:r w:rsidRPr="00EB2208">
        <w:rPr>
          <w:spacing w:val="-3"/>
        </w:rPr>
        <w:t xml:space="preserve"> </w:t>
      </w:r>
      <w:r w:rsidRPr="00EB2208">
        <w:t>criterion</w:t>
      </w:r>
      <w:r w:rsidRPr="00EB2208">
        <w:rPr>
          <w:spacing w:val="-1"/>
        </w:rPr>
        <w:t xml:space="preserve"> </w:t>
      </w:r>
      <w:r w:rsidRPr="00EB2208">
        <w:t>for</w:t>
      </w:r>
      <w:r w:rsidRPr="00EB2208">
        <w:rPr>
          <w:spacing w:val="-2"/>
        </w:rPr>
        <w:t xml:space="preserve"> </w:t>
      </w:r>
      <w:r w:rsidRPr="00EB2208">
        <w:t>an</w:t>
      </w:r>
      <w:r w:rsidRPr="00EB2208">
        <w:rPr>
          <w:spacing w:val="-2"/>
        </w:rPr>
        <w:t xml:space="preserve"> </w:t>
      </w:r>
      <w:r w:rsidRPr="00EB2208">
        <w:t>integrated</w:t>
      </w:r>
      <w:r w:rsidRPr="00EB2208">
        <w:rPr>
          <w:spacing w:val="-57"/>
        </w:rPr>
        <w:t xml:space="preserve"> </w:t>
      </w:r>
      <w:r w:rsidRPr="00EB2208">
        <w:t>employment</w:t>
      </w:r>
      <w:r w:rsidRPr="00EB2208">
        <w:rPr>
          <w:spacing w:val="-2"/>
        </w:rPr>
        <w:t xml:space="preserve"> </w:t>
      </w:r>
      <w:r w:rsidRPr="00EB2208">
        <w:t>location?</w:t>
      </w:r>
    </w:p>
    <w:p w14:paraId="664A3D7A" w14:textId="77777777" w:rsidR="00EB2208" w:rsidRDefault="00EB2208" w:rsidP="00EB2208">
      <w:pPr>
        <w:pStyle w:val="BodyText"/>
        <w:ind w:left="0"/>
      </w:pPr>
    </w:p>
    <w:p w14:paraId="576333A8" w14:textId="021477F2" w:rsidR="004637B8" w:rsidRPr="00EB2208" w:rsidRDefault="00CC5C52" w:rsidP="00EB2208">
      <w:pPr>
        <w:pStyle w:val="BodyText"/>
        <w:ind w:left="0"/>
      </w:pPr>
      <w:r w:rsidRPr="00EB2208">
        <w:t>The</w:t>
      </w:r>
      <w:r w:rsidRPr="00EB2208">
        <w:rPr>
          <w:spacing w:val="-3"/>
        </w:rPr>
        <w:t xml:space="preserve"> </w:t>
      </w:r>
      <w:r w:rsidRPr="00EB2208">
        <w:t>regulation</w:t>
      </w:r>
      <w:r w:rsidRPr="00EB2208">
        <w:rPr>
          <w:spacing w:val="-1"/>
        </w:rPr>
        <w:t xml:space="preserve"> </w:t>
      </w:r>
      <w:r w:rsidRPr="00EB2208">
        <w:t>at</w:t>
      </w:r>
      <w:r w:rsidRPr="00EB2208">
        <w:rPr>
          <w:spacing w:val="-1"/>
        </w:rPr>
        <w:t xml:space="preserve"> </w:t>
      </w:r>
      <w:r w:rsidRPr="00EB2208">
        <w:t>34</w:t>
      </w:r>
      <w:r w:rsidRPr="00EB2208">
        <w:rPr>
          <w:spacing w:val="-1"/>
        </w:rPr>
        <w:t xml:space="preserve"> </w:t>
      </w:r>
      <w:r w:rsidRPr="00EB2208">
        <w:t>C.F.R.</w:t>
      </w:r>
      <w:r w:rsidRPr="00EB2208">
        <w:rPr>
          <w:spacing w:val="-2"/>
        </w:rPr>
        <w:t xml:space="preserve"> </w:t>
      </w:r>
      <w:r w:rsidRPr="00EB2208">
        <w:t>§</w:t>
      </w:r>
      <w:r w:rsidRPr="00EB2208">
        <w:rPr>
          <w:spacing w:val="-1"/>
        </w:rPr>
        <w:t xml:space="preserve"> </w:t>
      </w:r>
      <w:r w:rsidRPr="00EB2208">
        <w:t>361.5(c)(9)(ii)(B)</w:t>
      </w:r>
      <w:r w:rsidRPr="00EB2208">
        <w:rPr>
          <w:spacing w:val="-2"/>
        </w:rPr>
        <w:t xml:space="preserve"> </w:t>
      </w:r>
      <w:r w:rsidRPr="00EB2208">
        <w:t>requires</w:t>
      </w:r>
      <w:r w:rsidRPr="00EB2208">
        <w:rPr>
          <w:spacing w:val="-1"/>
        </w:rPr>
        <w:t xml:space="preserve"> </w:t>
      </w:r>
      <w:r w:rsidRPr="00EB2208">
        <w:t>the</w:t>
      </w:r>
      <w:r w:rsidRPr="00EB2208">
        <w:rPr>
          <w:spacing w:val="-3"/>
        </w:rPr>
        <w:t xml:space="preserve"> </w:t>
      </w:r>
      <w:r w:rsidRPr="00EB2208">
        <w:t>interaction</w:t>
      </w:r>
      <w:r w:rsidRPr="00EB2208">
        <w:rPr>
          <w:spacing w:val="-1"/>
        </w:rPr>
        <w:t xml:space="preserve"> </w:t>
      </w:r>
      <w:r w:rsidRPr="00EB2208">
        <w:t>be</w:t>
      </w:r>
      <w:r w:rsidR="00FB7BA6" w:rsidRPr="00EB2208">
        <w:t>—</w:t>
      </w:r>
    </w:p>
    <w:p w14:paraId="13C1931E"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For</w:t>
      </w:r>
      <w:r w:rsidRPr="00EB2208">
        <w:rPr>
          <w:spacing w:val="-2"/>
          <w:sz w:val="24"/>
          <w:szCs w:val="24"/>
        </w:rPr>
        <w:t xml:space="preserve"> </w:t>
      </w:r>
      <w:r w:rsidRPr="00EB2208">
        <w:rPr>
          <w:sz w:val="24"/>
          <w:szCs w:val="24"/>
        </w:rPr>
        <w:t>the</w:t>
      </w:r>
      <w:r w:rsidRPr="00EB2208">
        <w:rPr>
          <w:spacing w:val="-1"/>
          <w:sz w:val="24"/>
          <w:szCs w:val="24"/>
        </w:rPr>
        <w:t xml:space="preserve"> </w:t>
      </w:r>
      <w:r w:rsidRPr="00EB2208">
        <w:rPr>
          <w:sz w:val="24"/>
          <w:szCs w:val="24"/>
        </w:rPr>
        <w:t>purpose</w:t>
      </w:r>
      <w:r w:rsidRPr="00EB2208">
        <w:rPr>
          <w:spacing w:val="-1"/>
          <w:sz w:val="24"/>
          <w:szCs w:val="24"/>
        </w:rPr>
        <w:t xml:space="preserve"> </w:t>
      </w:r>
      <w:r w:rsidRPr="00EB2208">
        <w:rPr>
          <w:sz w:val="24"/>
          <w:szCs w:val="24"/>
        </w:rPr>
        <w:t>of</w:t>
      </w:r>
      <w:r w:rsidRPr="00EB2208">
        <w:rPr>
          <w:spacing w:val="-1"/>
          <w:sz w:val="24"/>
          <w:szCs w:val="24"/>
        </w:rPr>
        <w:t xml:space="preserve"> </w:t>
      </w:r>
      <w:r w:rsidRPr="00EB2208">
        <w:rPr>
          <w:sz w:val="24"/>
          <w:szCs w:val="24"/>
        </w:rPr>
        <w:t>performing the</w:t>
      </w:r>
      <w:r w:rsidRPr="00EB2208">
        <w:rPr>
          <w:spacing w:val="-2"/>
          <w:sz w:val="24"/>
          <w:szCs w:val="24"/>
        </w:rPr>
        <w:t xml:space="preserve"> </w:t>
      </w:r>
      <w:r w:rsidRPr="00EB2208">
        <w:rPr>
          <w:sz w:val="24"/>
          <w:szCs w:val="24"/>
        </w:rPr>
        <w:t>duties of</w:t>
      </w:r>
      <w:r w:rsidRPr="00EB2208">
        <w:rPr>
          <w:spacing w:val="-1"/>
          <w:sz w:val="24"/>
          <w:szCs w:val="24"/>
        </w:rPr>
        <w:t xml:space="preserve"> </w:t>
      </w:r>
      <w:r w:rsidRPr="00EB2208">
        <w:rPr>
          <w:sz w:val="24"/>
          <w:szCs w:val="24"/>
        </w:rPr>
        <w:t>the</w:t>
      </w:r>
      <w:r w:rsidRPr="00EB2208">
        <w:rPr>
          <w:spacing w:val="-1"/>
          <w:sz w:val="24"/>
          <w:szCs w:val="24"/>
        </w:rPr>
        <w:t xml:space="preserve"> </w:t>
      </w:r>
      <w:r w:rsidRPr="00EB2208">
        <w:rPr>
          <w:sz w:val="24"/>
          <w:szCs w:val="24"/>
        </w:rPr>
        <w:t>job position;</w:t>
      </w:r>
    </w:p>
    <w:p w14:paraId="0435ACA2"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w:t>
      </w:r>
      <w:r w:rsidRPr="00EB2208">
        <w:rPr>
          <w:spacing w:val="-1"/>
          <w:sz w:val="24"/>
          <w:szCs w:val="24"/>
        </w:rPr>
        <w:t xml:space="preserve"> </w:t>
      </w:r>
      <w:r w:rsidRPr="00EB2208">
        <w:rPr>
          <w:sz w:val="24"/>
          <w:szCs w:val="24"/>
        </w:rPr>
        <w:t>other</w:t>
      </w:r>
      <w:r w:rsidRPr="00EB2208">
        <w:rPr>
          <w:spacing w:val="-2"/>
          <w:sz w:val="24"/>
          <w:szCs w:val="24"/>
        </w:rPr>
        <w:t xml:space="preserve"> </w:t>
      </w:r>
      <w:r w:rsidRPr="00EB2208">
        <w:rPr>
          <w:sz w:val="24"/>
          <w:szCs w:val="24"/>
        </w:rPr>
        <w:t>employees</w:t>
      </w:r>
      <w:r w:rsidRPr="00EB2208">
        <w:rPr>
          <w:spacing w:val="-1"/>
          <w:sz w:val="24"/>
          <w:szCs w:val="24"/>
        </w:rPr>
        <w:t xml:space="preserve"> </w:t>
      </w:r>
      <w:r w:rsidRPr="00EB2208">
        <w:rPr>
          <w:sz w:val="24"/>
          <w:szCs w:val="24"/>
        </w:rPr>
        <w:t>in</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work</w:t>
      </w:r>
      <w:r w:rsidRPr="00EB2208">
        <w:rPr>
          <w:spacing w:val="-1"/>
          <w:sz w:val="24"/>
          <w:szCs w:val="24"/>
        </w:rPr>
        <w:t xml:space="preserve"> </w:t>
      </w:r>
      <w:r w:rsidRPr="00EB2208">
        <w:rPr>
          <w:sz w:val="24"/>
          <w:szCs w:val="24"/>
        </w:rPr>
        <w:t>unit</w:t>
      </w:r>
      <w:r w:rsidRPr="00EB2208">
        <w:rPr>
          <w:spacing w:val="-1"/>
          <w:sz w:val="24"/>
          <w:szCs w:val="24"/>
        </w:rPr>
        <w:t xml:space="preserve"> </w:t>
      </w:r>
      <w:r w:rsidRPr="00EB2208">
        <w:rPr>
          <w:sz w:val="24"/>
          <w:szCs w:val="24"/>
        </w:rPr>
        <w:t>in</w:t>
      </w:r>
      <w:r w:rsidRPr="00EB2208">
        <w:rPr>
          <w:spacing w:val="-1"/>
          <w:sz w:val="24"/>
          <w:szCs w:val="24"/>
        </w:rPr>
        <w:t xml:space="preserve"> </w:t>
      </w:r>
      <w:r w:rsidRPr="00EB2208">
        <w:rPr>
          <w:sz w:val="24"/>
          <w:szCs w:val="24"/>
        </w:rPr>
        <w:t>which</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individual</w:t>
      </w:r>
      <w:r w:rsidRPr="00EB2208">
        <w:rPr>
          <w:spacing w:val="-1"/>
          <w:sz w:val="24"/>
          <w:szCs w:val="24"/>
        </w:rPr>
        <w:t xml:space="preserve"> </w:t>
      </w:r>
      <w:r w:rsidRPr="00EB2208">
        <w:rPr>
          <w:sz w:val="24"/>
          <w:szCs w:val="24"/>
        </w:rPr>
        <w:t>with a</w:t>
      </w:r>
      <w:r w:rsidRPr="00EB2208">
        <w:rPr>
          <w:spacing w:val="-2"/>
          <w:sz w:val="24"/>
          <w:szCs w:val="24"/>
        </w:rPr>
        <w:t xml:space="preserve"> </w:t>
      </w:r>
      <w:r w:rsidRPr="00EB2208">
        <w:rPr>
          <w:sz w:val="24"/>
          <w:szCs w:val="24"/>
        </w:rPr>
        <w:t>disability</w:t>
      </w:r>
      <w:r w:rsidRPr="00EB2208">
        <w:rPr>
          <w:spacing w:val="-1"/>
          <w:sz w:val="24"/>
          <w:szCs w:val="24"/>
        </w:rPr>
        <w:t xml:space="preserve"> </w:t>
      </w:r>
      <w:r w:rsidRPr="00EB2208">
        <w:rPr>
          <w:sz w:val="24"/>
          <w:szCs w:val="24"/>
        </w:rPr>
        <w:t>works;</w:t>
      </w:r>
    </w:p>
    <w:p w14:paraId="1A2C8850"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w:t>
      </w:r>
      <w:r w:rsidRPr="00EB2208">
        <w:rPr>
          <w:spacing w:val="-2"/>
          <w:sz w:val="24"/>
          <w:szCs w:val="24"/>
        </w:rPr>
        <w:t xml:space="preserve"> </w:t>
      </w:r>
      <w:r w:rsidRPr="00EB2208">
        <w:rPr>
          <w:sz w:val="24"/>
          <w:szCs w:val="24"/>
        </w:rPr>
        <w:t>other</w:t>
      </w:r>
      <w:r w:rsidRPr="00EB2208">
        <w:rPr>
          <w:spacing w:val="-2"/>
          <w:sz w:val="24"/>
          <w:szCs w:val="24"/>
        </w:rPr>
        <w:t xml:space="preserve"> </w:t>
      </w:r>
      <w:r w:rsidRPr="00EB2208">
        <w:rPr>
          <w:sz w:val="24"/>
          <w:szCs w:val="24"/>
        </w:rPr>
        <w:t>employees at</w:t>
      </w:r>
      <w:r w:rsidRPr="00EB2208">
        <w:rPr>
          <w:spacing w:val="-1"/>
          <w:sz w:val="24"/>
          <w:szCs w:val="24"/>
        </w:rPr>
        <w:t xml:space="preserve"> </w:t>
      </w:r>
      <w:r w:rsidRPr="00EB2208">
        <w:rPr>
          <w:sz w:val="24"/>
          <w:szCs w:val="24"/>
        </w:rPr>
        <w:t>the</w:t>
      </w:r>
      <w:r w:rsidRPr="00EB2208">
        <w:rPr>
          <w:spacing w:val="-3"/>
          <w:sz w:val="24"/>
          <w:szCs w:val="24"/>
        </w:rPr>
        <w:t xml:space="preserve"> </w:t>
      </w:r>
      <w:r w:rsidRPr="00EB2208">
        <w:rPr>
          <w:sz w:val="24"/>
          <w:szCs w:val="24"/>
        </w:rPr>
        <w:t>entire</w:t>
      </w:r>
      <w:r w:rsidRPr="00EB2208">
        <w:rPr>
          <w:spacing w:val="-2"/>
          <w:sz w:val="24"/>
          <w:szCs w:val="24"/>
        </w:rPr>
        <w:t xml:space="preserve"> </w:t>
      </w:r>
      <w:r w:rsidRPr="00EB2208">
        <w:rPr>
          <w:sz w:val="24"/>
          <w:szCs w:val="24"/>
        </w:rPr>
        <w:t>worksite;</w:t>
      </w:r>
      <w:r w:rsidRPr="00EB2208">
        <w:rPr>
          <w:spacing w:val="-2"/>
          <w:sz w:val="24"/>
          <w:szCs w:val="24"/>
        </w:rPr>
        <w:t xml:space="preserve"> </w:t>
      </w:r>
      <w:r w:rsidRPr="00EB2208">
        <w:rPr>
          <w:sz w:val="24"/>
          <w:szCs w:val="24"/>
        </w:rPr>
        <w:t>and</w:t>
      </w:r>
    </w:p>
    <w:p w14:paraId="39762726" w14:textId="70A3183A"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w:t>
      </w:r>
      <w:r w:rsidRPr="00EB2208">
        <w:rPr>
          <w:spacing w:val="-2"/>
          <w:sz w:val="24"/>
          <w:szCs w:val="24"/>
        </w:rPr>
        <w:t xml:space="preserve"> </w:t>
      </w:r>
      <w:r w:rsidRPr="00EB2208">
        <w:rPr>
          <w:sz w:val="24"/>
          <w:szCs w:val="24"/>
        </w:rPr>
        <w:t>others,</w:t>
      </w:r>
      <w:r w:rsidRPr="00EB2208">
        <w:rPr>
          <w:spacing w:val="-1"/>
          <w:sz w:val="24"/>
          <w:szCs w:val="24"/>
        </w:rPr>
        <w:t xml:space="preserve"> </w:t>
      </w:r>
      <w:r w:rsidRPr="00EB2208">
        <w:rPr>
          <w:sz w:val="24"/>
          <w:szCs w:val="24"/>
        </w:rPr>
        <w:t>such</w:t>
      </w:r>
      <w:r w:rsidRPr="00EB2208">
        <w:rPr>
          <w:spacing w:val="-2"/>
          <w:sz w:val="24"/>
          <w:szCs w:val="24"/>
        </w:rPr>
        <w:t xml:space="preserve"> </w:t>
      </w:r>
      <w:r w:rsidRPr="00EB2208">
        <w:rPr>
          <w:sz w:val="24"/>
          <w:szCs w:val="24"/>
        </w:rPr>
        <w:t>as</w:t>
      </w:r>
      <w:r w:rsidRPr="00EB2208">
        <w:rPr>
          <w:spacing w:val="-1"/>
          <w:sz w:val="24"/>
          <w:szCs w:val="24"/>
        </w:rPr>
        <w:t xml:space="preserve"> </w:t>
      </w:r>
      <w:r w:rsidRPr="00EB2208">
        <w:rPr>
          <w:sz w:val="24"/>
          <w:szCs w:val="24"/>
        </w:rPr>
        <w:t>vendors</w:t>
      </w:r>
      <w:r w:rsidRPr="00EB2208">
        <w:rPr>
          <w:spacing w:val="-1"/>
          <w:sz w:val="24"/>
          <w:szCs w:val="24"/>
        </w:rPr>
        <w:t xml:space="preserve"> </w:t>
      </w:r>
      <w:r w:rsidRPr="00EB2208">
        <w:rPr>
          <w:sz w:val="24"/>
          <w:szCs w:val="24"/>
        </w:rPr>
        <w:t>and</w:t>
      </w:r>
      <w:r w:rsidRPr="00EB2208">
        <w:rPr>
          <w:spacing w:val="-2"/>
          <w:sz w:val="24"/>
          <w:szCs w:val="24"/>
        </w:rPr>
        <w:t xml:space="preserve"> </w:t>
      </w:r>
      <w:r w:rsidRPr="00EB2208">
        <w:rPr>
          <w:sz w:val="24"/>
          <w:szCs w:val="24"/>
        </w:rPr>
        <w:t>customers,</w:t>
      </w:r>
      <w:r w:rsidRPr="00EB2208">
        <w:rPr>
          <w:spacing w:val="1"/>
          <w:sz w:val="24"/>
          <w:szCs w:val="24"/>
        </w:rPr>
        <w:t xml:space="preserve"> </w:t>
      </w:r>
      <w:r w:rsidRPr="00EB2208">
        <w:rPr>
          <w:sz w:val="24"/>
          <w:szCs w:val="24"/>
        </w:rPr>
        <w:t>as</w:t>
      </w:r>
      <w:r w:rsidRPr="00EB2208">
        <w:rPr>
          <w:spacing w:val="-2"/>
          <w:sz w:val="24"/>
          <w:szCs w:val="24"/>
        </w:rPr>
        <w:t xml:space="preserve"> </w:t>
      </w:r>
      <w:r w:rsidRPr="00EB2208">
        <w:rPr>
          <w:sz w:val="24"/>
          <w:szCs w:val="24"/>
        </w:rPr>
        <w:t>appropriate.</w:t>
      </w:r>
    </w:p>
    <w:p w14:paraId="00281CC3" w14:textId="77777777" w:rsidR="00EB2208" w:rsidRDefault="00EB2208" w:rsidP="00EB2208">
      <w:pPr>
        <w:pStyle w:val="BodyText"/>
        <w:ind w:left="0"/>
      </w:pPr>
    </w:p>
    <w:p w14:paraId="04C8BE97" w14:textId="19843669" w:rsidR="004637B8" w:rsidRPr="00EB2208" w:rsidRDefault="00CC5C52" w:rsidP="00EB2208">
      <w:pPr>
        <w:pStyle w:val="BodyText"/>
        <w:ind w:left="0"/>
      </w:pPr>
      <w:r w:rsidRPr="00EB2208">
        <w:t>These</w:t>
      </w:r>
      <w:r w:rsidRPr="00EB2208">
        <w:rPr>
          <w:spacing w:val="-3"/>
        </w:rPr>
        <w:t xml:space="preserve"> </w:t>
      </w:r>
      <w:r w:rsidRPr="00EB2208">
        <w:t>standards</w:t>
      </w:r>
      <w:r w:rsidRPr="00EB2208">
        <w:rPr>
          <w:spacing w:val="-1"/>
        </w:rPr>
        <w:t xml:space="preserve"> </w:t>
      </w:r>
      <w:r w:rsidRPr="00EB2208">
        <w:t>help</w:t>
      </w:r>
      <w:r w:rsidRPr="00EB2208">
        <w:rPr>
          <w:spacing w:val="-1"/>
        </w:rPr>
        <w:t xml:space="preserve"> </w:t>
      </w:r>
      <w:r w:rsidRPr="00EB2208">
        <w:t>to</w:t>
      </w:r>
      <w:r w:rsidRPr="00EB2208">
        <w:rPr>
          <w:spacing w:val="-1"/>
        </w:rPr>
        <w:t xml:space="preserve"> </w:t>
      </w:r>
      <w:r w:rsidRPr="00EB2208">
        <w:t>ensure</w:t>
      </w:r>
      <w:r w:rsidRPr="00EB2208">
        <w:rPr>
          <w:spacing w:val="-2"/>
        </w:rPr>
        <w:t xml:space="preserve"> </w:t>
      </w:r>
      <w:r w:rsidRPr="00EB2208">
        <w:t>parity</w:t>
      </w:r>
      <w:r w:rsidRPr="00EB2208">
        <w:rPr>
          <w:spacing w:val="-1"/>
        </w:rPr>
        <w:t xml:space="preserve"> </w:t>
      </w:r>
      <w:r w:rsidRPr="00EB2208">
        <w:t>in</w:t>
      </w:r>
      <w:r w:rsidRPr="00EB2208">
        <w:rPr>
          <w:spacing w:val="-1"/>
        </w:rPr>
        <w:t xml:space="preserve"> </w:t>
      </w:r>
      <w:r w:rsidRPr="00EB2208">
        <w:t>the</w:t>
      </w:r>
      <w:r w:rsidRPr="00EB2208">
        <w:rPr>
          <w:spacing w:val="-2"/>
        </w:rPr>
        <w:t xml:space="preserve"> </w:t>
      </w:r>
      <w:r w:rsidRPr="00EB2208">
        <w:t>level</w:t>
      </w:r>
      <w:r w:rsidRPr="00EB2208">
        <w:rPr>
          <w:spacing w:val="-1"/>
        </w:rPr>
        <w:t xml:space="preserve"> </w:t>
      </w:r>
      <w:r w:rsidRPr="00EB2208">
        <w:t>of</w:t>
      </w:r>
      <w:r w:rsidRPr="00EB2208">
        <w:rPr>
          <w:spacing w:val="-2"/>
        </w:rPr>
        <w:t xml:space="preserve"> </w:t>
      </w:r>
      <w:r w:rsidRPr="00EB2208">
        <w:t>interaction</w:t>
      </w:r>
      <w:r w:rsidRPr="00EB2208">
        <w:rPr>
          <w:spacing w:val="-1"/>
        </w:rPr>
        <w:t xml:space="preserve"> </w:t>
      </w:r>
      <w:r w:rsidRPr="00EB2208">
        <w:t>between</w:t>
      </w:r>
      <w:r w:rsidRPr="00EB2208">
        <w:rPr>
          <w:spacing w:val="-1"/>
        </w:rPr>
        <w:t xml:space="preserve"> </w:t>
      </w:r>
      <w:r w:rsidRPr="00EB2208">
        <w:t>employees</w:t>
      </w:r>
      <w:r w:rsidRPr="00EB2208">
        <w:rPr>
          <w:spacing w:val="-1"/>
        </w:rPr>
        <w:t xml:space="preserve"> </w:t>
      </w:r>
      <w:r w:rsidRPr="00EB2208">
        <w:t>with</w:t>
      </w:r>
      <w:r w:rsidRPr="00EB2208">
        <w:rPr>
          <w:spacing w:val="-57"/>
        </w:rPr>
        <w:t xml:space="preserve"> </w:t>
      </w:r>
      <w:r w:rsidRPr="00EB2208">
        <w:t>disabilities</w:t>
      </w:r>
      <w:r w:rsidRPr="00EB2208">
        <w:rPr>
          <w:spacing w:val="-1"/>
        </w:rPr>
        <w:t xml:space="preserve"> </w:t>
      </w:r>
      <w:r w:rsidRPr="00EB2208">
        <w:t xml:space="preserve">and non-disabled </w:t>
      </w:r>
      <w:r w:rsidR="007C678F" w:rsidRPr="00EB2208">
        <w:t>employees</w:t>
      </w:r>
      <w:r w:rsidRPr="00EB2208">
        <w:t>.</w:t>
      </w:r>
    </w:p>
    <w:p w14:paraId="4BF63A0B" w14:textId="77777777" w:rsidR="006B38A7" w:rsidRPr="00EB2208" w:rsidRDefault="006B38A7" w:rsidP="00EB2208">
      <w:pPr>
        <w:pStyle w:val="BodyText"/>
        <w:ind w:left="0"/>
      </w:pPr>
    </w:p>
    <w:p w14:paraId="24445BE8" w14:textId="22D343B5" w:rsidR="004637B8" w:rsidRPr="00EB2208" w:rsidRDefault="00CC5C52" w:rsidP="00EB2208">
      <w:pPr>
        <w:pStyle w:val="BodyText"/>
        <w:ind w:left="0"/>
      </w:pPr>
      <w:r w:rsidRPr="00EB2208">
        <w:t>In determining whether a particular job position</w:t>
      </w:r>
      <w:r w:rsidR="00E04D1D" w:rsidRPr="00EB2208">
        <w:t>, particularly in a CRP,</w:t>
      </w:r>
      <w:r w:rsidRPr="00EB2208">
        <w:t xml:space="preserve"> satisfies the above interaction requirements and may be considered an integrated employment location, the VR agency must consider whether the employee with a disability interacts with non-disabled persons to the same extent that a non-disabled employee who performs the same work at the same employment location interacts with other individuals. For this reason, it is important to start a case-by-case analysis by looking at the </w:t>
      </w:r>
      <w:r w:rsidR="00CC2429" w:rsidRPr="00EB2208">
        <w:t>specific</w:t>
      </w:r>
      <w:r w:rsidRPr="00EB2208">
        <w:t xml:space="preserve"> work unit in which the individual with a disability is or will be working (</w:t>
      </w:r>
      <w:r w:rsidRPr="00EB2208">
        <w:rPr>
          <w:i/>
          <w:iCs/>
        </w:rPr>
        <w:t xml:space="preserve">e.g., </w:t>
      </w:r>
      <w:r w:rsidRPr="00EB2208">
        <w:t>the team, crew, or division within an office). Because of the ability to easily compare interactions between</w:t>
      </w:r>
      <w:r w:rsidR="001F3D76" w:rsidRPr="00EB2208">
        <w:t xml:space="preserve"> </w:t>
      </w:r>
      <w:r w:rsidRPr="00EB2208">
        <w:t>employees with and without disabilities to the interactions between non-disabled workers and all others in the work unit, the level of interaction at the work unit level is a good measure for the VR agency to use in determining whether parity exists for employees with disabilities as compared to their colleagues without disabilities.</w:t>
      </w:r>
    </w:p>
    <w:p w14:paraId="0A75142B" w14:textId="77777777" w:rsidR="006B38A7" w:rsidRPr="00EB2208" w:rsidRDefault="006B38A7" w:rsidP="00EB2208">
      <w:pPr>
        <w:pStyle w:val="BodyText"/>
        <w:ind w:left="0"/>
      </w:pPr>
    </w:p>
    <w:p w14:paraId="6D869DD5" w14:textId="77777777" w:rsidR="004637B8" w:rsidRPr="00EB2208" w:rsidRDefault="00CC5C52" w:rsidP="00EB2208">
      <w:pPr>
        <w:pStyle w:val="BodyText"/>
        <w:ind w:left="0"/>
      </w:pPr>
      <w:r w:rsidRPr="00EB2208">
        <w:lastRenderedPageBreak/>
        <w:t>Similarly, the level of interaction across the entire worksite (and not just the individual work</w:t>
      </w:r>
      <w:r w:rsidRPr="00EB2208">
        <w:rPr>
          <w:spacing w:val="1"/>
        </w:rPr>
        <w:t xml:space="preserve"> </w:t>
      </w:r>
      <w:r w:rsidRPr="00EB2208">
        <w:t>unit)</w:t>
      </w:r>
      <w:r w:rsidRPr="00EB2208">
        <w:rPr>
          <w:spacing w:val="-3"/>
        </w:rPr>
        <w:t xml:space="preserve"> </w:t>
      </w:r>
      <w:r w:rsidRPr="00EB2208">
        <w:t>provides</w:t>
      </w:r>
      <w:r w:rsidRPr="00EB2208">
        <w:rPr>
          <w:spacing w:val="-1"/>
        </w:rPr>
        <w:t xml:space="preserve"> </w:t>
      </w:r>
      <w:r w:rsidRPr="00EB2208">
        <w:t>another</w:t>
      </w:r>
      <w:r w:rsidRPr="00EB2208">
        <w:rPr>
          <w:spacing w:val="-3"/>
        </w:rPr>
        <w:t xml:space="preserve"> </w:t>
      </w:r>
      <w:r w:rsidRPr="00EB2208">
        <w:t>valuable</w:t>
      </w:r>
      <w:r w:rsidRPr="00EB2208">
        <w:rPr>
          <w:spacing w:val="-2"/>
        </w:rPr>
        <w:t xml:space="preserve"> </w:t>
      </w:r>
      <w:r w:rsidRPr="00EB2208">
        <w:t>indicator</w:t>
      </w:r>
      <w:r w:rsidRPr="00EB2208">
        <w:rPr>
          <w:spacing w:val="-3"/>
        </w:rPr>
        <w:t xml:space="preserve"> </w:t>
      </w:r>
      <w:r w:rsidRPr="00EB2208">
        <w:t>of</w:t>
      </w:r>
      <w:r w:rsidRPr="00EB2208">
        <w:rPr>
          <w:spacing w:val="-2"/>
        </w:rPr>
        <w:t xml:space="preserve"> </w:t>
      </w:r>
      <w:r w:rsidRPr="00EB2208">
        <w:t>parity</w:t>
      </w:r>
      <w:r w:rsidRPr="00EB2208">
        <w:rPr>
          <w:spacing w:val="-2"/>
        </w:rPr>
        <w:t xml:space="preserve"> </w:t>
      </w:r>
      <w:r w:rsidRPr="00EB2208">
        <w:t>with</w:t>
      </w:r>
      <w:r w:rsidRPr="00EB2208">
        <w:rPr>
          <w:spacing w:val="-1"/>
        </w:rPr>
        <w:t xml:space="preserve"> </w:t>
      </w:r>
      <w:r w:rsidRPr="00EB2208">
        <w:t>respect</w:t>
      </w:r>
      <w:r w:rsidRPr="00EB2208">
        <w:rPr>
          <w:spacing w:val="-2"/>
        </w:rPr>
        <w:t xml:space="preserve"> </w:t>
      </w:r>
      <w:r w:rsidRPr="00EB2208">
        <w:t>to</w:t>
      </w:r>
      <w:r w:rsidRPr="00EB2208">
        <w:rPr>
          <w:spacing w:val="-1"/>
        </w:rPr>
        <w:t xml:space="preserve"> </w:t>
      </w:r>
      <w:r w:rsidRPr="00EB2208">
        <w:t>interaction</w:t>
      </w:r>
      <w:r w:rsidRPr="00EB2208">
        <w:rPr>
          <w:spacing w:val="-1"/>
        </w:rPr>
        <w:t xml:space="preserve"> </w:t>
      </w:r>
      <w:r w:rsidRPr="00EB2208">
        <w:t>between employees</w:t>
      </w:r>
      <w:r w:rsidRPr="00EB2208">
        <w:rPr>
          <w:spacing w:val="-57"/>
        </w:rPr>
        <w:t xml:space="preserve"> </w:t>
      </w:r>
      <w:r w:rsidRPr="00EB2208">
        <w:t>with and without disabilities as compared to the interactions between non-disabled workers and</w:t>
      </w:r>
      <w:r w:rsidRPr="00EB2208">
        <w:rPr>
          <w:spacing w:val="1"/>
        </w:rPr>
        <w:t xml:space="preserve"> </w:t>
      </w:r>
      <w:r w:rsidRPr="00EB2208">
        <w:t>others at the worksite. As required by 34 C.F.R. § 361.5(c)(9)(ii)(B), employees with disabilities</w:t>
      </w:r>
      <w:r w:rsidRPr="00EB2208">
        <w:rPr>
          <w:spacing w:val="-57"/>
        </w:rPr>
        <w:t xml:space="preserve"> </w:t>
      </w:r>
      <w:r w:rsidRPr="00EB2208">
        <w:t>must be able to interact with non-disabled persons at the entire worksite to the same extent that a</w:t>
      </w:r>
      <w:r w:rsidRPr="00EB2208">
        <w:rPr>
          <w:spacing w:val="-57"/>
        </w:rPr>
        <w:t xml:space="preserve"> </w:t>
      </w:r>
      <w:r w:rsidRPr="00EB2208">
        <w:t>non-disabled</w:t>
      </w:r>
      <w:r w:rsidRPr="00EB2208">
        <w:rPr>
          <w:spacing w:val="-1"/>
        </w:rPr>
        <w:t xml:space="preserve"> </w:t>
      </w:r>
      <w:r w:rsidRPr="00EB2208">
        <w:t>worker</w:t>
      </w:r>
      <w:r w:rsidRPr="00EB2208">
        <w:rPr>
          <w:spacing w:val="-1"/>
        </w:rPr>
        <w:t xml:space="preserve"> </w:t>
      </w:r>
      <w:r w:rsidRPr="00EB2208">
        <w:t>performing</w:t>
      </w:r>
      <w:r w:rsidRPr="00EB2208">
        <w:rPr>
          <w:spacing w:val="-1"/>
        </w:rPr>
        <w:t xml:space="preserve"> </w:t>
      </w:r>
      <w:r w:rsidRPr="00EB2208">
        <w:t>the</w:t>
      </w:r>
      <w:r w:rsidRPr="00EB2208">
        <w:rPr>
          <w:spacing w:val="-1"/>
        </w:rPr>
        <w:t xml:space="preserve"> </w:t>
      </w:r>
      <w:r w:rsidRPr="00EB2208">
        <w:t>same</w:t>
      </w:r>
      <w:r w:rsidRPr="00EB2208">
        <w:rPr>
          <w:spacing w:val="-2"/>
        </w:rPr>
        <w:t xml:space="preserve"> </w:t>
      </w:r>
      <w:r w:rsidRPr="00EB2208">
        <w:t>or</w:t>
      </w:r>
      <w:r w:rsidRPr="00EB2208">
        <w:rPr>
          <w:spacing w:val="-1"/>
        </w:rPr>
        <w:t xml:space="preserve"> </w:t>
      </w:r>
      <w:r w:rsidRPr="00EB2208">
        <w:t>similar</w:t>
      </w:r>
      <w:r w:rsidRPr="00EB2208">
        <w:rPr>
          <w:spacing w:val="-1"/>
        </w:rPr>
        <w:t xml:space="preserve"> </w:t>
      </w:r>
      <w:r w:rsidRPr="00EB2208">
        <w:t>work</w:t>
      </w:r>
      <w:r w:rsidRPr="00EB2208">
        <w:rPr>
          <w:spacing w:val="-1"/>
        </w:rPr>
        <w:t xml:space="preserve"> </w:t>
      </w:r>
      <w:r w:rsidRPr="00EB2208">
        <w:t>would interact</w:t>
      </w:r>
      <w:r w:rsidRPr="00EB2208">
        <w:rPr>
          <w:spacing w:val="-1"/>
        </w:rPr>
        <w:t xml:space="preserve"> </w:t>
      </w:r>
      <w:r w:rsidRPr="00EB2208">
        <w:t>with others.</w:t>
      </w:r>
    </w:p>
    <w:p w14:paraId="27873320" w14:textId="77777777" w:rsidR="007C678F" w:rsidRPr="00EB2208" w:rsidRDefault="007C678F" w:rsidP="00EB2208">
      <w:pPr>
        <w:pStyle w:val="BodyText"/>
        <w:ind w:left="0"/>
      </w:pPr>
    </w:p>
    <w:p w14:paraId="2766FBAC" w14:textId="3A53316E" w:rsidR="004637B8" w:rsidRPr="00EB2208" w:rsidRDefault="00CC5C52" w:rsidP="00EB2208">
      <w:pPr>
        <w:pStyle w:val="BodyText"/>
        <w:ind w:left="0"/>
      </w:pPr>
      <w:r w:rsidRPr="00EB2208">
        <w:t>While interactions between employees with disabilities and non-disabled customers and vendors</w:t>
      </w:r>
      <w:r w:rsidRPr="00EB2208">
        <w:rPr>
          <w:spacing w:val="-57"/>
        </w:rPr>
        <w:t xml:space="preserve"> </w:t>
      </w:r>
      <w:r w:rsidRPr="00EB2208">
        <w:t>are important, these interactions should not be the sole criterion used to determine whether a job</w:t>
      </w:r>
      <w:r w:rsidRPr="00EB2208">
        <w:rPr>
          <w:spacing w:val="1"/>
        </w:rPr>
        <w:t xml:space="preserve"> </w:t>
      </w:r>
      <w:r w:rsidRPr="00EB2208">
        <w:t>position is an integrated employment location. In other words, when conducting a case-by-case</w:t>
      </w:r>
      <w:r w:rsidRPr="00EB2208">
        <w:rPr>
          <w:spacing w:val="1"/>
        </w:rPr>
        <w:t xml:space="preserve"> </w:t>
      </w:r>
      <w:r w:rsidRPr="00EB2208">
        <w:t>analysis, a State VR agency should not consider only the interactions employees with disabilities</w:t>
      </w:r>
      <w:r w:rsidRPr="00EB2208">
        <w:rPr>
          <w:spacing w:val="-58"/>
        </w:rPr>
        <w:t xml:space="preserve"> </w:t>
      </w:r>
      <w:r w:rsidRPr="00EB2208">
        <w:t>have with non-disabled customers and vendors.</w:t>
      </w:r>
      <w:r w:rsidR="007C678F" w:rsidRPr="00EB2208">
        <w:t xml:space="preserve"> </w:t>
      </w:r>
      <w:r w:rsidRPr="00EB2208">
        <w:t xml:space="preserve">Interactions with customers and vendors </w:t>
      </w:r>
      <w:r w:rsidR="00403452" w:rsidRPr="00EB2208">
        <w:t xml:space="preserve">at employment locations </w:t>
      </w:r>
      <w:r w:rsidRPr="00EB2208">
        <w:t>do not</w:t>
      </w:r>
      <w:r w:rsidRPr="00EB2208">
        <w:rPr>
          <w:spacing w:val="1"/>
        </w:rPr>
        <w:t xml:space="preserve"> </w:t>
      </w:r>
      <w:r w:rsidRPr="00EB2208">
        <w:t>provide</w:t>
      </w:r>
      <w:r w:rsidRPr="00EB2208">
        <w:rPr>
          <w:spacing w:val="-2"/>
        </w:rPr>
        <w:t xml:space="preserve"> </w:t>
      </w:r>
      <w:r w:rsidRPr="00EB2208">
        <w:t>the</w:t>
      </w:r>
      <w:r w:rsidRPr="00EB2208">
        <w:rPr>
          <w:spacing w:val="-2"/>
        </w:rPr>
        <w:t xml:space="preserve"> </w:t>
      </w:r>
      <w:r w:rsidRPr="00EB2208">
        <w:t>same</w:t>
      </w:r>
      <w:r w:rsidRPr="00EB2208">
        <w:rPr>
          <w:spacing w:val="-1"/>
        </w:rPr>
        <w:t xml:space="preserve"> </w:t>
      </w:r>
      <w:r w:rsidRPr="00EB2208">
        <w:t>measure</w:t>
      </w:r>
      <w:r w:rsidRPr="00EB2208">
        <w:rPr>
          <w:spacing w:val="-2"/>
        </w:rPr>
        <w:t xml:space="preserve"> </w:t>
      </w:r>
      <w:r w:rsidRPr="00EB2208">
        <w:t>of</w:t>
      </w:r>
      <w:r w:rsidRPr="00EB2208">
        <w:rPr>
          <w:spacing w:val="-1"/>
        </w:rPr>
        <w:t xml:space="preserve"> </w:t>
      </w:r>
      <w:r w:rsidRPr="00EB2208">
        <w:t>parity</w:t>
      </w:r>
      <w:r w:rsidRPr="00EB2208">
        <w:rPr>
          <w:spacing w:val="-1"/>
        </w:rPr>
        <w:t xml:space="preserve"> </w:t>
      </w:r>
      <w:r w:rsidRPr="00EB2208">
        <w:t>as do</w:t>
      </w:r>
      <w:r w:rsidRPr="00EB2208">
        <w:rPr>
          <w:spacing w:val="-1"/>
        </w:rPr>
        <w:t xml:space="preserve"> </w:t>
      </w:r>
      <w:r w:rsidRPr="00EB2208">
        <w:t>the</w:t>
      </w:r>
      <w:r w:rsidRPr="00EB2208">
        <w:rPr>
          <w:spacing w:val="-2"/>
        </w:rPr>
        <w:t xml:space="preserve"> </w:t>
      </w:r>
      <w:r w:rsidRPr="00EB2208">
        <w:t xml:space="preserve">interactions </w:t>
      </w:r>
      <w:r w:rsidR="00403452" w:rsidRPr="00EB2208">
        <w:t>among</w:t>
      </w:r>
      <w:r w:rsidRPr="00EB2208">
        <w:rPr>
          <w:spacing w:val="-1"/>
        </w:rPr>
        <w:t xml:space="preserve"> </w:t>
      </w:r>
      <w:r w:rsidRPr="00EB2208">
        <w:t>the</w:t>
      </w:r>
      <w:r w:rsidRPr="00EB2208">
        <w:rPr>
          <w:spacing w:val="-1"/>
        </w:rPr>
        <w:t xml:space="preserve"> </w:t>
      </w:r>
      <w:r w:rsidRPr="00EB2208">
        <w:t>employees</w:t>
      </w:r>
      <w:r w:rsidRPr="00EB2208">
        <w:rPr>
          <w:spacing w:val="-1"/>
        </w:rPr>
        <w:t xml:space="preserve"> </w:t>
      </w:r>
      <w:r w:rsidRPr="00EB2208">
        <w:t>themselves.</w:t>
      </w:r>
      <w:r w:rsidR="00FF0600" w:rsidRPr="00EB2208">
        <w:t xml:space="preserve"> </w:t>
      </w:r>
      <w:r w:rsidRPr="00EB2208">
        <w:t>Specifically,</w:t>
      </w:r>
      <w:r w:rsidRPr="00EB2208">
        <w:rPr>
          <w:spacing w:val="-2"/>
        </w:rPr>
        <w:t xml:space="preserve"> </w:t>
      </w:r>
      <w:r w:rsidRPr="00EB2208">
        <w:t>it</w:t>
      </w:r>
      <w:r w:rsidRPr="00EB2208">
        <w:rPr>
          <w:spacing w:val="-2"/>
        </w:rPr>
        <w:t xml:space="preserve"> </w:t>
      </w:r>
      <w:r w:rsidRPr="00EB2208">
        <w:t>is</w:t>
      </w:r>
      <w:r w:rsidRPr="00EB2208">
        <w:rPr>
          <w:spacing w:val="-2"/>
        </w:rPr>
        <w:t xml:space="preserve"> </w:t>
      </w:r>
      <w:r w:rsidRPr="00EB2208">
        <w:t>possible</w:t>
      </w:r>
      <w:r w:rsidRPr="00EB2208">
        <w:rPr>
          <w:spacing w:val="-2"/>
        </w:rPr>
        <w:t xml:space="preserve"> </w:t>
      </w:r>
      <w:r w:rsidRPr="00EB2208">
        <w:t>for</w:t>
      </w:r>
      <w:r w:rsidRPr="00EB2208">
        <w:rPr>
          <w:spacing w:val="-3"/>
        </w:rPr>
        <w:t xml:space="preserve"> </w:t>
      </w:r>
      <w:r w:rsidRPr="00EB2208">
        <w:t>employees</w:t>
      </w:r>
      <w:r w:rsidRPr="00EB2208">
        <w:rPr>
          <w:spacing w:val="-2"/>
        </w:rPr>
        <w:t xml:space="preserve"> </w:t>
      </w:r>
      <w:r w:rsidRPr="00EB2208">
        <w:t>with</w:t>
      </w:r>
      <w:r w:rsidRPr="00EB2208">
        <w:rPr>
          <w:spacing w:val="-1"/>
        </w:rPr>
        <w:t xml:space="preserve"> </w:t>
      </w:r>
      <w:r w:rsidRPr="00EB2208">
        <w:t>disabilities</w:t>
      </w:r>
      <w:r w:rsidRPr="00EB2208">
        <w:rPr>
          <w:spacing w:val="-2"/>
        </w:rPr>
        <w:t xml:space="preserve"> </w:t>
      </w:r>
      <w:r w:rsidRPr="00EB2208">
        <w:t>to</w:t>
      </w:r>
      <w:r w:rsidRPr="00EB2208">
        <w:rPr>
          <w:spacing w:val="-2"/>
        </w:rPr>
        <w:t xml:space="preserve"> </w:t>
      </w:r>
      <w:r w:rsidRPr="00EB2208">
        <w:t>interact</w:t>
      </w:r>
      <w:r w:rsidRPr="00EB2208">
        <w:rPr>
          <w:spacing w:val="-2"/>
        </w:rPr>
        <w:t xml:space="preserve"> </w:t>
      </w:r>
      <w:r w:rsidRPr="00EB2208">
        <w:t>with</w:t>
      </w:r>
      <w:r w:rsidRPr="00EB2208">
        <w:rPr>
          <w:spacing w:val="-1"/>
        </w:rPr>
        <w:t xml:space="preserve"> </w:t>
      </w:r>
      <w:r w:rsidRPr="00EB2208">
        <w:t>customers</w:t>
      </w:r>
      <w:r w:rsidRPr="00EB2208">
        <w:rPr>
          <w:spacing w:val="-2"/>
        </w:rPr>
        <w:t xml:space="preserve"> </w:t>
      </w:r>
      <w:r w:rsidRPr="00EB2208">
        <w:t>and</w:t>
      </w:r>
      <w:r w:rsidRPr="00EB2208">
        <w:rPr>
          <w:spacing w:val="-2"/>
        </w:rPr>
        <w:t xml:space="preserve"> </w:t>
      </w:r>
      <w:r w:rsidRPr="00EB2208">
        <w:t>vendors</w:t>
      </w:r>
      <w:r w:rsidR="007E3584" w:rsidRPr="00EB2208">
        <w:t xml:space="preserve"> </w:t>
      </w:r>
      <w:r w:rsidRPr="00EB2208">
        <w:t xml:space="preserve">while also being segregated from, and having little or no interaction with, non-disabled </w:t>
      </w:r>
      <w:r w:rsidR="004D4C26" w:rsidRPr="00EB2208">
        <w:t>coworker</w:t>
      </w:r>
      <w:r w:rsidRPr="00EB2208">
        <w:t>s</w:t>
      </w:r>
      <w:r w:rsidRPr="00EB2208">
        <w:rPr>
          <w:spacing w:val="-1"/>
        </w:rPr>
        <w:t xml:space="preserve"> </w:t>
      </w:r>
      <w:r w:rsidRPr="00EB2208">
        <w:t>performing the</w:t>
      </w:r>
      <w:r w:rsidRPr="00EB2208">
        <w:rPr>
          <w:spacing w:val="-1"/>
        </w:rPr>
        <w:t xml:space="preserve"> </w:t>
      </w:r>
      <w:r w:rsidRPr="00EB2208">
        <w:t>same</w:t>
      </w:r>
      <w:r w:rsidRPr="00EB2208">
        <w:rPr>
          <w:spacing w:val="-1"/>
        </w:rPr>
        <w:t xml:space="preserve"> </w:t>
      </w:r>
      <w:r w:rsidRPr="00EB2208">
        <w:t>job</w:t>
      </w:r>
      <w:r w:rsidRPr="00EB2208">
        <w:rPr>
          <w:spacing w:val="-1"/>
        </w:rPr>
        <w:t xml:space="preserve"> </w:t>
      </w:r>
      <w:r w:rsidRPr="00EB2208">
        <w:t>duties at the</w:t>
      </w:r>
      <w:r w:rsidRPr="00EB2208">
        <w:rPr>
          <w:spacing w:val="-1"/>
        </w:rPr>
        <w:t xml:space="preserve"> </w:t>
      </w:r>
      <w:r w:rsidRPr="00EB2208">
        <w:t>same</w:t>
      </w:r>
      <w:r w:rsidRPr="00EB2208">
        <w:rPr>
          <w:spacing w:val="-2"/>
        </w:rPr>
        <w:t xml:space="preserve"> </w:t>
      </w:r>
      <w:r w:rsidRPr="00EB2208">
        <w:t>employment location.</w:t>
      </w:r>
    </w:p>
    <w:p w14:paraId="6AB05283" w14:textId="340DD6B3" w:rsidR="004637B8" w:rsidRPr="00EB2208" w:rsidRDefault="00CC5C52" w:rsidP="00EB2208">
      <w:pPr>
        <w:pStyle w:val="BodyText"/>
        <w:ind w:left="0"/>
      </w:pPr>
      <w:r w:rsidRPr="00EB2208">
        <w:t>Such an outcome is not intended when implementing the definition of “competitive integrated</w:t>
      </w:r>
      <w:r w:rsidRPr="00EB2208">
        <w:rPr>
          <w:spacing w:val="-58"/>
        </w:rPr>
        <w:t xml:space="preserve"> </w:t>
      </w:r>
      <w:r w:rsidRPr="00EB2208">
        <w:t>employment” at Section 7(5) of the Rehabilitation Act (29 U.S.C. § 705(5)). Therefore, when</w:t>
      </w:r>
      <w:r w:rsidRPr="00EB2208">
        <w:rPr>
          <w:spacing w:val="-57"/>
        </w:rPr>
        <w:t xml:space="preserve"> </w:t>
      </w:r>
      <w:r w:rsidRPr="00EB2208">
        <w:t>promulgating regulations in 2016, we emphasized the comparison of interactions between</w:t>
      </w:r>
      <w:r w:rsidRPr="00EB2208">
        <w:rPr>
          <w:spacing w:val="1"/>
        </w:rPr>
        <w:t xml:space="preserve"> </w:t>
      </w:r>
      <w:r w:rsidRPr="00EB2208">
        <w:t>employees with and without disabilities at the work unit and worksite levels at 34 C.F.R. §</w:t>
      </w:r>
      <w:r w:rsidRPr="00EB2208">
        <w:rPr>
          <w:spacing w:val="1"/>
        </w:rPr>
        <w:t xml:space="preserve"> </w:t>
      </w:r>
      <w:r w:rsidRPr="00EB2208">
        <w:t>361.5(c)(9)(ii)(B)</w:t>
      </w:r>
      <w:r w:rsidRPr="00EB2208">
        <w:rPr>
          <w:spacing w:val="-2"/>
        </w:rPr>
        <w:t xml:space="preserve"> </w:t>
      </w:r>
      <w:r w:rsidRPr="00EB2208">
        <w:t>(81</w:t>
      </w:r>
      <w:r w:rsidRPr="00EB2208">
        <w:rPr>
          <w:spacing w:val="2"/>
        </w:rPr>
        <w:t xml:space="preserve"> </w:t>
      </w:r>
      <w:r w:rsidRPr="00EB2208">
        <w:t>FR</w:t>
      </w:r>
      <w:r w:rsidRPr="00EB2208">
        <w:rPr>
          <w:spacing w:val="3"/>
        </w:rPr>
        <w:t xml:space="preserve"> </w:t>
      </w:r>
      <w:r w:rsidRPr="00EB2208">
        <w:t>at 55644-55645).</w:t>
      </w:r>
    </w:p>
    <w:p w14:paraId="728F888D" w14:textId="07767C8B" w:rsidR="006D19D4" w:rsidRPr="00EB2208" w:rsidRDefault="006D19D4" w:rsidP="00EB2208">
      <w:pPr>
        <w:pStyle w:val="BodyText"/>
        <w:ind w:left="0"/>
      </w:pPr>
    </w:p>
    <w:p w14:paraId="7812218C" w14:textId="5FC3DE07" w:rsidR="00ED16AE" w:rsidRPr="00EB2208" w:rsidRDefault="00ED16AE" w:rsidP="00EB2208">
      <w:pPr>
        <w:pStyle w:val="BodyText"/>
        <w:ind w:left="0"/>
      </w:pPr>
      <w:r w:rsidRPr="00EB2208">
        <w:t xml:space="preserve">Finally, the Department has long held that telework opportunities </w:t>
      </w:r>
      <w:r w:rsidR="00717ACF" w:rsidRPr="00EB2208">
        <w:t xml:space="preserve">may satisfy the interaction standard and be considered to take place in integrated locations, so long as all other </w:t>
      </w:r>
      <w:r w:rsidR="00E55207" w:rsidRPr="00EB2208">
        <w:t>criteria</w:t>
      </w:r>
      <w:r w:rsidR="00717ACF" w:rsidRPr="00EB2208">
        <w:t xml:space="preserve"> are met </w:t>
      </w:r>
      <w:r w:rsidRPr="00EB2208">
        <w:t>(62 FR at 6311 and 81 FR at 5564</w:t>
      </w:r>
      <w:r w:rsidR="00717ACF" w:rsidRPr="00EB2208">
        <w:t>4</w:t>
      </w:r>
      <w:r w:rsidRPr="00EB2208">
        <w:t xml:space="preserve">). </w:t>
      </w:r>
      <w:r w:rsidR="00624DC0" w:rsidRPr="00EB2208">
        <w:t>T</w:t>
      </w:r>
      <w:r w:rsidR="00717ACF" w:rsidRPr="00EB2208">
        <w:t>he interaction between employees with and without disabilities need not be face</w:t>
      </w:r>
      <w:r w:rsidR="00C87DAC" w:rsidRPr="00EB2208">
        <w:t>-</w:t>
      </w:r>
      <w:r w:rsidR="00717ACF" w:rsidRPr="00EB2208">
        <w:t>to</w:t>
      </w:r>
      <w:r w:rsidR="00C87DAC" w:rsidRPr="00EB2208">
        <w:t>-</w:t>
      </w:r>
      <w:r w:rsidR="00717ACF" w:rsidRPr="00EB2208">
        <w:t>face</w:t>
      </w:r>
      <w:r w:rsidR="00142871" w:rsidRPr="00EB2208">
        <w:t>.</w:t>
      </w:r>
      <w:r w:rsidR="00717ACF" w:rsidRPr="00EB2208">
        <w:t xml:space="preserve"> </w:t>
      </w:r>
      <w:r w:rsidR="00142871" w:rsidRPr="00EB2208">
        <w:t>Employment locations</w:t>
      </w:r>
      <w:r w:rsidR="00717ACF" w:rsidRPr="00EB2208">
        <w:t xml:space="preserve"> in which individuals telework </w:t>
      </w:r>
      <w:r w:rsidR="00142871" w:rsidRPr="00EB2208">
        <w:t xml:space="preserve">may meet the standard </w:t>
      </w:r>
      <w:r w:rsidR="00717ACF" w:rsidRPr="00EB2208">
        <w:t>if employee</w:t>
      </w:r>
      <w:r w:rsidR="006F3405" w:rsidRPr="00EB2208">
        <w:t>s</w:t>
      </w:r>
      <w:r w:rsidR="00717ACF" w:rsidRPr="00EB2208">
        <w:t xml:space="preserve"> with disabilit</w:t>
      </w:r>
      <w:r w:rsidR="006F3405" w:rsidRPr="00EB2208">
        <w:t>ies</w:t>
      </w:r>
      <w:r w:rsidR="00717ACF" w:rsidRPr="00EB2208">
        <w:t xml:space="preserve"> interact with employees of the employer in similar positions and interact with other persons without disabilities to the same extent that</w:t>
      </w:r>
      <w:r w:rsidR="006F3405" w:rsidRPr="00EB2208">
        <w:t xml:space="preserve"> </w:t>
      </w:r>
      <w:r w:rsidR="00717ACF" w:rsidRPr="00EB2208">
        <w:t xml:space="preserve">employees without disabilities interact with others. </w:t>
      </w:r>
      <w:r w:rsidR="007D07A7" w:rsidRPr="00EB2208">
        <w:t xml:space="preserve">This also is true for flexible and freelance work opportunities available in today’s economy. </w:t>
      </w:r>
      <w:r w:rsidRPr="00EB2208">
        <w:t xml:space="preserve">A growing number of telework options have been offered to American workers as a result of the COVID-19 pandemic and </w:t>
      </w:r>
      <w:r w:rsidR="001F3D76" w:rsidRPr="00EB2208">
        <w:t>many may</w:t>
      </w:r>
      <w:r w:rsidRPr="00EB2208">
        <w:t xml:space="preserve"> continue to be available following the pandemic. These telework options could be</w:t>
      </w:r>
      <w:r w:rsidRPr="00EB2208">
        <w:rPr>
          <w:spacing w:val="1"/>
        </w:rPr>
        <w:t xml:space="preserve"> </w:t>
      </w:r>
      <w:r w:rsidRPr="00EB2208">
        <w:t>beneficial</w:t>
      </w:r>
      <w:r w:rsidRPr="00EB2208">
        <w:rPr>
          <w:spacing w:val="-2"/>
        </w:rPr>
        <w:t xml:space="preserve"> </w:t>
      </w:r>
      <w:r w:rsidRPr="00EB2208">
        <w:t>to</w:t>
      </w:r>
      <w:r w:rsidRPr="00EB2208">
        <w:rPr>
          <w:spacing w:val="-1"/>
        </w:rPr>
        <w:t xml:space="preserve"> </w:t>
      </w:r>
      <w:r w:rsidRPr="00EB2208">
        <w:t>individuals</w:t>
      </w:r>
      <w:r w:rsidRPr="00EB2208">
        <w:rPr>
          <w:spacing w:val="-1"/>
        </w:rPr>
        <w:t xml:space="preserve"> </w:t>
      </w:r>
      <w:r w:rsidRPr="00EB2208">
        <w:t>with</w:t>
      </w:r>
      <w:r w:rsidRPr="00EB2208">
        <w:rPr>
          <w:spacing w:val="-1"/>
        </w:rPr>
        <w:t xml:space="preserve"> </w:t>
      </w:r>
      <w:r w:rsidRPr="00EB2208">
        <w:t xml:space="preserve">disabilities and expand their opportunities for </w:t>
      </w:r>
      <w:r w:rsidR="00EB2208">
        <w:t>“</w:t>
      </w:r>
      <w:r w:rsidRPr="00EB2208">
        <w:t>competitive integrated employment.</w:t>
      </w:r>
      <w:r w:rsidR="00EB2208">
        <w:t>”</w:t>
      </w:r>
    </w:p>
    <w:p w14:paraId="3A9B4036" w14:textId="77777777" w:rsidR="00EB2208" w:rsidRDefault="00EB2208" w:rsidP="0036480E"/>
    <w:p w14:paraId="095A4E33" w14:textId="492564DD" w:rsidR="004637B8" w:rsidRPr="00EB2208" w:rsidRDefault="00CC5C52" w:rsidP="00EB2208">
      <w:pPr>
        <w:pStyle w:val="Heading1"/>
        <w:spacing w:before="0"/>
        <w:ind w:left="0" w:firstLine="0"/>
      </w:pPr>
      <w:r w:rsidRPr="00EB2208">
        <w:t>Q1</w:t>
      </w:r>
      <w:r w:rsidR="00142871" w:rsidRPr="00EB2208">
        <w:t>1</w:t>
      </w:r>
      <w:r w:rsidRPr="00EB2208">
        <w:t>.</w:t>
      </w:r>
      <w:r w:rsidRPr="00EB2208">
        <w:rPr>
          <w:spacing w:val="-2"/>
        </w:rPr>
        <w:t xml:space="preserve"> </w:t>
      </w:r>
      <w:r w:rsidRPr="00EB2208">
        <w:t>What</w:t>
      </w:r>
      <w:r w:rsidRPr="00EB2208">
        <w:rPr>
          <w:spacing w:val="-2"/>
        </w:rPr>
        <w:t xml:space="preserve"> </w:t>
      </w:r>
      <w:r w:rsidRPr="00EB2208">
        <w:t>does</w:t>
      </w:r>
      <w:r w:rsidRPr="00EB2208">
        <w:rPr>
          <w:spacing w:val="-1"/>
        </w:rPr>
        <w:t xml:space="preserve"> </w:t>
      </w:r>
      <w:r w:rsidRPr="00EB2208">
        <w:t>“for</w:t>
      </w:r>
      <w:r w:rsidRPr="00EB2208">
        <w:rPr>
          <w:spacing w:val="-2"/>
        </w:rPr>
        <w:t xml:space="preserve"> </w:t>
      </w:r>
      <w:r w:rsidRPr="00EB2208">
        <w:t>the</w:t>
      </w:r>
      <w:r w:rsidRPr="00EB2208">
        <w:rPr>
          <w:spacing w:val="-3"/>
        </w:rPr>
        <w:t xml:space="preserve"> </w:t>
      </w:r>
      <w:r w:rsidRPr="00EB2208">
        <w:t>purpose</w:t>
      </w:r>
      <w:r w:rsidRPr="00EB2208">
        <w:rPr>
          <w:spacing w:val="-2"/>
        </w:rPr>
        <w:t xml:space="preserve"> </w:t>
      </w:r>
      <w:r w:rsidRPr="00EB2208">
        <w:t>of</w:t>
      </w:r>
      <w:r w:rsidRPr="00EB2208">
        <w:rPr>
          <w:spacing w:val="-2"/>
        </w:rPr>
        <w:t xml:space="preserve"> </w:t>
      </w:r>
      <w:r w:rsidRPr="00EB2208">
        <w:t>performing</w:t>
      </w:r>
      <w:r w:rsidRPr="00EB2208">
        <w:rPr>
          <w:spacing w:val="-1"/>
        </w:rPr>
        <w:t xml:space="preserve"> </w:t>
      </w:r>
      <w:r w:rsidRPr="00EB2208">
        <w:t>the</w:t>
      </w:r>
      <w:r w:rsidRPr="00EB2208">
        <w:rPr>
          <w:spacing w:val="-3"/>
        </w:rPr>
        <w:t xml:space="preserve"> </w:t>
      </w:r>
      <w:r w:rsidRPr="00EB2208">
        <w:t>job</w:t>
      </w:r>
      <w:r w:rsidRPr="00EB2208">
        <w:rPr>
          <w:spacing w:val="-1"/>
        </w:rPr>
        <w:t xml:space="preserve"> </w:t>
      </w:r>
      <w:r w:rsidRPr="00EB2208">
        <w:t>duties”</w:t>
      </w:r>
      <w:r w:rsidRPr="00EB2208">
        <w:rPr>
          <w:spacing w:val="-1"/>
        </w:rPr>
        <w:t xml:space="preserve"> </w:t>
      </w:r>
      <w:r w:rsidRPr="00EB2208">
        <w:t>mean</w:t>
      </w:r>
      <w:r w:rsidRPr="00EB2208">
        <w:rPr>
          <w:spacing w:val="-3"/>
        </w:rPr>
        <w:t xml:space="preserve"> </w:t>
      </w:r>
      <w:r w:rsidRPr="00EB2208">
        <w:t>with</w:t>
      </w:r>
      <w:r w:rsidRPr="00EB2208">
        <w:rPr>
          <w:spacing w:val="-1"/>
        </w:rPr>
        <w:t xml:space="preserve"> </w:t>
      </w:r>
      <w:r w:rsidRPr="00EB2208">
        <w:t>respect</w:t>
      </w:r>
      <w:r w:rsidRPr="00EB2208">
        <w:rPr>
          <w:spacing w:val="-1"/>
        </w:rPr>
        <w:t xml:space="preserve"> </w:t>
      </w:r>
      <w:r w:rsidRPr="00EB2208">
        <w:t>to</w:t>
      </w:r>
      <w:r w:rsidRPr="00EB2208">
        <w:rPr>
          <w:spacing w:val="-1"/>
        </w:rPr>
        <w:t xml:space="preserve"> </w:t>
      </w:r>
      <w:r w:rsidRPr="00EB2208">
        <w:t>the</w:t>
      </w:r>
      <w:r w:rsidRPr="00EB2208">
        <w:rPr>
          <w:spacing w:val="-57"/>
        </w:rPr>
        <w:t xml:space="preserve"> </w:t>
      </w:r>
      <w:r w:rsidRPr="00EB2208">
        <w:t>level</w:t>
      </w:r>
      <w:r w:rsidRPr="00EB2208">
        <w:rPr>
          <w:spacing w:val="-1"/>
        </w:rPr>
        <w:t xml:space="preserve"> </w:t>
      </w:r>
      <w:r w:rsidRPr="00EB2208">
        <w:t>of</w:t>
      </w:r>
      <w:r w:rsidRPr="00EB2208">
        <w:rPr>
          <w:spacing w:val="-2"/>
        </w:rPr>
        <w:t xml:space="preserve"> </w:t>
      </w:r>
      <w:r w:rsidRPr="00EB2208">
        <w:t>interaction needed</w:t>
      </w:r>
      <w:r w:rsidRPr="00EB2208">
        <w:rPr>
          <w:spacing w:val="-1"/>
        </w:rPr>
        <w:t xml:space="preserve"> </w:t>
      </w:r>
      <w:r w:rsidRPr="00EB2208">
        <w:t>for</w:t>
      </w:r>
      <w:r w:rsidRPr="00EB2208">
        <w:rPr>
          <w:spacing w:val="-1"/>
        </w:rPr>
        <w:t xml:space="preserve"> </w:t>
      </w:r>
      <w:r w:rsidRPr="00EB2208">
        <w:t>“competitive</w:t>
      </w:r>
      <w:r w:rsidRPr="00EB2208">
        <w:rPr>
          <w:spacing w:val="-2"/>
        </w:rPr>
        <w:t xml:space="preserve"> </w:t>
      </w:r>
      <w:r w:rsidRPr="00EB2208">
        <w:t>integrated</w:t>
      </w:r>
      <w:r w:rsidRPr="00EB2208">
        <w:rPr>
          <w:spacing w:val="1"/>
        </w:rPr>
        <w:t xml:space="preserve"> </w:t>
      </w:r>
      <w:r w:rsidRPr="00EB2208">
        <w:t>employment?”</w:t>
      </w:r>
    </w:p>
    <w:p w14:paraId="6F1B2D61" w14:textId="77777777" w:rsidR="00EB2208" w:rsidRDefault="00EB2208" w:rsidP="00EB2208">
      <w:pPr>
        <w:pStyle w:val="BodyText"/>
        <w:ind w:left="0"/>
      </w:pPr>
    </w:p>
    <w:p w14:paraId="6876AF80" w14:textId="70FB2DDB" w:rsidR="004637B8" w:rsidRPr="00EB2208" w:rsidRDefault="00CC5C52" w:rsidP="00EB2208">
      <w:pPr>
        <w:pStyle w:val="BodyText"/>
        <w:ind w:left="0"/>
      </w:pPr>
      <w:r w:rsidRPr="00EB2208">
        <w:t>Interactions</w:t>
      </w:r>
      <w:r w:rsidRPr="00EB2208">
        <w:rPr>
          <w:spacing w:val="-3"/>
        </w:rPr>
        <w:t xml:space="preserve"> </w:t>
      </w:r>
      <w:r w:rsidRPr="00EB2208">
        <w:t>between employees</w:t>
      </w:r>
      <w:r w:rsidRPr="00EB2208">
        <w:rPr>
          <w:spacing w:val="-2"/>
        </w:rPr>
        <w:t xml:space="preserve"> </w:t>
      </w:r>
      <w:r w:rsidRPr="00EB2208">
        <w:t>with</w:t>
      </w:r>
      <w:r w:rsidRPr="00EB2208">
        <w:rPr>
          <w:spacing w:val="-2"/>
        </w:rPr>
        <w:t xml:space="preserve"> </w:t>
      </w:r>
      <w:r w:rsidRPr="00EB2208">
        <w:t>disabilities</w:t>
      </w:r>
      <w:r w:rsidRPr="00EB2208">
        <w:rPr>
          <w:spacing w:val="-2"/>
        </w:rPr>
        <w:t xml:space="preserve"> </w:t>
      </w:r>
      <w:r w:rsidRPr="00EB2208">
        <w:t>and</w:t>
      </w:r>
      <w:r w:rsidRPr="00EB2208">
        <w:rPr>
          <w:spacing w:val="-2"/>
        </w:rPr>
        <w:t xml:space="preserve"> </w:t>
      </w:r>
      <w:r w:rsidRPr="00EB2208">
        <w:t>others</w:t>
      </w:r>
      <w:r w:rsidRPr="00EB2208">
        <w:rPr>
          <w:spacing w:val="-2"/>
        </w:rPr>
        <w:t xml:space="preserve"> </w:t>
      </w:r>
      <w:r w:rsidRPr="00EB2208">
        <w:t>without</w:t>
      </w:r>
      <w:r w:rsidRPr="00EB2208">
        <w:rPr>
          <w:spacing w:val="-2"/>
        </w:rPr>
        <w:t xml:space="preserve"> </w:t>
      </w:r>
      <w:r w:rsidRPr="00EB2208">
        <w:t>disabilities</w:t>
      </w:r>
      <w:r w:rsidRPr="00EB2208">
        <w:rPr>
          <w:spacing w:val="-2"/>
        </w:rPr>
        <w:t xml:space="preserve"> </w:t>
      </w:r>
      <w:r w:rsidRPr="00EB2208">
        <w:t>for</w:t>
      </w:r>
      <w:r w:rsidRPr="00EB2208">
        <w:rPr>
          <w:spacing w:val="-3"/>
        </w:rPr>
        <w:t xml:space="preserve"> </w:t>
      </w:r>
      <w:r w:rsidRPr="00EB2208">
        <w:t>the</w:t>
      </w:r>
      <w:r w:rsidRPr="00EB2208">
        <w:rPr>
          <w:spacing w:val="-3"/>
        </w:rPr>
        <w:t xml:space="preserve"> </w:t>
      </w:r>
      <w:r w:rsidRPr="00EB2208">
        <w:t>“purpose</w:t>
      </w:r>
      <w:r w:rsidRPr="00EB2208">
        <w:rPr>
          <w:spacing w:val="-57"/>
        </w:rPr>
        <w:t xml:space="preserve"> </w:t>
      </w:r>
      <w:r w:rsidRPr="00EB2208">
        <w:t>of performing job duties” include those conversations that are necessary, ordinary, and routine</w:t>
      </w:r>
      <w:r w:rsidRPr="00EB2208">
        <w:rPr>
          <w:spacing w:val="1"/>
        </w:rPr>
        <w:t xml:space="preserve"> </w:t>
      </w:r>
      <w:r w:rsidRPr="00EB2208">
        <w:t>when carrying out the functions of the job position (</w:t>
      </w:r>
      <w:r w:rsidRPr="00EB2208">
        <w:rPr>
          <w:i/>
        </w:rPr>
        <w:t>i.e.</w:t>
      </w:r>
      <w:r w:rsidRPr="00EB2208">
        <w:t>, those interactions specific to the</w:t>
      </w:r>
      <w:r w:rsidRPr="00EB2208">
        <w:rPr>
          <w:spacing w:val="1"/>
        </w:rPr>
        <w:t xml:space="preserve"> </w:t>
      </w:r>
      <w:r w:rsidRPr="00EB2208">
        <w:t>performance</w:t>
      </w:r>
      <w:r w:rsidRPr="00EB2208">
        <w:rPr>
          <w:spacing w:val="-2"/>
        </w:rPr>
        <w:t xml:space="preserve"> </w:t>
      </w:r>
      <w:r w:rsidRPr="00EB2208">
        <w:t>of</w:t>
      </w:r>
      <w:r w:rsidRPr="00EB2208">
        <w:rPr>
          <w:spacing w:val="-1"/>
        </w:rPr>
        <w:t xml:space="preserve"> </w:t>
      </w:r>
      <w:r w:rsidRPr="00EB2208">
        <w:t>the</w:t>
      </w:r>
      <w:r w:rsidRPr="00EB2208">
        <w:rPr>
          <w:spacing w:val="-1"/>
        </w:rPr>
        <w:t xml:space="preserve"> </w:t>
      </w:r>
      <w:r w:rsidRPr="00EB2208">
        <w:t xml:space="preserve">job duties (81 </w:t>
      </w:r>
      <w:r w:rsidR="00A32BC6" w:rsidRPr="00EB2208">
        <w:t xml:space="preserve">FR </w:t>
      </w:r>
      <w:r w:rsidRPr="00EB2208">
        <w:t>at</w:t>
      </w:r>
      <w:r w:rsidRPr="00EB2208">
        <w:rPr>
          <w:spacing w:val="-1"/>
        </w:rPr>
        <w:t xml:space="preserve"> </w:t>
      </w:r>
      <w:r w:rsidRPr="00EB2208">
        <w:t>55644)). Some</w:t>
      </w:r>
      <w:r w:rsidRPr="00EB2208">
        <w:rPr>
          <w:spacing w:val="-1"/>
        </w:rPr>
        <w:t xml:space="preserve"> </w:t>
      </w:r>
      <w:r w:rsidRPr="00EB2208">
        <w:t>examples could include</w:t>
      </w:r>
      <w:r w:rsidR="006D19D4" w:rsidRPr="00EB2208">
        <w:t>—</w:t>
      </w:r>
    </w:p>
    <w:p w14:paraId="2C37AB73"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w:t>
      </w:r>
      <w:r w:rsidRPr="00EB2208">
        <w:rPr>
          <w:spacing w:val="-2"/>
          <w:sz w:val="24"/>
          <w:szCs w:val="24"/>
        </w:rPr>
        <w:t xml:space="preserve"> </w:t>
      </w:r>
      <w:r w:rsidRPr="00EB2208">
        <w:rPr>
          <w:sz w:val="24"/>
          <w:szCs w:val="24"/>
        </w:rPr>
        <w:t>respect</w:t>
      </w:r>
      <w:r w:rsidRPr="00EB2208">
        <w:rPr>
          <w:spacing w:val="-1"/>
          <w:sz w:val="24"/>
          <w:szCs w:val="24"/>
        </w:rPr>
        <w:t xml:space="preserve"> </w:t>
      </w:r>
      <w:r w:rsidRPr="00EB2208">
        <w:rPr>
          <w:sz w:val="24"/>
          <w:szCs w:val="24"/>
        </w:rPr>
        <w:t>to</w:t>
      </w:r>
      <w:r w:rsidRPr="00EB2208">
        <w:rPr>
          <w:spacing w:val="-1"/>
          <w:sz w:val="24"/>
          <w:szCs w:val="24"/>
        </w:rPr>
        <w:t xml:space="preserve"> </w:t>
      </w:r>
      <w:r w:rsidRPr="00EB2208">
        <w:rPr>
          <w:sz w:val="24"/>
          <w:szCs w:val="24"/>
        </w:rPr>
        <w:t>others</w:t>
      </w:r>
      <w:r w:rsidRPr="00EB2208">
        <w:rPr>
          <w:spacing w:val="-1"/>
          <w:sz w:val="24"/>
          <w:szCs w:val="24"/>
        </w:rPr>
        <w:t xml:space="preserve"> </w:t>
      </w:r>
      <w:r w:rsidRPr="00EB2208">
        <w:rPr>
          <w:sz w:val="24"/>
          <w:szCs w:val="24"/>
        </w:rPr>
        <w:t>in</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employee’s</w:t>
      </w:r>
      <w:r w:rsidRPr="00EB2208">
        <w:rPr>
          <w:spacing w:val="-1"/>
          <w:sz w:val="24"/>
          <w:szCs w:val="24"/>
        </w:rPr>
        <w:t xml:space="preserve"> </w:t>
      </w:r>
      <w:r w:rsidRPr="00EB2208">
        <w:rPr>
          <w:sz w:val="24"/>
          <w:szCs w:val="24"/>
        </w:rPr>
        <w:t>work</w:t>
      </w:r>
      <w:r w:rsidRPr="00EB2208">
        <w:rPr>
          <w:spacing w:val="-1"/>
          <w:sz w:val="24"/>
          <w:szCs w:val="24"/>
        </w:rPr>
        <w:t xml:space="preserve"> </w:t>
      </w:r>
      <w:r w:rsidRPr="00EB2208">
        <w:rPr>
          <w:sz w:val="24"/>
          <w:szCs w:val="24"/>
        </w:rPr>
        <w:t>unit,</w:t>
      </w:r>
      <w:r w:rsidRPr="00EB2208">
        <w:rPr>
          <w:spacing w:val="-1"/>
          <w:sz w:val="24"/>
          <w:szCs w:val="24"/>
        </w:rPr>
        <w:t xml:space="preserve"> </w:t>
      </w:r>
      <w:r w:rsidRPr="00EB2208">
        <w:rPr>
          <w:sz w:val="24"/>
          <w:szCs w:val="24"/>
        </w:rPr>
        <w:t>collaborating</w:t>
      </w:r>
      <w:r w:rsidRPr="00EB2208">
        <w:rPr>
          <w:spacing w:val="-1"/>
          <w:sz w:val="24"/>
          <w:szCs w:val="24"/>
        </w:rPr>
        <w:t xml:space="preserve"> </w:t>
      </w:r>
      <w:r w:rsidRPr="00EB2208">
        <w:rPr>
          <w:sz w:val="24"/>
          <w:szCs w:val="24"/>
        </w:rPr>
        <w:t>on</w:t>
      </w:r>
      <w:r w:rsidRPr="00EB2208">
        <w:rPr>
          <w:spacing w:val="-1"/>
          <w:sz w:val="24"/>
          <w:szCs w:val="24"/>
        </w:rPr>
        <w:t xml:space="preserve"> </w:t>
      </w:r>
      <w:r w:rsidRPr="00EB2208">
        <w:rPr>
          <w:sz w:val="24"/>
          <w:szCs w:val="24"/>
        </w:rPr>
        <w:t>next</w:t>
      </w:r>
      <w:r w:rsidRPr="00EB2208">
        <w:rPr>
          <w:spacing w:val="-1"/>
          <w:sz w:val="24"/>
          <w:szCs w:val="24"/>
        </w:rPr>
        <w:t xml:space="preserve"> </w:t>
      </w:r>
      <w:r w:rsidRPr="00EB2208">
        <w:rPr>
          <w:sz w:val="24"/>
          <w:szCs w:val="24"/>
        </w:rPr>
        <w:t>steps</w:t>
      </w:r>
      <w:r w:rsidRPr="00EB2208">
        <w:rPr>
          <w:spacing w:val="-1"/>
          <w:sz w:val="24"/>
          <w:szCs w:val="24"/>
        </w:rPr>
        <w:t xml:space="preserve"> </w:t>
      </w:r>
      <w:r w:rsidRPr="00EB2208">
        <w:rPr>
          <w:sz w:val="24"/>
          <w:szCs w:val="24"/>
        </w:rPr>
        <w:t>for</w:t>
      </w:r>
      <w:r w:rsidRPr="00EB2208">
        <w:rPr>
          <w:spacing w:val="-2"/>
          <w:sz w:val="24"/>
          <w:szCs w:val="24"/>
        </w:rPr>
        <w:t xml:space="preserve"> </w:t>
      </w:r>
      <w:r w:rsidRPr="00EB2208">
        <w:rPr>
          <w:sz w:val="24"/>
          <w:szCs w:val="24"/>
        </w:rPr>
        <w:t>a</w:t>
      </w:r>
      <w:r w:rsidRPr="00EB2208">
        <w:rPr>
          <w:spacing w:val="-2"/>
          <w:sz w:val="24"/>
          <w:szCs w:val="24"/>
        </w:rPr>
        <w:t xml:space="preserve"> </w:t>
      </w:r>
      <w:r w:rsidRPr="00EB2208">
        <w:rPr>
          <w:sz w:val="24"/>
          <w:szCs w:val="24"/>
        </w:rPr>
        <w:t>joint project</w:t>
      </w:r>
      <w:r w:rsidRPr="00EB2208">
        <w:rPr>
          <w:spacing w:val="-1"/>
          <w:sz w:val="24"/>
          <w:szCs w:val="24"/>
        </w:rPr>
        <w:t xml:space="preserve"> </w:t>
      </w:r>
      <w:r w:rsidRPr="00EB2208">
        <w:rPr>
          <w:sz w:val="24"/>
          <w:szCs w:val="24"/>
        </w:rPr>
        <w:t>or</w:t>
      </w:r>
      <w:r w:rsidRPr="00EB2208">
        <w:rPr>
          <w:spacing w:val="-1"/>
          <w:sz w:val="24"/>
          <w:szCs w:val="24"/>
        </w:rPr>
        <w:t xml:space="preserve"> </w:t>
      </w:r>
      <w:r w:rsidRPr="00EB2208">
        <w:rPr>
          <w:sz w:val="24"/>
          <w:szCs w:val="24"/>
        </w:rPr>
        <w:t>asking for</w:t>
      </w:r>
      <w:r w:rsidRPr="00EB2208">
        <w:rPr>
          <w:spacing w:val="-1"/>
          <w:sz w:val="24"/>
          <w:szCs w:val="24"/>
        </w:rPr>
        <w:t xml:space="preserve"> </w:t>
      </w:r>
      <w:r w:rsidRPr="00EB2208">
        <w:rPr>
          <w:sz w:val="24"/>
          <w:szCs w:val="24"/>
        </w:rPr>
        <w:t>assistance</w:t>
      </w:r>
      <w:r w:rsidRPr="00EB2208">
        <w:rPr>
          <w:spacing w:val="-2"/>
          <w:sz w:val="24"/>
          <w:szCs w:val="24"/>
        </w:rPr>
        <w:t xml:space="preserve"> </w:t>
      </w:r>
      <w:r w:rsidRPr="00EB2208">
        <w:rPr>
          <w:sz w:val="24"/>
          <w:szCs w:val="24"/>
        </w:rPr>
        <w:t>to solve</w:t>
      </w:r>
      <w:r w:rsidRPr="00EB2208">
        <w:rPr>
          <w:spacing w:val="-1"/>
          <w:sz w:val="24"/>
          <w:szCs w:val="24"/>
        </w:rPr>
        <w:t xml:space="preserve"> </w:t>
      </w:r>
      <w:r w:rsidRPr="00EB2208">
        <w:rPr>
          <w:sz w:val="24"/>
          <w:szCs w:val="24"/>
        </w:rPr>
        <w:t>a</w:t>
      </w:r>
      <w:r w:rsidRPr="00EB2208">
        <w:rPr>
          <w:spacing w:val="-1"/>
          <w:sz w:val="24"/>
          <w:szCs w:val="24"/>
        </w:rPr>
        <w:t xml:space="preserve"> </w:t>
      </w:r>
      <w:r w:rsidRPr="00EB2208">
        <w:rPr>
          <w:sz w:val="24"/>
          <w:szCs w:val="24"/>
        </w:rPr>
        <w:t>problem</w:t>
      </w:r>
      <w:r w:rsidRPr="00EB2208">
        <w:rPr>
          <w:spacing w:val="-1"/>
          <w:sz w:val="24"/>
          <w:szCs w:val="24"/>
        </w:rPr>
        <w:t xml:space="preserve"> </w:t>
      </w:r>
      <w:r w:rsidRPr="00EB2208">
        <w:rPr>
          <w:sz w:val="24"/>
          <w:szCs w:val="24"/>
        </w:rPr>
        <w:t>raised by a</w:t>
      </w:r>
      <w:r w:rsidRPr="00EB2208">
        <w:rPr>
          <w:spacing w:val="1"/>
          <w:sz w:val="24"/>
          <w:szCs w:val="24"/>
        </w:rPr>
        <w:t xml:space="preserve"> </w:t>
      </w:r>
      <w:r w:rsidRPr="00EB2208">
        <w:rPr>
          <w:sz w:val="24"/>
          <w:szCs w:val="24"/>
        </w:rPr>
        <w:t>customer;</w:t>
      </w:r>
    </w:p>
    <w:p w14:paraId="6EB92E78"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 respect to others at the worksite, obtaining clarification from management about a</w:t>
      </w:r>
      <w:r w:rsidRPr="00EB2208">
        <w:rPr>
          <w:spacing w:val="-57"/>
          <w:sz w:val="24"/>
          <w:szCs w:val="24"/>
        </w:rPr>
        <w:t xml:space="preserve"> </w:t>
      </w:r>
      <w:r w:rsidRPr="00EB2208">
        <w:rPr>
          <w:sz w:val="24"/>
          <w:szCs w:val="24"/>
        </w:rPr>
        <w:t>new policy decision or obtaining assistance from human resources about a personnel</w:t>
      </w:r>
      <w:r w:rsidRPr="00EB2208">
        <w:rPr>
          <w:spacing w:val="1"/>
          <w:sz w:val="24"/>
          <w:szCs w:val="24"/>
        </w:rPr>
        <w:t xml:space="preserve"> </w:t>
      </w:r>
      <w:r w:rsidRPr="00EB2208">
        <w:rPr>
          <w:sz w:val="24"/>
          <w:szCs w:val="24"/>
        </w:rPr>
        <w:lastRenderedPageBreak/>
        <w:t>matter;</w:t>
      </w:r>
      <w:r w:rsidRPr="00EB2208">
        <w:rPr>
          <w:spacing w:val="-1"/>
          <w:sz w:val="24"/>
          <w:szCs w:val="24"/>
        </w:rPr>
        <w:t xml:space="preserve"> </w:t>
      </w:r>
      <w:r w:rsidRPr="00EB2208">
        <w:rPr>
          <w:sz w:val="24"/>
          <w:szCs w:val="24"/>
        </w:rPr>
        <w:t>and</w:t>
      </w:r>
    </w:p>
    <w:p w14:paraId="5138ADAD"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With respect to customers and vendors, placing or receiving an order for delivery or</w:t>
      </w:r>
      <w:r w:rsidRPr="00EB2208">
        <w:rPr>
          <w:spacing w:val="-57"/>
          <w:sz w:val="24"/>
          <w:szCs w:val="24"/>
        </w:rPr>
        <w:t xml:space="preserve"> </w:t>
      </w:r>
      <w:r w:rsidRPr="00EB2208">
        <w:rPr>
          <w:sz w:val="24"/>
          <w:szCs w:val="24"/>
        </w:rPr>
        <w:t>assisting</w:t>
      </w:r>
      <w:r w:rsidRPr="00EB2208">
        <w:rPr>
          <w:spacing w:val="-1"/>
          <w:sz w:val="24"/>
          <w:szCs w:val="24"/>
        </w:rPr>
        <w:t xml:space="preserve"> </w:t>
      </w:r>
      <w:r w:rsidRPr="00EB2208">
        <w:rPr>
          <w:sz w:val="24"/>
          <w:szCs w:val="24"/>
        </w:rPr>
        <w:t>a</w:t>
      </w:r>
      <w:r w:rsidRPr="00EB2208">
        <w:rPr>
          <w:spacing w:val="-1"/>
          <w:sz w:val="24"/>
          <w:szCs w:val="24"/>
        </w:rPr>
        <w:t xml:space="preserve"> </w:t>
      </w:r>
      <w:r w:rsidRPr="00EB2208">
        <w:rPr>
          <w:sz w:val="24"/>
          <w:szCs w:val="24"/>
        </w:rPr>
        <w:t>customer</w:t>
      </w:r>
      <w:r w:rsidRPr="00EB2208">
        <w:rPr>
          <w:spacing w:val="-1"/>
          <w:sz w:val="24"/>
          <w:szCs w:val="24"/>
        </w:rPr>
        <w:t xml:space="preserve"> </w:t>
      </w:r>
      <w:r w:rsidRPr="00EB2208">
        <w:rPr>
          <w:sz w:val="24"/>
          <w:szCs w:val="24"/>
        </w:rPr>
        <w:t>in making a</w:t>
      </w:r>
      <w:r w:rsidRPr="00EB2208">
        <w:rPr>
          <w:spacing w:val="-1"/>
          <w:sz w:val="24"/>
          <w:szCs w:val="24"/>
        </w:rPr>
        <w:t xml:space="preserve"> </w:t>
      </w:r>
      <w:r w:rsidRPr="00EB2208">
        <w:rPr>
          <w:sz w:val="24"/>
          <w:szCs w:val="24"/>
        </w:rPr>
        <w:t>purchase.</w:t>
      </w:r>
    </w:p>
    <w:p w14:paraId="6ADE50F7" w14:textId="77777777" w:rsidR="00EB2208" w:rsidRDefault="00EB2208" w:rsidP="00EB2208">
      <w:pPr>
        <w:pStyle w:val="BodyText"/>
        <w:ind w:left="0"/>
      </w:pPr>
    </w:p>
    <w:p w14:paraId="066B97E6" w14:textId="00A8E824" w:rsidR="004637B8" w:rsidRPr="00EB2208" w:rsidRDefault="00CC5C52" w:rsidP="00EB2208">
      <w:pPr>
        <w:pStyle w:val="BodyText"/>
        <w:ind w:left="0"/>
      </w:pPr>
      <w:r w:rsidRPr="00EB2208">
        <w:t>OSERS maintains that these interactions, for</w:t>
      </w:r>
      <w:r w:rsidRPr="00EB2208">
        <w:rPr>
          <w:spacing w:val="1"/>
        </w:rPr>
        <w:t xml:space="preserve"> </w:t>
      </w:r>
      <w:r w:rsidRPr="00EB2208">
        <w:t>purposes of a case-by-case analysis conducted by the VR agency, should not take into</w:t>
      </w:r>
      <w:r w:rsidRPr="00EB2208">
        <w:rPr>
          <w:spacing w:val="1"/>
        </w:rPr>
        <w:t xml:space="preserve"> </w:t>
      </w:r>
      <w:r w:rsidRPr="00EB2208">
        <w:t>consideration casual and social conversations between individuals with disabilities and non-disabled persons at the workplace (</w:t>
      </w:r>
      <w:r w:rsidRPr="00EB2208">
        <w:rPr>
          <w:i/>
        </w:rPr>
        <w:t>e.g.</w:t>
      </w:r>
      <w:r w:rsidRPr="00EB2208">
        <w:t>, those conversations that occur in the hallways and</w:t>
      </w:r>
      <w:r w:rsidRPr="00EB2208">
        <w:rPr>
          <w:spacing w:val="1"/>
        </w:rPr>
        <w:t xml:space="preserve"> </w:t>
      </w:r>
      <w:r w:rsidRPr="00EB2208">
        <w:t>lunchroom when the employees are not performing work duties) (81 FR at 55644). While casual</w:t>
      </w:r>
      <w:r w:rsidR="00B337A1" w:rsidRPr="00EB2208">
        <w:t xml:space="preserve"> </w:t>
      </w:r>
      <w:r w:rsidRPr="00EB2208">
        <w:t>conversations are to be expected at any workplace, such conversations are not indicative of the</w:t>
      </w:r>
      <w:r w:rsidRPr="00EB2208">
        <w:rPr>
          <w:spacing w:val="1"/>
        </w:rPr>
        <w:t xml:space="preserve"> </w:t>
      </w:r>
      <w:r w:rsidRPr="00EB2208">
        <w:t xml:space="preserve">parity of interaction </w:t>
      </w:r>
      <w:r w:rsidR="00900CC9" w:rsidRPr="00EB2208">
        <w:t>intended in</w:t>
      </w:r>
      <w:r w:rsidRPr="00EB2208">
        <w:t xml:space="preserve"> Section 7(5)(B) of the Rehabilitation Act (29 U.S.C. §</w:t>
      </w:r>
      <w:r w:rsidRPr="00EB2208">
        <w:rPr>
          <w:spacing w:val="1"/>
        </w:rPr>
        <w:t xml:space="preserve"> </w:t>
      </w:r>
      <w:r w:rsidRPr="00EB2208">
        <w:t>705(5)(B)). For this reason, as the Department has stated in the past, the best measure of whether</w:t>
      </w:r>
      <w:r w:rsidR="00561AE2" w:rsidRPr="00EB2208">
        <w:t xml:space="preserve"> </w:t>
      </w:r>
      <w:r w:rsidRPr="00EB2208">
        <w:t>an employment setting is integrated is based on the level of interaction that occurs between</w:t>
      </w:r>
      <w:r w:rsidRPr="00EB2208">
        <w:rPr>
          <w:spacing w:val="1"/>
        </w:rPr>
        <w:t xml:space="preserve"> </w:t>
      </w:r>
      <w:r w:rsidRPr="00EB2208">
        <w:t>employees with disabilities and non-disabled persons during the performance of job duties as</w:t>
      </w:r>
      <w:r w:rsidRPr="00EB2208">
        <w:rPr>
          <w:spacing w:val="1"/>
        </w:rPr>
        <w:t xml:space="preserve"> </w:t>
      </w:r>
      <w:r w:rsidRPr="00EB2208">
        <w:t>compared to the interactions that occur between non-disabled workers performing the same or</w:t>
      </w:r>
      <w:r w:rsidRPr="00EB2208">
        <w:rPr>
          <w:spacing w:val="1"/>
        </w:rPr>
        <w:t xml:space="preserve"> </w:t>
      </w:r>
      <w:r w:rsidRPr="00EB2208">
        <w:t>similar</w:t>
      </w:r>
      <w:r w:rsidRPr="00EB2208">
        <w:rPr>
          <w:spacing w:val="-2"/>
        </w:rPr>
        <w:t xml:space="preserve"> </w:t>
      </w:r>
      <w:r w:rsidRPr="00EB2208">
        <w:t>work and others (62</w:t>
      </w:r>
      <w:r w:rsidRPr="00EB2208">
        <w:rPr>
          <w:spacing w:val="-1"/>
        </w:rPr>
        <w:t xml:space="preserve"> </w:t>
      </w:r>
      <w:r w:rsidRPr="00EB2208">
        <w:t>FR at 6311 and 81</w:t>
      </w:r>
      <w:r w:rsidRPr="00EB2208">
        <w:rPr>
          <w:spacing w:val="1"/>
        </w:rPr>
        <w:t xml:space="preserve"> </w:t>
      </w:r>
      <w:r w:rsidRPr="00EB2208">
        <w:t>FR 55644-55645).</w:t>
      </w:r>
    </w:p>
    <w:p w14:paraId="227334A6" w14:textId="77777777" w:rsidR="00EB2208" w:rsidRDefault="00EB2208" w:rsidP="0036480E"/>
    <w:p w14:paraId="68AF020F" w14:textId="6DD51428" w:rsidR="004637B8" w:rsidRPr="00EB2208" w:rsidRDefault="00CC5C52" w:rsidP="00EB2208">
      <w:pPr>
        <w:pStyle w:val="Heading1"/>
        <w:spacing w:before="0"/>
        <w:ind w:left="0" w:firstLine="0"/>
      </w:pPr>
      <w:r w:rsidRPr="00EB2208">
        <w:t>Q1</w:t>
      </w:r>
      <w:r w:rsidR="00142871" w:rsidRPr="00EB2208">
        <w:t>2</w:t>
      </w:r>
      <w:r w:rsidRPr="00EB2208">
        <w:t>. What do “work unit” and “worksite” mean, as used in the definition of “competitive</w:t>
      </w:r>
      <w:r w:rsidRPr="00EB2208">
        <w:rPr>
          <w:spacing w:val="-58"/>
        </w:rPr>
        <w:t xml:space="preserve"> </w:t>
      </w:r>
      <w:r w:rsidRPr="00EB2208">
        <w:t>integrated employment?”</w:t>
      </w:r>
    </w:p>
    <w:p w14:paraId="7529DAE8" w14:textId="77777777" w:rsidR="00EB2208" w:rsidRDefault="00EB2208" w:rsidP="00EB2208">
      <w:pPr>
        <w:pStyle w:val="BodyText"/>
        <w:ind w:left="0"/>
        <w:rPr>
          <w:u w:val="single"/>
        </w:rPr>
      </w:pPr>
    </w:p>
    <w:p w14:paraId="121844F4" w14:textId="38B7905C" w:rsidR="004637B8" w:rsidRPr="00EB2208" w:rsidRDefault="00CC5C52" w:rsidP="00EB2208">
      <w:pPr>
        <w:pStyle w:val="BodyText"/>
        <w:ind w:left="0"/>
      </w:pPr>
      <w:r w:rsidRPr="00EB2208">
        <w:rPr>
          <w:u w:val="single"/>
        </w:rPr>
        <w:t>Work</w:t>
      </w:r>
      <w:r w:rsidRPr="00EB2208">
        <w:rPr>
          <w:spacing w:val="-2"/>
          <w:u w:val="single"/>
        </w:rPr>
        <w:t xml:space="preserve"> </w:t>
      </w:r>
      <w:r w:rsidRPr="00EB2208">
        <w:rPr>
          <w:u w:val="single"/>
        </w:rPr>
        <w:t>Unit</w:t>
      </w:r>
      <w:r w:rsidRPr="00EB2208">
        <w:t>:</w:t>
      </w:r>
      <w:r w:rsidRPr="00EB2208">
        <w:rPr>
          <w:spacing w:val="-1"/>
        </w:rPr>
        <w:t xml:space="preserve"> </w:t>
      </w:r>
      <w:r w:rsidRPr="00EB2208">
        <w:t>As</w:t>
      </w:r>
      <w:r w:rsidRPr="00EB2208">
        <w:rPr>
          <w:spacing w:val="-1"/>
        </w:rPr>
        <w:t xml:space="preserve"> </w:t>
      </w:r>
      <w:r w:rsidRPr="00EB2208">
        <w:t>used</w:t>
      </w:r>
      <w:r w:rsidRPr="00EB2208">
        <w:rPr>
          <w:spacing w:val="-2"/>
        </w:rPr>
        <w:t xml:space="preserve"> </w:t>
      </w:r>
      <w:r w:rsidRPr="00EB2208">
        <w:t>in</w:t>
      </w:r>
      <w:r w:rsidRPr="00EB2208">
        <w:rPr>
          <w:spacing w:val="-1"/>
        </w:rPr>
        <w:t xml:space="preserve"> </w:t>
      </w:r>
      <w:r w:rsidRPr="00EB2208">
        <w:t>the</w:t>
      </w:r>
      <w:r w:rsidRPr="00EB2208">
        <w:rPr>
          <w:spacing w:val="-2"/>
        </w:rPr>
        <w:t xml:space="preserve"> </w:t>
      </w:r>
      <w:r w:rsidRPr="00EB2208">
        <w:t>regulatory</w:t>
      </w:r>
      <w:r w:rsidRPr="00EB2208">
        <w:rPr>
          <w:spacing w:val="-2"/>
        </w:rPr>
        <w:t xml:space="preserve"> </w:t>
      </w:r>
      <w:r w:rsidRPr="00EB2208">
        <w:t>definition</w:t>
      </w:r>
      <w:r w:rsidRPr="00EB2208">
        <w:rPr>
          <w:spacing w:val="-2"/>
        </w:rPr>
        <w:t xml:space="preserve"> </w:t>
      </w:r>
      <w:r w:rsidRPr="00EB2208">
        <w:t>of “competitive</w:t>
      </w:r>
      <w:r w:rsidRPr="00EB2208">
        <w:rPr>
          <w:spacing w:val="-3"/>
        </w:rPr>
        <w:t xml:space="preserve"> </w:t>
      </w:r>
      <w:r w:rsidRPr="00EB2208">
        <w:t>integrated</w:t>
      </w:r>
      <w:r w:rsidRPr="00EB2208">
        <w:rPr>
          <w:spacing w:val="1"/>
        </w:rPr>
        <w:t xml:space="preserve"> </w:t>
      </w:r>
      <w:r w:rsidRPr="00EB2208">
        <w:t>employment”</w:t>
      </w:r>
      <w:r w:rsidRPr="00EB2208">
        <w:rPr>
          <w:spacing w:val="-2"/>
        </w:rPr>
        <w:t xml:space="preserve"> </w:t>
      </w:r>
      <w:r w:rsidRPr="00EB2208">
        <w:t>at</w:t>
      </w:r>
      <w:r w:rsidRPr="00EB2208">
        <w:rPr>
          <w:spacing w:val="-2"/>
        </w:rPr>
        <w:t xml:space="preserve"> </w:t>
      </w:r>
      <w:r w:rsidRPr="00EB2208">
        <w:t>34</w:t>
      </w:r>
      <w:r w:rsidR="00344AB5" w:rsidRPr="00EB2208">
        <w:t xml:space="preserve"> </w:t>
      </w:r>
      <w:r w:rsidRPr="00EB2208">
        <w:t>C.F.R.</w:t>
      </w:r>
      <w:r w:rsidRPr="00EB2208">
        <w:rPr>
          <w:spacing w:val="-2"/>
        </w:rPr>
        <w:t xml:space="preserve"> </w:t>
      </w:r>
      <w:r w:rsidRPr="00EB2208">
        <w:t>§</w:t>
      </w:r>
      <w:r w:rsidRPr="00EB2208">
        <w:rPr>
          <w:spacing w:val="-1"/>
        </w:rPr>
        <w:t xml:space="preserve"> </w:t>
      </w:r>
      <w:r w:rsidRPr="00EB2208">
        <w:t>361.5(c)(9)(ii)(B),</w:t>
      </w:r>
      <w:r w:rsidRPr="00EB2208">
        <w:rPr>
          <w:spacing w:val="-1"/>
        </w:rPr>
        <w:t xml:space="preserve"> </w:t>
      </w:r>
      <w:r w:rsidRPr="00EB2208">
        <w:t>“work</w:t>
      </w:r>
      <w:r w:rsidRPr="00EB2208">
        <w:rPr>
          <w:spacing w:val="-1"/>
        </w:rPr>
        <w:t xml:space="preserve"> </w:t>
      </w:r>
      <w:r w:rsidRPr="00EB2208">
        <w:t>unit”</w:t>
      </w:r>
      <w:r w:rsidRPr="00EB2208">
        <w:rPr>
          <w:spacing w:val="-3"/>
        </w:rPr>
        <w:t xml:space="preserve"> </w:t>
      </w:r>
      <w:r w:rsidRPr="00EB2208">
        <w:t>may</w:t>
      </w:r>
      <w:r w:rsidRPr="00EB2208">
        <w:rPr>
          <w:spacing w:val="-1"/>
        </w:rPr>
        <w:t xml:space="preserve"> </w:t>
      </w:r>
      <w:r w:rsidRPr="00EB2208">
        <w:t>refer</w:t>
      </w:r>
      <w:r w:rsidRPr="00EB2208">
        <w:rPr>
          <w:spacing w:val="-2"/>
        </w:rPr>
        <w:t xml:space="preserve"> </w:t>
      </w:r>
      <w:r w:rsidRPr="00EB2208">
        <w:t>to</w:t>
      </w:r>
      <w:r w:rsidRPr="00EB2208">
        <w:rPr>
          <w:spacing w:val="-1"/>
        </w:rPr>
        <w:t xml:space="preserve"> </w:t>
      </w:r>
      <w:r w:rsidRPr="00EB2208">
        <w:t>all</w:t>
      </w:r>
      <w:r w:rsidRPr="00EB2208">
        <w:rPr>
          <w:spacing w:val="-2"/>
        </w:rPr>
        <w:t xml:space="preserve"> </w:t>
      </w:r>
      <w:r w:rsidRPr="00EB2208">
        <w:t>employees</w:t>
      </w:r>
      <w:r w:rsidRPr="00EB2208">
        <w:rPr>
          <w:spacing w:val="-1"/>
        </w:rPr>
        <w:t xml:space="preserve"> </w:t>
      </w:r>
      <w:r w:rsidRPr="00EB2208">
        <w:t>in</w:t>
      </w:r>
      <w:r w:rsidRPr="00EB2208">
        <w:rPr>
          <w:spacing w:val="-1"/>
        </w:rPr>
        <w:t xml:space="preserve"> </w:t>
      </w:r>
      <w:r w:rsidRPr="00EB2208">
        <w:t>a</w:t>
      </w:r>
      <w:r w:rsidRPr="00EB2208">
        <w:rPr>
          <w:spacing w:val="-2"/>
        </w:rPr>
        <w:t xml:space="preserve"> </w:t>
      </w:r>
      <w:r w:rsidRPr="00EB2208">
        <w:t>particular</w:t>
      </w:r>
      <w:r w:rsidRPr="00EB2208">
        <w:rPr>
          <w:spacing w:val="-3"/>
        </w:rPr>
        <w:t xml:space="preserve"> </w:t>
      </w:r>
      <w:r w:rsidRPr="00EB2208">
        <w:t>job</w:t>
      </w:r>
      <w:r w:rsidRPr="00EB2208">
        <w:rPr>
          <w:spacing w:val="-1"/>
        </w:rPr>
        <w:t xml:space="preserve"> </w:t>
      </w:r>
      <w:r w:rsidRPr="00EB2208">
        <w:t>category</w:t>
      </w:r>
      <w:r w:rsidRPr="00EB2208">
        <w:rPr>
          <w:spacing w:val="-1"/>
        </w:rPr>
        <w:t xml:space="preserve"> </w:t>
      </w:r>
      <w:r w:rsidRPr="00EB2208">
        <w:t>or</w:t>
      </w:r>
      <w:r w:rsidRPr="00EB2208">
        <w:rPr>
          <w:spacing w:val="-57"/>
        </w:rPr>
        <w:t xml:space="preserve"> </w:t>
      </w:r>
      <w:r w:rsidRPr="00EB2208">
        <w:t>to a group of employees working together to accomplish tasks, depending on the employer’s</w:t>
      </w:r>
      <w:r w:rsidRPr="00EB2208">
        <w:rPr>
          <w:spacing w:val="1"/>
        </w:rPr>
        <w:t xml:space="preserve"> </w:t>
      </w:r>
      <w:r w:rsidRPr="00EB2208">
        <w:t>organizational structure (81 FR at 55643). For example, a work unit could be a team, crew,</w:t>
      </w:r>
      <w:r w:rsidRPr="00EB2208">
        <w:rPr>
          <w:spacing w:val="1"/>
        </w:rPr>
        <w:t xml:space="preserve"> </w:t>
      </w:r>
      <w:r w:rsidRPr="00EB2208">
        <w:t>division in an office, or, depending on the organizational structure of the employer, the entire</w:t>
      </w:r>
      <w:r w:rsidRPr="00EB2208">
        <w:rPr>
          <w:spacing w:val="1"/>
        </w:rPr>
        <w:t xml:space="preserve"> </w:t>
      </w:r>
      <w:r w:rsidRPr="00EB2208">
        <w:t>office. In other words, the work unit refers to those individuals with whom an employee works</w:t>
      </w:r>
      <w:r w:rsidRPr="00EB2208">
        <w:rPr>
          <w:spacing w:val="1"/>
        </w:rPr>
        <w:t xml:space="preserve"> </w:t>
      </w:r>
      <w:r w:rsidRPr="00EB2208">
        <w:t>most</w:t>
      </w:r>
      <w:r w:rsidRPr="00EB2208">
        <w:rPr>
          <w:spacing w:val="-1"/>
        </w:rPr>
        <w:t xml:space="preserve"> </w:t>
      </w:r>
      <w:r w:rsidRPr="00EB2208">
        <w:t>closely during the</w:t>
      </w:r>
      <w:r w:rsidRPr="00EB2208">
        <w:rPr>
          <w:spacing w:val="-1"/>
        </w:rPr>
        <w:t xml:space="preserve"> </w:t>
      </w:r>
      <w:r w:rsidRPr="00EB2208">
        <w:t>course</w:t>
      </w:r>
      <w:r w:rsidRPr="00EB2208">
        <w:rPr>
          <w:spacing w:val="-1"/>
        </w:rPr>
        <w:t xml:space="preserve"> </w:t>
      </w:r>
      <w:r w:rsidRPr="00EB2208">
        <w:t>of</w:t>
      </w:r>
      <w:r w:rsidRPr="00EB2208">
        <w:rPr>
          <w:spacing w:val="-1"/>
        </w:rPr>
        <w:t xml:space="preserve"> </w:t>
      </w:r>
      <w:r w:rsidRPr="00EB2208">
        <w:t>performing his or</w:t>
      </w:r>
      <w:r w:rsidRPr="00EB2208">
        <w:rPr>
          <w:spacing w:val="-2"/>
        </w:rPr>
        <w:t xml:space="preserve"> </w:t>
      </w:r>
      <w:r w:rsidRPr="00EB2208">
        <w:t>her</w:t>
      </w:r>
      <w:r w:rsidRPr="00EB2208">
        <w:rPr>
          <w:spacing w:val="-1"/>
        </w:rPr>
        <w:t xml:space="preserve"> </w:t>
      </w:r>
      <w:r w:rsidRPr="00EB2208">
        <w:t>work duties.</w:t>
      </w:r>
    </w:p>
    <w:p w14:paraId="26AEF494" w14:textId="77777777" w:rsidR="006B38A7" w:rsidRPr="00EB2208" w:rsidRDefault="006B38A7" w:rsidP="00EB2208">
      <w:pPr>
        <w:pStyle w:val="BodyText"/>
        <w:ind w:left="0"/>
      </w:pPr>
    </w:p>
    <w:p w14:paraId="7416905E" w14:textId="36715858" w:rsidR="004637B8" w:rsidRPr="00EB2208" w:rsidRDefault="00CC5C52" w:rsidP="00EB2208">
      <w:pPr>
        <w:pStyle w:val="BodyText"/>
        <w:ind w:left="0"/>
      </w:pPr>
      <w:r w:rsidRPr="00EB2208">
        <w:rPr>
          <w:u w:val="single"/>
        </w:rPr>
        <w:t>Worksite</w:t>
      </w:r>
      <w:r w:rsidRPr="00EB2208">
        <w:t>:</w:t>
      </w:r>
      <w:r w:rsidRPr="00EB2208">
        <w:rPr>
          <w:spacing w:val="-2"/>
        </w:rPr>
        <w:t xml:space="preserve"> </w:t>
      </w:r>
      <w:r w:rsidRPr="00EB2208">
        <w:t>The</w:t>
      </w:r>
      <w:r w:rsidRPr="00EB2208">
        <w:rPr>
          <w:spacing w:val="-3"/>
        </w:rPr>
        <w:t xml:space="preserve"> </w:t>
      </w:r>
      <w:r w:rsidRPr="00EB2208">
        <w:t>worksite,</w:t>
      </w:r>
      <w:r w:rsidRPr="00EB2208">
        <w:rPr>
          <w:spacing w:val="1"/>
        </w:rPr>
        <w:t xml:space="preserve"> </w:t>
      </w:r>
      <w:r w:rsidRPr="00EB2208">
        <w:t>as</w:t>
      </w:r>
      <w:r w:rsidRPr="00EB2208">
        <w:rPr>
          <w:spacing w:val="-2"/>
        </w:rPr>
        <w:t xml:space="preserve"> </w:t>
      </w:r>
      <w:r w:rsidRPr="00EB2208">
        <w:t>used</w:t>
      </w:r>
      <w:r w:rsidRPr="00EB2208">
        <w:rPr>
          <w:spacing w:val="-1"/>
        </w:rPr>
        <w:t xml:space="preserve"> </w:t>
      </w:r>
      <w:r w:rsidRPr="00EB2208">
        <w:t>in</w:t>
      </w:r>
      <w:r w:rsidRPr="00EB2208">
        <w:rPr>
          <w:spacing w:val="-2"/>
        </w:rPr>
        <w:t xml:space="preserve"> </w:t>
      </w:r>
      <w:r w:rsidRPr="00EB2208">
        <w:t>the</w:t>
      </w:r>
      <w:r w:rsidRPr="00EB2208">
        <w:rPr>
          <w:spacing w:val="-2"/>
        </w:rPr>
        <w:t xml:space="preserve"> </w:t>
      </w:r>
      <w:r w:rsidRPr="00EB2208">
        <w:t>standards at</w:t>
      </w:r>
      <w:r w:rsidRPr="00EB2208">
        <w:rPr>
          <w:spacing w:val="-1"/>
        </w:rPr>
        <w:t xml:space="preserve"> </w:t>
      </w:r>
      <w:r w:rsidRPr="00EB2208">
        <w:t>34</w:t>
      </w:r>
      <w:r w:rsidRPr="00EB2208">
        <w:rPr>
          <w:spacing w:val="-2"/>
        </w:rPr>
        <w:t xml:space="preserve"> </w:t>
      </w:r>
      <w:r w:rsidRPr="00EB2208">
        <w:t>C.F.R.</w:t>
      </w:r>
      <w:r w:rsidRPr="00EB2208">
        <w:rPr>
          <w:spacing w:val="-1"/>
        </w:rPr>
        <w:t xml:space="preserve"> </w:t>
      </w:r>
      <w:r w:rsidRPr="00EB2208">
        <w:t>§</w:t>
      </w:r>
      <w:r w:rsidRPr="00EB2208">
        <w:rPr>
          <w:spacing w:val="-2"/>
        </w:rPr>
        <w:t xml:space="preserve"> </w:t>
      </w:r>
      <w:r w:rsidRPr="00EB2208">
        <w:t>361.5(c)(9)(ii)(B),</w:t>
      </w:r>
      <w:r w:rsidRPr="00EB2208">
        <w:rPr>
          <w:spacing w:val="-1"/>
        </w:rPr>
        <w:t xml:space="preserve"> </w:t>
      </w:r>
      <w:r w:rsidRPr="00EB2208">
        <w:t>depends on the</w:t>
      </w:r>
      <w:r w:rsidRPr="00EB2208">
        <w:rPr>
          <w:spacing w:val="-3"/>
        </w:rPr>
        <w:t xml:space="preserve"> </w:t>
      </w:r>
      <w:r w:rsidRPr="00EB2208">
        <w:t>business</w:t>
      </w:r>
      <w:r w:rsidRPr="00EB2208">
        <w:rPr>
          <w:spacing w:val="-1"/>
        </w:rPr>
        <w:t xml:space="preserve"> </w:t>
      </w:r>
      <w:r w:rsidRPr="00EB2208">
        <w:t>operations</w:t>
      </w:r>
      <w:r w:rsidRPr="00EB2208">
        <w:rPr>
          <w:spacing w:val="-1"/>
        </w:rPr>
        <w:t xml:space="preserve"> </w:t>
      </w:r>
      <w:r w:rsidRPr="00EB2208">
        <w:t>of</w:t>
      </w:r>
      <w:r w:rsidRPr="00EB2208">
        <w:rPr>
          <w:spacing w:val="-2"/>
        </w:rPr>
        <w:t xml:space="preserve"> </w:t>
      </w:r>
      <w:r w:rsidRPr="00EB2208">
        <w:t>the</w:t>
      </w:r>
      <w:r w:rsidRPr="00EB2208">
        <w:rPr>
          <w:spacing w:val="-2"/>
        </w:rPr>
        <w:t xml:space="preserve"> </w:t>
      </w:r>
      <w:r w:rsidR="00B54F3A" w:rsidRPr="00EB2208">
        <w:rPr>
          <w:spacing w:val="-2"/>
        </w:rPr>
        <w:t xml:space="preserve">employer, including </w:t>
      </w:r>
      <w:r w:rsidRPr="00EB2208">
        <w:t>CRP</w:t>
      </w:r>
      <w:r w:rsidR="00B54F3A" w:rsidRPr="00EB2208">
        <w:t>s</w:t>
      </w:r>
      <w:r w:rsidRPr="00EB2208">
        <w:rPr>
          <w:spacing w:val="-1"/>
        </w:rPr>
        <w:t xml:space="preserve"> </w:t>
      </w:r>
      <w:r w:rsidRPr="00EB2208">
        <w:t>and</w:t>
      </w:r>
      <w:r w:rsidRPr="00EB2208">
        <w:rPr>
          <w:spacing w:val="-1"/>
        </w:rPr>
        <w:t xml:space="preserve"> </w:t>
      </w:r>
      <w:r w:rsidRPr="00EB2208">
        <w:t>the</w:t>
      </w:r>
      <w:r w:rsidRPr="00EB2208">
        <w:rPr>
          <w:spacing w:val="-2"/>
        </w:rPr>
        <w:t xml:space="preserve"> </w:t>
      </w:r>
      <w:r w:rsidRPr="00EB2208">
        <w:t>location</w:t>
      </w:r>
      <w:r w:rsidRPr="00EB2208">
        <w:rPr>
          <w:spacing w:val="-2"/>
        </w:rPr>
        <w:t xml:space="preserve"> </w:t>
      </w:r>
      <w:r w:rsidRPr="00EB2208">
        <w:t>or</w:t>
      </w:r>
      <w:r w:rsidRPr="00EB2208">
        <w:rPr>
          <w:spacing w:val="-2"/>
        </w:rPr>
        <w:t xml:space="preserve"> </w:t>
      </w:r>
      <w:r w:rsidRPr="00EB2208">
        <w:t>locations</w:t>
      </w:r>
      <w:r w:rsidRPr="00EB2208">
        <w:rPr>
          <w:spacing w:val="-1"/>
        </w:rPr>
        <w:t xml:space="preserve"> </w:t>
      </w:r>
      <w:r w:rsidRPr="00EB2208">
        <w:t>where</w:t>
      </w:r>
      <w:r w:rsidRPr="00EB2208">
        <w:rPr>
          <w:spacing w:val="-2"/>
        </w:rPr>
        <w:t xml:space="preserve"> </w:t>
      </w:r>
      <w:r w:rsidRPr="00EB2208">
        <w:t>they</w:t>
      </w:r>
      <w:r w:rsidRPr="00EB2208">
        <w:rPr>
          <w:spacing w:val="1"/>
        </w:rPr>
        <w:t xml:space="preserve"> </w:t>
      </w:r>
      <w:r w:rsidRPr="00EB2208">
        <w:t>are</w:t>
      </w:r>
      <w:r w:rsidRPr="00EB2208">
        <w:rPr>
          <w:spacing w:val="-2"/>
        </w:rPr>
        <w:t xml:space="preserve"> </w:t>
      </w:r>
      <w:r w:rsidRPr="00EB2208">
        <w:t>performed.</w:t>
      </w:r>
      <w:r w:rsidRPr="00EB2208">
        <w:rPr>
          <w:spacing w:val="1"/>
        </w:rPr>
        <w:t xml:space="preserve"> </w:t>
      </w:r>
      <w:r w:rsidRPr="00EB2208">
        <w:t>In</w:t>
      </w:r>
      <w:r w:rsidR="00344AB5" w:rsidRPr="00EB2208">
        <w:t xml:space="preserve"> </w:t>
      </w:r>
      <w:r w:rsidRPr="00EB2208">
        <w:t>general,</w:t>
      </w:r>
      <w:r w:rsidRPr="00EB2208">
        <w:rPr>
          <w:spacing w:val="-2"/>
        </w:rPr>
        <w:t xml:space="preserve"> </w:t>
      </w:r>
      <w:r w:rsidRPr="00EB2208">
        <w:t>the</w:t>
      </w:r>
      <w:r w:rsidRPr="00EB2208">
        <w:rPr>
          <w:spacing w:val="-2"/>
        </w:rPr>
        <w:t xml:space="preserve"> </w:t>
      </w:r>
      <w:r w:rsidRPr="00EB2208">
        <w:t>term</w:t>
      </w:r>
      <w:r w:rsidRPr="00EB2208">
        <w:rPr>
          <w:spacing w:val="-1"/>
        </w:rPr>
        <w:t xml:space="preserve"> </w:t>
      </w:r>
      <w:r w:rsidRPr="00EB2208">
        <w:t>refers</w:t>
      </w:r>
      <w:r w:rsidRPr="00EB2208">
        <w:rPr>
          <w:spacing w:val="-1"/>
        </w:rPr>
        <w:t xml:space="preserve"> </w:t>
      </w:r>
      <w:r w:rsidRPr="00EB2208">
        <w:t>to</w:t>
      </w:r>
      <w:r w:rsidRPr="00EB2208">
        <w:rPr>
          <w:spacing w:val="-1"/>
        </w:rPr>
        <w:t xml:space="preserve"> </w:t>
      </w:r>
      <w:r w:rsidRPr="00EB2208">
        <w:t>the</w:t>
      </w:r>
      <w:r w:rsidRPr="00EB2208">
        <w:rPr>
          <w:spacing w:val="-2"/>
        </w:rPr>
        <w:t xml:space="preserve"> </w:t>
      </w:r>
      <w:r w:rsidRPr="00EB2208">
        <w:t>broader</w:t>
      </w:r>
      <w:r w:rsidRPr="00EB2208">
        <w:rPr>
          <w:spacing w:val="-2"/>
        </w:rPr>
        <w:t xml:space="preserve"> </w:t>
      </w:r>
      <w:r w:rsidRPr="00EB2208">
        <w:t>location</w:t>
      </w:r>
      <w:r w:rsidRPr="00EB2208">
        <w:rPr>
          <w:spacing w:val="-1"/>
        </w:rPr>
        <w:t xml:space="preserve"> </w:t>
      </w:r>
      <w:r w:rsidRPr="00EB2208">
        <w:t>in</w:t>
      </w:r>
      <w:r w:rsidRPr="00EB2208">
        <w:rPr>
          <w:spacing w:val="1"/>
        </w:rPr>
        <w:t xml:space="preserve"> </w:t>
      </w:r>
      <w:r w:rsidRPr="00EB2208">
        <w:t>which</w:t>
      </w:r>
      <w:r w:rsidRPr="00EB2208">
        <w:rPr>
          <w:spacing w:val="-2"/>
        </w:rPr>
        <w:t xml:space="preserve"> </w:t>
      </w:r>
      <w:r w:rsidRPr="00EB2208">
        <w:t>the</w:t>
      </w:r>
      <w:r w:rsidRPr="00EB2208">
        <w:rPr>
          <w:spacing w:val="-2"/>
        </w:rPr>
        <w:t xml:space="preserve"> </w:t>
      </w:r>
      <w:r w:rsidRPr="00EB2208">
        <w:t>work</w:t>
      </w:r>
      <w:r w:rsidRPr="00EB2208">
        <w:rPr>
          <w:spacing w:val="-1"/>
        </w:rPr>
        <w:t xml:space="preserve"> </w:t>
      </w:r>
      <w:r w:rsidRPr="00EB2208">
        <w:t>unit,</w:t>
      </w:r>
      <w:r w:rsidRPr="00EB2208">
        <w:rPr>
          <w:spacing w:val="-1"/>
        </w:rPr>
        <w:t xml:space="preserve"> </w:t>
      </w:r>
      <w:r w:rsidRPr="00EB2208">
        <w:t>as</w:t>
      </w:r>
      <w:r w:rsidRPr="00EB2208">
        <w:rPr>
          <w:spacing w:val="-1"/>
        </w:rPr>
        <w:t xml:space="preserve"> </w:t>
      </w:r>
      <w:r w:rsidRPr="00EB2208">
        <w:t>described</w:t>
      </w:r>
      <w:r w:rsidRPr="00EB2208">
        <w:rPr>
          <w:spacing w:val="1"/>
        </w:rPr>
        <w:t xml:space="preserve"> </w:t>
      </w:r>
      <w:r w:rsidR="00066D23" w:rsidRPr="00EB2208">
        <w:t xml:space="preserve">above, </w:t>
      </w:r>
      <w:r w:rsidRPr="00EB2208">
        <w:t>performs</w:t>
      </w:r>
      <w:r w:rsidRPr="00EB2208">
        <w:rPr>
          <w:spacing w:val="-1"/>
        </w:rPr>
        <w:t xml:space="preserve"> </w:t>
      </w:r>
      <w:r w:rsidRPr="00EB2208">
        <w:t>its work (</w:t>
      </w:r>
      <w:r w:rsidRPr="00EB2208">
        <w:rPr>
          <w:i/>
        </w:rPr>
        <w:t>e.g.</w:t>
      </w:r>
      <w:r w:rsidRPr="00EB2208">
        <w:t>, the</w:t>
      </w:r>
      <w:r w:rsidRPr="00EB2208">
        <w:rPr>
          <w:spacing w:val="-1"/>
        </w:rPr>
        <w:t xml:space="preserve"> </w:t>
      </w:r>
      <w:r w:rsidRPr="00EB2208">
        <w:t>entire</w:t>
      </w:r>
      <w:r w:rsidRPr="00EB2208">
        <w:rPr>
          <w:spacing w:val="-1"/>
        </w:rPr>
        <w:t xml:space="preserve"> </w:t>
      </w:r>
      <w:r w:rsidRPr="00EB2208">
        <w:t>warehouse</w:t>
      </w:r>
      <w:r w:rsidRPr="00EB2208">
        <w:rPr>
          <w:spacing w:val="-2"/>
        </w:rPr>
        <w:t xml:space="preserve"> </w:t>
      </w:r>
      <w:r w:rsidRPr="00EB2208">
        <w:t>or</w:t>
      </w:r>
      <w:r w:rsidRPr="00EB2208">
        <w:rPr>
          <w:spacing w:val="-1"/>
        </w:rPr>
        <w:t xml:space="preserve"> </w:t>
      </w:r>
      <w:r w:rsidRPr="00EB2208">
        <w:t>office</w:t>
      </w:r>
      <w:r w:rsidRPr="00EB2208">
        <w:rPr>
          <w:spacing w:val="-1"/>
        </w:rPr>
        <w:t xml:space="preserve"> </w:t>
      </w:r>
      <w:r w:rsidRPr="00EB2208">
        <w:t>building).</w:t>
      </w:r>
    </w:p>
    <w:p w14:paraId="3E6396C0" w14:textId="77777777" w:rsidR="006B38A7" w:rsidRPr="00EB2208" w:rsidRDefault="006B38A7" w:rsidP="00EB2208">
      <w:pPr>
        <w:pStyle w:val="BodyText"/>
        <w:ind w:left="0"/>
      </w:pPr>
    </w:p>
    <w:p w14:paraId="20AD56D8" w14:textId="0A7DF5FB" w:rsidR="004637B8" w:rsidRPr="00EB2208" w:rsidRDefault="00CC5C52" w:rsidP="00EB2208">
      <w:pPr>
        <w:pStyle w:val="BodyText"/>
        <w:ind w:left="0"/>
      </w:pPr>
      <w:r w:rsidRPr="00EB2208">
        <w:t xml:space="preserve">Use of the terms “work unit” and “worksite” in the regulation focuses </w:t>
      </w:r>
      <w:r w:rsidR="3517C1E6" w:rsidRPr="00EB2208">
        <w:t>on</w:t>
      </w:r>
      <w:r w:rsidRPr="00EB2208">
        <w:t xml:space="preserve"> the consideration of the</w:t>
      </w:r>
      <w:r w:rsidRPr="00EB2208">
        <w:rPr>
          <w:spacing w:val="1"/>
        </w:rPr>
        <w:t xml:space="preserve"> </w:t>
      </w:r>
      <w:r w:rsidRPr="00EB2208">
        <w:t xml:space="preserve">interaction of employees with </w:t>
      </w:r>
      <w:r w:rsidR="3BF53776" w:rsidRPr="00EB2208">
        <w:t xml:space="preserve">and </w:t>
      </w:r>
      <w:r w:rsidRPr="00EB2208">
        <w:t xml:space="preserve">without disabilities </w:t>
      </w:r>
      <w:r w:rsidR="00A31DB4" w:rsidRPr="00EB2208">
        <w:t>i</w:t>
      </w:r>
      <w:r w:rsidRPr="00EB2208">
        <w:t>n the particular</w:t>
      </w:r>
      <w:r w:rsidRPr="00EB2208">
        <w:rPr>
          <w:spacing w:val="1"/>
        </w:rPr>
        <w:t xml:space="preserve"> </w:t>
      </w:r>
      <w:r w:rsidRPr="00EB2208">
        <w:t>job</w:t>
      </w:r>
      <w:r w:rsidR="00A31DB4" w:rsidRPr="00EB2208">
        <w:t xml:space="preserve"> position</w:t>
      </w:r>
      <w:r w:rsidRPr="00EB2208">
        <w:t>, and the environment in which the work is performed. This focus in these criteria ensures</w:t>
      </w:r>
      <w:r w:rsidRPr="00EB2208">
        <w:rPr>
          <w:spacing w:val="1"/>
        </w:rPr>
        <w:t xml:space="preserve"> </w:t>
      </w:r>
      <w:r w:rsidRPr="00EB2208">
        <w:t>parity exists with respect to the levels of interaction (</w:t>
      </w:r>
      <w:r w:rsidRPr="00EB2208">
        <w:rPr>
          <w:i/>
        </w:rPr>
        <w:t>i.e.</w:t>
      </w:r>
      <w:r w:rsidRPr="00EB2208">
        <w:t>, with respect to interactions necessary</w:t>
      </w:r>
      <w:r w:rsidRPr="00EB2208">
        <w:rPr>
          <w:spacing w:val="1"/>
        </w:rPr>
        <w:t xml:space="preserve"> </w:t>
      </w:r>
      <w:r w:rsidRPr="00EB2208">
        <w:t>for the performance of job duties, not casual conversation) between employees with disabilities</w:t>
      </w:r>
      <w:r w:rsidRPr="00EB2208">
        <w:rPr>
          <w:spacing w:val="1"/>
        </w:rPr>
        <w:t xml:space="preserve"> </w:t>
      </w:r>
      <w:r w:rsidRPr="00EB2208">
        <w:t>and non-disabled persons in both the work unit and throughout the entire worksite, as compared</w:t>
      </w:r>
      <w:r w:rsidRPr="00EB2208">
        <w:rPr>
          <w:spacing w:val="1"/>
        </w:rPr>
        <w:t xml:space="preserve"> </w:t>
      </w:r>
      <w:r w:rsidRPr="00EB2208">
        <w:t xml:space="preserve">to the interaction that non-disabled employees have with their non-disabled </w:t>
      </w:r>
      <w:r w:rsidR="004D4C26" w:rsidRPr="00EB2208">
        <w:t>coworker</w:t>
      </w:r>
      <w:r w:rsidRPr="00EB2208">
        <w:t xml:space="preserve"> peers in</w:t>
      </w:r>
      <w:r w:rsidRPr="00EB2208">
        <w:rPr>
          <w:spacing w:val="1"/>
        </w:rPr>
        <w:t xml:space="preserve"> </w:t>
      </w:r>
      <w:r w:rsidRPr="00EB2208">
        <w:t xml:space="preserve">their work unit and throughout the entire worksite (81 FR at 55644-55645). </w:t>
      </w:r>
      <w:r w:rsidR="00E320B3" w:rsidRPr="00EB2208">
        <w:t>For example, t</w:t>
      </w:r>
      <w:r w:rsidRPr="00EB2208">
        <w:t>he level of</w:t>
      </w:r>
      <w:r w:rsidRPr="00EB2208">
        <w:rPr>
          <w:spacing w:val="1"/>
        </w:rPr>
        <w:t xml:space="preserve"> </w:t>
      </w:r>
      <w:r w:rsidRPr="00EB2208">
        <w:t>integration experienced by all individuals with disabilities employed by a CRP is not the same</w:t>
      </w:r>
      <w:r w:rsidRPr="00EB2208">
        <w:rPr>
          <w:spacing w:val="1"/>
        </w:rPr>
        <w:t xml:space="preserve"> </w:t>
      </w:r>
      <w:r w:rsidRPr="00EB2208">
        <w:t xml:space="preserve">and is dependent on the circumstances of the particular job </w:t>
      </w:r>
      <w:r w:rsidR="00A31DB4" w:rsidRPr="00EB2208">
        <w:t xml:space="preserve">position </w:t>
      </w:r>
      <w:r w:rsidRPr="00EB2208">
        <w:t>within each work unit and worksite of the</w:t>
      </w:r>
      <w:r w:rsidRPr="00EB2208">
        <w:rPr>
          <w:spacing w:val="-2"/>
        </w:rPr>
        <w:t xml:space="preserve"> </w:t>
      </w:r>
      <w:r w:rsidRPr="00EB2208">
        <w:t>organization.</w:t>
      </w:r>
    </w:p>
    <w:p w14:paraId="1AF59517" w14:textId="77777777" w:rsidR="00EB2208" w:rsidRDefault="00EB2208" w:rsidP="0036480E"/>
    <w:p w14:paraId="34E95723" w14:textId="4F862FA1" w:rsidR="004637B8" w:rsidRPr="00EB2208" w:rsidRDefault="00CC5C52" w:rsidP="00EB2208">
      <w:pPr>
        <w:pStyle w:val="Heading1"/>
        <w:spacing w:before="0"/>
        <w:ind w:left="0" w:firstLine="0"/>
      </w:pPr>
      <w:r w:rsidRPr="00EB2208">
        <w:t>Q1</w:t>
      </w:r>
      <w:r w:rsidR="00142871" w:rsidRPr="00EB2208">
        <w:t>3</w:t>
      </w:r>
      <w:r w:rsidRPr="00EB2208">
        <w:t>. Do group employment settings, such as janitorial and landscaping crews in which</w:t>
      </w:r>
      <w:r w:rsidRPr="00EB2208">
        <w:rPr>
          <w:spacing w:val="-57"/>
        </w:rPr>
        <w:t xml:space="preserve"> </w:t>
      </w:r>
      <w:r w:rsidRPr="00EB2208">
        <w:t>individuals with disabilities earn competitive wages, satisfy the definition of</w:t>
      </w:r>
      <w:r w:rsidRPr="00EB2208">
        <w:rPr>
          <w:spacing w:val="1"/>
        </w:rPr>
        <w:t xml:space="preserve"> </w:t>
      </w:r>
      <w:r w:rsidRPr="00EB2208">
        <w:t>“competitive</w:t>
      </w:r>
      <w:r w:rsidRPr="00EB2208">
        <w:rPr>
          <w:spacing w:val="-2"/>
        </w:rPr>
        <w:t xml:space="preserve"> </w:t>
      </w:r>
      <w:r w:rsidRPr="00EB2208">
        <w:lastRenderedPageBreak/>
        <w:t>integrated</w:t>
      </w:r>
      <w:r w:rsidRPr="00EB2208">
        <w:rPr>
          <w:spacing w:val="3"/>
        </w:rPr>
        <w:t xml:space="preserve"> </w:t>
      </w:r>
      <w:r w:rsidRPr="00EB2208">
        <w:t>employment</w:t>
      </w:r>
      <w:r w:rsidR="00EB2208">
        <w:t>?</w:t>
      </w:r>
      <w:r w:rsidRPr="00EB2208">
        <w:t>”</w:t>
      </w:r>
    </w:p>
    <w:p w14:paraId="5ABFEA90" w14:textId="77777777" w:rsidR="006D19D4" w:rsidRPr="00EB2208" w:rsidRDefault="006D19D4" w:rsidP="00EB2208">
      <w:pPr>
        <w:rPr>
          <w:sz w:val="24"/>
          <w:szCs w:val="24"/>
        </w:rPr>
      </w:pPr>
    </w:p>
    <w:p w14:paraId="76C0BC2B" w14:textId="3660F113" w:rsidR="004637B8" w:rsidRPr="00EB2208" w:rsidRDefault="00134E8C" w:rsidP="00EB2208">
      <w:pPr>
        <w:rPr>
          <w:sz w:val="24"/>
          <w:szCs w:val="24"/>
        </w:rPr>
      </w:pPr>
      <w:r w:rsidRPr="00EB2208">
        <w:rPr>
          <w:sz w:val="24"/>
          <w:szCs w:val="24"/>
        </w:rPr>
        <w:t xml:space="preserve">In some cases, such settings could potentially meet the definition of </w:t>
      </w:r>
      <w:r w:rsidR="00142871" w:rsidRPr="00EB2208">
        <w:rPr>
          <w:sz w:val="24"/>
          <w:szCs w:val="24"/>
        </w:rPr>
        <w:t>“</w:t>
      </w:r>
      <w:r w:rsidRPr="00EB2208">
        <w:rPr>
          <w:sz w:val="24"/>
          <w:szCs w:val="24"/>
        </w:rPr>
        <w:t xml:space="preserve">competitive </w:t>
      </w:r>
      <w:r w:rsidR="00142871" w:rsidRPr="00EB2208">
        <w:rPr>
          <w:sz w:val="24"/>
          <w:szCs w:val="24"/>
        </w:rPr>
        <w:t xml:space="preserve">integrated </w:t>
      </w:r>
      <w:r w:rsidRPr="00EB2208">
        <w:rPr>
          <w:sz w:val="24"/>
          <w:szCs w:val="24"/>
        </w:rPr>
        <w:t>employment,</w:t>
      </w:r>
      <w:r w:rsidR="00142871" w:rsidRPr="00EB2208">
        <w:rPr>
          <w:sz w:val="24"/>
          <w:szCs w:val="24"/>
        </w:rPr>
        <w:t>”</w:t>
      </w:r>
      <w:r w:rsidR="00E761E4" w:rsidRPr="00EB2208">
        <w:rPr>
          <w:sz w:val="24"/>
          <w:szCs w:val="24"/>
        </w:rPr>
        <w:t xml:space="preserve"> </w:t>
      </w:r>
      <w:r w:rsidRPr="00EB2208">
        <w:rPr>
          <w:sz w:val="24"/>
          <w:szCs w:val="24"/>
        </w:rPr>
        <w:t xml:space="preserve">but they must meet all the required criteria. </w:t>
      </w:r>
      <w:r w:rsidR="00CC5C52" w:rsidRPr="00EB2208">
        <w:rPr>
          <w:sz w:val="24"/>
          <w:szCs w:val="24"/>
        </w:rPr>
        <w:t>VR agencies must determine if any job positions, including those in mobile work</w:t>
      </w:r>
      <w:r w:rsidR="00CC5C52" w:rsidRPr="00EB2208">
        <w:rPr>
          <w:spacing w:val="1"/>
          <w:sz w:val="24"/>
          <w:szCs w:val="24"/>
        </w:rPr>
        <w:t xml:space="preserve"> </w:t>
      </w:r>
      <w:r w:rsidR="00CC5C52" w:rsidRPr="00EB2208">
        <w:rPr>
          <w:sz w:val="24"/>
          <w:szCs w:val="24"/>
        </w:rPr>
        <w:t>units such as janitorial and landscaping crews, satisfy all criteria set forth at Section 7(5) of the</w:t>
      </w:r>
      <w:r w:rsidR="00CC5C52" w:rsidRPr="00EB2208">
        <w:rPr>
          <w:spacing w:val="1"/>
          <w:sz w:val="24"/>
          <w:szCs w:val="24"/>
        </w:rPr>
        <w:t xml:space="preserve"> </w:t>
      </w:r>
      <w:r w:rsidR="00CC5C52" w:rsidRPr="00EB2208">
        <w:rPr>
          <w:sz w:val="24"/>
          <w:szCs w:val="24"/>
        </w:rPr>
        <w:t xml:space="preserve">Rehabilitation Act (29 U.S.C. § 705(5)) and 34 C.F.R. § 361.5(c)(9). As noted in </w:t>
      </w:r>
      <w:r w:rsidR="40E9D22A" w:rsidRPr="00EB2208">
        <w:rPr>
          <w:sz w:val="24"/>
          <w:szCs w:val="24"/>
        </w:rPr>
        <w:t>the response to</w:t>
      </w:r>
      <w:r w:rsidR="00CC5C52" w:rsidRPr="00EB2208">
        <w:rPr>
          <w:sz w:val="24"/>
          <w:szCs w:val="24"/>
        </w:rPr>
        <w:t xml:space="preserve"> Q1, only those job positions that satisfy all three criteria related to wages/benefits, integrated employment</w:t>
      </w:r>
      <w:r w:rsidR="00CC5C52" w:rsidRPr="00EB2208">
        <w:rPr>
          <w:spacing w:val="1"/>
          <w:sz w:val="24"/>
          <w:szCs w:val="24"/>
        </w:rPr>
        <w:t xml:space="preserve"> </w:t>
      </w:r>
      <w:r w:rsidR="00CC5C52" w:rsidRPr="00EB2208">
        <w:rPr>
          <w:sz w:val="24"/>
          <w:szCs w:val="24"/>
        </w:rPr>
        <w:t>location, and opportunities for advancement would be considered “competitive integrated</w:t>
      </w:r>
      <w:r w:rsidR="00CC5C52" w:rsidRPr="00EB2208">
        <w:rPr>
          <w:spacing w:val="1"/>
          <w:sz w:val="24"/>
          <w:szCs w:val="24"/>
        </w:rPr>
        <w:t xml:space="preserve"> </w:t>
      </w:r>
      <w:r w:rsidR="00CC5C52" w:rsidRPr="00EB2208">
        <w:rPr>
          <w:sz w:val="24"/>
          <w:szCs w:val="24"/>
        </w:rPr>
        <w:t>employment.”</w:t>
      </w:r>
    </w:p>
    <w:p w14:paraId="1B007DFE" w14:textId="77777777" w:rsidR="006B38A7" w:rsidRPr="00EB2208" w:rsidRDefault="006B38A7" w:rsidP="00EB2208">
      <w:pPr>
        <w:rPr>
          <w:sz w:val="24"/>
          <w:szCs w:val="24"/>
        </w:rPr>
      </w:pPr>
    </w:p>
    <w:p w14:paraId="5AFFB162" w14:textId="222BCABA" w:rsidR="004637B8" w:rsidRPr="00EB2208" w:rsidRDefault="00CC5C52" w:rsidP="00EB2208">
      <w:pPr>
        <w:pStyle w:val="BodyText"/>
        <w:ind w:left="0"/>
      </w:pPr>
      <w:r w:rsidRPr="00EB2208">
        <w:t>In conducting its case-by-case analysis of the job position with</w:t>
      </w:r>
      <w:r w:rsidR="00A31DB4" w:rsidRPr="00EB2208">
        <w:t>in</w:t>
      </w:r>
      <w:r w:rsidRPr="00EB2208">
        <w:t xml:space="preserve"> </w:t>
      </w:r>
      <w:r w:rsidR="003E2E0E" w:rsidRPr="00EB2208">
        <w:t>a</w:t>
      </w:r>
      <w:r w:rsidR="00642AFA" w:rsidRPr="00EB2208">
        <w:t xml:space="preserve"> </w:t>
      </w:r>
      <w:r w:rsidR="1338463D" w:rsidRPr="00EB2208">
        <w:t>setting such as a</w:t>
      </w:r>
      <w:r w:rsidRPr="00EB2208">
        <w:t xml:space="preserve"> janitorial or landscaping crew,</w:t>
      </w:r>
      <w:r w:rsidRPr="00EB2208">
        <w:rPr>
          <w:spacing w:val="1"/>
        </w:rPr>
        <w:t xml:space="preserve"> </w:t>
      </w:r>
      <w:r w:rsidRPr="00EB2208">
        <w:t>VR agencies must</w:t>
      </w:r>
      <w:r w:rsidR="006D19D4" w:rsidRPr="00EB2208">
        <w:t xml:space="preserve">— </w:t>
      </w:r>
    </w:p>
    <w:p w14:paraId="1E44EEDF" w14:textId="0EA0D968"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Determine whether the employee with a disability is compensated at not less than the</w:t>
      </w:r>
      <w:r w:rsidRPr="00EB2208">
        <w:rPr>
          <w:spacing w:val="1"/>
          <w:sz w:val="24"/>
          <w:szCs w:val="24"/>
        </w:rPr>
        <w:t xml:space="preserve"> </w:t>
      </w:r>
      <w:r w:rsidRPr="00EB2208">
        <w:rPr>
          <w:sz w:val="24"/>
          <w:szCs w:val="24"/>
        </w:rPr>
        <w:t>Federal, State, or local minimum wage (whichever is applicable) and at the customary</w:t>
      </w:r>
      <w:r w:rsidRPr="00EB2208">
        <w:rPr>
          <w:spacing w:val="1"/>
          <w:sz w:val="24"/>
          <w:szCs w:val="24"/>
        </w:rPr>
        <w:t xml:space="preserve"> </w:t>
      </w:r>
      <w:r w:rsidRPr="00EB2208">
        <w:rPr>
          <w:sz w:val="24"/>
          <w:szCs w:val="24"/>
        </w:rPr>
        <w:t xml:space="preserve">rate </w:t>
      </w:r>
      <w:r w:rsidR="00E35C14" w:rsidRPr="00EB2208">
        <w:rPr>
          <w:sz w:val="24"/>
          <w:szCs w:val="24"/>
        </w:rPr>
        <w:t>(including benefits)</w:t>
      </w:r>
      <w:r w:rsidR="00F70137" w:rsidRPr="00EB2208">
        <w:rPr>
          <w:sz w:val="24"/>
          <w:szCs w:val="24"/>
        </w:rPr>
        <w:t xml:space="preserve"> </w:t>
      </w:r>
      <w:r w:rsidRPr="00EB2208">
        <w:rPr>
          <w:sz w:val="24"/>
          <w:szCs w:val="24"/>
        </w:rPr>
        <w:t>paid to non-disabled workers performing the same or similar work for</w:t>
      </w:r>
      <w:r w:rsidRPr="00EB2208">
        <w:rPr>
          <w:spacing w:val="1"/>
          <w:sz w:val="24"/>
          <w:szCs w:val="24"/>
        </w:rPr>
        <w:t xml:space="preserve"> </w:t>
      </w:r>
      <w:r w:rsidRPr="00EB2208">
        <w:rPr>
          <w:sz w:val="24"/>
          <w:szCs w:val="24"/>
        </w:rPr>
        <w:t>the same employer and is afforded the same opportunities for advancement as his or her non-disabled</w:t>
      </w:r>
      <w:r w:rsidRPr="00EB2208">
        <w:rPr>
          <w:spacing w:val="-1"/>
          <w:sz w:val="24"/>
          <w:szCs w:val="24"/>
        </w:rPr>
        <w:t xml:space="preserve"> </w:t>
      </w:r>
      <w:r w:rsidR="004D4C26" w:rsidRPr="00EB2208">
        <w:rPr>
          <w:sz w:val="24"/>
          <w:szCs w:val="24"/>
        </w:rPr>
        <w:t>coworker</w:t>
      </w:r>
      <w:r w:rsidRPr="00EB2208">
        <w:rPr>
          <w:spacing w:val="1"/>
          <w:sz w:val="24"/>
          <w:szCs w:val="24"/>
        </w:rPr>
        <w:t xml:space="preserve"> </w:t>
      </w:r>
      <w:r w:rsidRPr="00EB2208">
        <w:rPr>
          <w:sz w:val="24"/>
          <w:szCs w:val="24"/>
        </w:rPr>
        <w:t>peers;</w:t>
      </w:r>
    </w:p>
    <w:p w14:paraId="558C9490" w14:textId="68A7F0A2"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Determine</w:t>
      </w:r>
      <w:r w:rsidRPr="00EB2208">
        <w:rPr>
          <w:spacing w:val="-3"/>
          <w:sz w:val="24"/>
          <w:szCs w:val="24"/>
        </w:rPr>
        <w:t xml:space="preserve"> </w:t>
      </w:r>
      <w:r w:rsidRPr="00EB2208">
        <w:rPr>
          <w:sz w:val="24"/>
          <w:szCs w:val="24"/>
        </w:rPr>
        <w:t>whether</w:t>
      </w:r>
      <w:r w:rsidRPr="00EB2208">
        <w:rPr>
          <w:spacing w:val="-3"/>
          <w:sz w:val="24"/>
          <w:szCs w:val="24"/>
        </w:rPr>
        <w:t xml:space="preserve"> </w:t>
      </w:r>
      <w:r w:rsidRPr="00EB2208">
        <w:rPr>
          <w:sz w:val="24"/>
          <w:szCs w:val="24"/>
        </w:rPr>
        <w:t>the</w:t>
      </w:r>
      <w:r w:rsidRPr="00EB2208">
        <w:rPr>
          <w:spacing w:val="-2"/>
          <w:sz w:val="24"/>
          <w:szCs w:val="24"/>
        </w:rPr>
        <w:t xml:space="preserve"> </w:t>
      </w:r>
      <w:r w:rsidRPr="00EB2208">
        <w:rPr>
          <w:sz w:val="24"/>
          <w:szCs w:val="24"/>
        </w:rPr>
        <w:t>job</w:t>
      </w:r>
      <w:r w:rsidRPr="00EB2208">
        <w:rPr>
          <w:spacing w:val="-2"/>
          <w:sz w:val="24"/>
          <w:szCs w:val="24"/>
        </w:rPr>
        <w:t xml:space="preserve"> </w:t>
      </w:r>
      <w:r w:rsidRPr="00EB2208">
        <w:rPr>
          <w:sz w:val="24"/>
          <w:szCs w:val="24"/>
        </w:rPr>
        <w:t>position</w:t>
      </w:r>
      <w:r w:rsidRPr="00EB2208">
        <w:rPr>
          <w:spacing w:val="-1"/>
          <w:sz w:val="24"/>
          <w:szCs w:val="24"/>
        </w:rPr>
        <w:t xml:space="preserve"> </w:t>
      </w:r>
      <w:r w:rsidRPr="00EB2208">
        <w:rPr>
          <w:sz w:val="24"/>
          <w:szCs w:val="24"/>
        </w:rPr>
        <w:t>on</w:t>
      </w:r>
      <w:r w:rsidRPr="00EB2208">
        <w:rPr>
          <w:spacing w:val="-2"/>
          <w:sz w:val="24"/>
          <w:szCs w:val="24"/>
        </w:rPr>
        <w:t xml:space="preserve"> </w:t>
      </w:r>
      <w:r w:rsidRPr="00EB2208">
        <w:rPr>
          <w:sz w:val="24"/>
          <w:szCs w:val="24"/>
        </w:rPr>
        <w:t>that</w:t>
      </w:r>
      <w:r w:rsidRPr="00EB2208">
        <w:rPr>
          <w:spacing w:val="-2"/>
          <w:sz w:val="24"/>
          <w:szCs w:val="24"/>
        </w:rPr>
        <w:t xml:space="preserve"> </w:t>
      </w:r>
      <w:r w:rsidRPr="00EB2208">
        <w:rPr>
          <w:sz w:val="24"/>
          <w:szCs w:val="24"/>
        </w:rPr>
        <w:t>janitorial</w:t>
      </w:r>
      <w:r w:rsidRPr="00EB2208">
        <w:rPr>
          <w:spacing w:val="-1"/>
          <w:sz w:val="24"/>
          <w:szCs w:val="24"/>
        </w:rPr>
        <w:t xml:space="preserve"> </w:t>
      </w:r>
      <w:r w:rsidRPr="00EB2208">
        <w:rPr>
          <w:sz w:val="24"/>
          <w:szCs w:val="24"/>
        </w:rPr>
        <w:t>or</w:t>
      </w:r>
      <w:r w:rsidRPr="00EB2208">
        <w:rPr>
          <w:spacing w:val="-3"/>
          <w:sz w:val="24"/>
          <w:szCs w:val="24"/>
        </w:rPr>
        <w:t xml:space="preserve"> </w:t>
      </w:r>
      <w:r w:rsidRPr="00EB2208">
        <w:rPr>
          <w:sz w:val="24"/>
          <w:szCs w:val="24"/>
        </w:rPr>
        <w:t>landscaping crew</w:t>
      </w:r>
      <w:r w:rsidRPr="00EB2208">
        <w:rPr>
          <w:spacing w:val="-2"/>
          <w:sz w:val="24"/>
          <w:szCs w:val="24"/>
        </w:rPr>
        <w:t xml:space="preserve"> </w:t>
      </w:r>
      <w:r w:rsidRPr="00EB2208">
        <w:rPr>
          <w:sz w:val="24"/>
          <w:szCs w:val="24"/>
        </w:rPr>
        <w:t>is “typically</w:t>
      </w:r>
      <w:r w:rsidRPr="00EB2208">
        <w:rPr>
          <w:spacing w:val="-57"/>
          <w:sz w:val="24"/>
          <w:szCs w:val="24"/>
        </w:rPr>
        <w:t xml:space="preserve"> </w:t>
      </w:r>
      <w:r w:rsidRPr="00EB2208">
        <w:rPr>
          <w:sz w:val="24"/>
          <w:szCs w:val="24"/>
        </w:rPr>
        <w:t>found</w:t>
      </w:r>
      <w:r w:rsidRPr="00EB2208">
        <w:rPr>
          <w:spacing w:val="-1"/>
          <w:sz w:val="24"/>
          <w:szCs w:val="24"/>
        </w:rPr>
        <w:t xml:space="preserve"> </w:t>
      </w:r>
      <w:r w:rsidRPr="00EB2208">
        <w:rPr>
          <w:sz w:val="24"/>
          <w:szCs w:val="24"/>
        </w:rPr>
        <w:t>in the</w:t>
      </w:r>
      <w:r w:rsidRPr="00EB2208">
        <w:rPr>
          <w:spacing w:val="-1"/>
          <w:sz w:val="24"/>
          <w:szCs w:val="24"/>
        </w:rPr>
        <w:t xml:space="preserve"> </w:t>
      </w:r>
      <w:r w:rsidRPr="00EB2208">
        <w:rPr>
          <w:sz w:val="24"/>
          <w:szCs w:val="24"/>
        </w:rPr>
        <w:t>community,”</w:t>
      </w:r>
      <w:r w:rsidRPr="00EB2208">
        <w:rPr>
          <w:spacing w:val="-1"/>
          <w:sz w:val="24"/>
          <w:szCs w:val="24"/>
        </w:rPr>
        <w:t xml:space="preserve"> </w:t>
      </w:r>
      <w:r w:rsidR="00134E8C" w:rsidRPr="00EB2208">
        <w:rPr>
          <w:spacing w:val="-1"/>
          <w:sz w:val="24"/>
          <w:szCs w:val="24"/>
        </w:rPr>
        <w:t xml:space="preserve">meaning one that is not formed for the purpose of employing individuals with disabilities, </w:t>
      </w:r>
      <w:r w:rsidRPr="00EB2208">
        <w:rPr>
          <w:sz w:val="24"/>
          <w:szCs w:val="24"/>
        </w:rPr>
        <w:t>as described in more</w:t>
      </w:r>
      <w:r w:rsidRPr="00EB2208">
        <w:rPr>
          <w:spacing w:val="-2"/>
          <w:sz w:val="24"/>
          <w:szCs w:val="24"/>
        </w:rPr>
        <w:t xml:space="preserve"> </w:t>
      </w:r>
      <w:r w:rsidRPr="00EB2208">
        <w:rPr>
          <w:sz w:val="24"/>
          <w:szCs w:val="24"/>
        </w:rPr>
        <w:t>detail in Q</w:t>
      </w:r>
      <w:r w:rsidR="0092121E" w:rsidRPr="00EB2208">
        <w:rPr>
          <w:sz w:val="24"/>
          <w:szCs w:val="24"/>
        </w:rPr>
        <w:t>6</w:t>
      </w:r>
      <w:r w:rsidRPr="00EB2208">
        <w:rPr>
          <w:sz w:val="24"/>
          <w:szCs w:val="24"/>
        </w:rPr>
        <w:t>; and</w:t>
      </w:r>
    </w:p>
    <w:p w14:paraId="0D2C30F5" w14:textId="6335239F"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Analyze the parity in interaction experienced by the employee with a disability with his</w:t>
      </w:r>
      <w:r w:rsidRPr="00EB2208">
        <w:rPr>
          <w:spacing w:val="1"/>
          <w:sz w:val="24"/>
          <w:szCs w:val="24"/>
        </w:rPr>
        <w:t xml:space="preserve"> </w:t>
      </w:r>
      <w:r w:rsidRPr="00EB2208">
        <w:rPr>
          <w:sz w:val="24"/>
          <w:szCs w:val="24"/>
        </w:rPr>
        <w:t xml:space="preserve">or her non-disabled </w:t>
      </w:r>
      <w:r w:rsidR="004D4C26" w:rsidRPr="00EB2208">
        <w:rPr>
          <w:sz w:val="24"/>
          <w:szCs w:val="24"/>
        </w:rPr>
        <w:t>coworker</w:t>
      </w:r>
      <w:r w:rsidRPr="00EB2208">
        <w:rPr>
          <w:sz w:val="24"/>
          <w:szCs w:val="24"/>
        </w:rPr>
        <w:t>s in the work unit and at the worksite, as well as with</w:t>
      </w:r>
      <w:r w:rsidRPr="00EB2208">
        <w:rPr>
          <w:spacing w:val="1"/>
          <w:sz w:val="24"/>
          <w:szCs w:val="24"/>
        </w:rPr>
        <w:t xml:space="preserve"> </w:t>
      </w:r>
      <w:r w:rsidRPr="00EB2208">
        <w:rPr>
          <w:sz w:val="24"/>
          <w:szCs w:val="24"/>
        </w:rPr>
        <w:t>customers and vendors as appropriate, as compared to the same level of interaction</w:t>
      </w:r>
      <w:r w:rsidRPr="00EB2208">
        <w:rPr>
          <w:spacing w:val="1"/>
          <w:sz w:val="24"/>
          <w:szCs w:val="24"/>
        </w:rPr>
        <w:t xml:space="preserve"> </w:t>
      </w:r>
      <w:r w:rsidRPr="00EB2208">
        <w:rPr>
          <w:sz w:val="24"/>
          <w:szCs w:val="24"/>
        </w:rPr>
        <w:t>experienced by non-disabled workers performing the same or similar work with others</w:t>
      </w:r>
      <w:r w:rsidRPr="00EB2208">
        <w:rPr>
          <w:spacing w:val="1"/>
          <w:sz w:val="24"/>
          <w:szCs w:val="24"/>
        </w:rPr>
        <w:t xml:space="preserve"> </w:t>
      </w:r>
      <w:r w:rsidRPr="00EB2208">
        <w:rPr>
          <w:sz w:val="24"/>
          <w:szCs w:val="24"/>
        </w:rPr>
        <w:t>(see Q1</w:t>
      </w:r>
      <w:r w:rsidR="0092121E" w:rsidRPr="00EB2208">
        <w:rPr>
          <w:sz w:val="24"/>
          <w:szCs w:val="24"/>
        </w:rPr>
        <w:t>0</w:t>
      </w:r>
      <w:r w:rsidRPr="00EB2208">
        <w:rPr>
          <w:sz w:val="24"/>
          <w:szCs w:val="24"/>
        </w:rPr>
        <w:t xml:space="preserve"> through Q1</w:t>
      </w:r>
      <w:r w:rsidR="0092121E" w:rsidRPr="00EB2208">
        <w:rPr>
          <w:sz w:val="24"/>
          <w:szCs w:val="24"/>
        </w:rPr>
        <w:t>2</w:t>
      </w:r>
      <w:r w:rsidRPr="00EB2208">
        <w:rPr>
          <w:sz w:val="24"/>
          <w:szCs w:val="24"/>
        </w:rPr>
        <w:t>). In analyzing the parity in the interaction experienced by</w:t>
      </w:r>
      <w:r w:rsidRPr="00EB2208">
        <w:rPr>
          <w:spacing w:val="1"/>
          <w:sz w:val="24"/>
          <w:szCs w:val="24"/>
        </w:rPr>
        <w:t xml:space="preserve"> </w:t>
      </w:r>
      <w:r w:rsidRPr="00EB2208">
        <w:rPr>
          <w:sz w:val="24"/>
          <w:szCs w:val="24"/>
        </w:rPr>
        <w:t>employees with disabilities in mobile crews, VR agencies should not take into account</w:t>
      </w:r>
      <w:r w:rsidRPr="00EB2208">
        <w:rPr>
          <w:spacing w:val="1"/>
          <w:sz w:val="24"/>
          <w:szCs w:val="24"/>
        </w:rPr>
        <w:t xml:space="preserve"> </w:t>
      </w:r>
      <w:r w:rsidRPr="00EB2208">
        <w:rPr>
          <w:sz w:val="24"/>
          <w:szCs w:val="24"/>
        </w:rPr>
        <w:t xml:space="preserve">the casual conversations these individuals have with members of the public working in or visiting the worksite. As noted in </w:t>
      </w:r>
      <w:r w:rsidR="31D97623" w:rsidRPr="00EB2208">
        <w:rPr>
          <w:sz w:val="24"/>
          <w:szCs w:val="24"/>
        </w:rPr>
        <w:t>response to</w:t>
      </w:r>
      <w:r w:rsidRPr="00EB2208">
        <w:rPr>
          <w:sz w:val="24"/>
          <w:szCs w:val="24"/>
        </w:rPr>
        <w:t xml:space="preserve"> Q1</w:t>
      </w:r>
      <w:r w:rsidR="0092121E" w:rsidRPr="00EB2208">
        <w:rPr>
          <w:sz w:val="24"/>
          <w:szCs w:val="24"/>
        </w:rPr>
        <w:t>1</w:t>
      </w:r>
      <w:r w:rsidRPr="00EB2208">
        <w:rPr>
          <w:sz w:val="24"/>
          <w:szCs w:val="24"/>
        </w:rPr>
        <w:t>, the parity in the level of interaction at both the</w:t>
      </w:r>
      <w:r w:rsidRPr="00EB2208">
        <w:rPr>
          <w:spacing w:val="1"/>
          <w:sz w:val="24"/>
          <w:szCs w:val="24"/>
        </w:rPr>
        <w:t xml:space="preserve"> </w:t>
      </w:r>
      <w:r w:rsidRPr="00EB2208">
        <w:rPr>
          <w:sz w:val="24"/>
          <w:szCs w:val="24"/>
        </w:rPr>
        <w:t>worksite and work unit levels is based on the interaction that employees with disabilities</w:t>
      </w:r>
      <w:r w:rsidRPr="00EB2208">
        <w:rPr>
          <w:spacing w:val="1"/>
          <w:sz w:val="24"/>
          <w:szCs w:val="24"/>
        </w:rPr>
        <w:t xml:space="preserve"> </w:t>
      </w:r>
      <w:r w:rsidRPr="00EB2208">
        <w:rPr>
          <w:sz w:val="24"/>
          <w:szCs w:val="24"/>
        </w:rPr>
        <w:t>have with their non-disabled coworkers as they perform their job duties, as compared to</w:t>
      </w:r>
      <w:r w:rsidRPr="00EB2208">
        <w:rPr>
          <w:spacing w:val="1"/>
          <w:sz w:val="24"/>
          <w:szCs w:val="24"/>
        </w:rPr>
        <w:t xml:space="preserve"> </w:t>
      </w:r>
      <w:r w:rsidRPr="00EB2208">
        <w:rPr>
          <w:sz w:val="24"/>
          <w:szCs w:val="24"/>
        </w:rPr>
        <w:t xml:space="preserve">the level of interaction that their non-disabled </w:t>
      </w:r>
      <w:r w:rsidR="004D4C26" w:rsidRPr="00EB2208">
        <w:rPr>
          <w:sz w:val="24"/>
          <w:szCs w:val="24"/>
        </w:rPr>
        <w:t>coworker</w:t>
      </w:r>
      <w:r w:rsidRPr="00EB2208">
        <w:rPr>
          <w:sz w:val="24"/>
          <w:szCs w:val="24"/>
        </w:rPr>
        <w:t>s have with other non-disabled</w:t>
      </w:r>
      <w:r w:rsidRPr="00EB2208">
        <w:rPr>
          <w:spacing w:val="1"/>
          <w:sz w:val="24"/>
          <w:szCs w:val="24"/>
        </w:rPr>
        <w:t xml:space="preserve"> </w:t>
      </w:r>
      <w:r w:rsidRPr="00EB2208">
        <w:rPr>
          <w:sz w:val="24"/>
          <w:szCs w:val="24"/>
        </w:rPr>
        <w:t>coworkers</w:t>
      </w:r>
      <w:r w:rsidRPr="00EB2208">
        <w:rPr>
          <w:spacing w:val="-1"/>
          <w:sz w:val="24"/>
          <w:szCs w:val="24"/>
        </w:rPr>
        <w:t xml:space="preserve"> </w:t>
      </w:r>
      <w:r w:rsidRPr="00EB2208">
        <w:rPr>
          <w:sz w:val="24"/>
          <w:szCs w:val="24"/>
        </w:rPr>
        <w:t>when performing their</w:t>
      </w:r>
      <w:r w:rsidRPr="00EB2208">
        <w:rPr>
          <w:spacing w:val="-1"/>
          <w:sz w:val="24"/>
          <w:szCs w:val="24"/>
        </w:rPr>
        <w:t xml:space="preserve"> </w:t>
      </w:r>
      <w:r w:rsidRPr="00EB2208">
        <w:rPr>
          <w:sz w:val="24"/>
          <w:szCs w:val="24"/>
        </w:rPr>
        <w:t>job functions.</w:t>
      </w:r>
    </w:p>
    <w:p w14:paraId="632AF5DA" w14:textId="77777777" w:rsidR="0027215E" w:rsidRPr="00EB2208" w:rsidRDefault="0027215E" w:rsidP="00EB2208">
      <w:pPr>
        <w:rPr>
          <w:sz w:val="24"/>
          <w:szCs w:val="24"/>
        </w:rPr>
      </w:pPr>
    </w:p>
    <w:p w14:paraId="1498AB32" w14:textId="289BC904" w:rsidR="004637B8" w:rsidRPr="00EB2208" w:rsidRDefault="00E6778A" w:rsidP="00EB2208">
      <w:pPr>
        <w:rPr>
          <w:sz w:val="24"/>
          <w:szCs w:val="24"/>
        </w:rPr>
      </w:pPr>
      <w:bookmarkStart w:id="4" w:name="_Hlk78113290"/>
      <w:r w:rsidRPr="00EB2208">
        <w:rPr>
          <w:sz w:val="24"/>
          <w:szCs w:val="24"/>
        </w:rPr>
        <w:t xml:space="preserve">To the extent that </w:t>
      </w:r>
      <w:r w:rsidR="4B2A9592" w:rsidRPr="00EB2208">
        <w:rPr>
          <w:sz w:val="24"/>
          <w:szCs w:val="24"/>
        </w:rPr>
        <w:t>an organization divides</w:t>
      </w:r>
      <w:r w:rsidRPr="00EB2208">
        <w:rPr>
          <w:sz w:val="24"/>
          <w:szCs w:val="24"/>
        </w:rPr>
        <w:t xml:space="preserve"> </w:t>
      </w:r>
      <w:r w:rsidR="5461BD08" w:rsidRPr="00EB2208">
        <w:rPr>
          <w:sz w:val="24"/>
          <w:szCs w:val="24"/>
        </w:rPr>
        <w:t>its</w:t>
      </w:r>
      <w:r w:rsidR="160749A6" w:rsidRPr="00EB2208">
        <w:rPr>
          <w:sz w:val="24"/>
          <w:szCs w:val="24"/>
        </w:rPr>
        <w:t xml:space="preserve"> crews or enclaves</w:t>
      </w:r>
      <w:r w:rsidR="12CE7128" w:rsidRPr="00EB2208">
        <w:rPr>
          <w:sz w:val="24"/>
          <w:szCs w:val="24"/>
        </w:rPr>
        <w:t xml:space="preserve"> </w:t>
      </w:r>
      <w:r w:rsidR="6AB6226E" w:rsidRPr="00EB2208">
        <w:rPr>
          <w:sz w:val="24"/>
          <w:szCs w:val="24"/>
        </w:rPr>
        <w:t>on</w:t>
      </w:r>
      <w:r w:rsidR="41354035" w:rsidRPr="00EB2208">
        <w:rPr>
          <w:sz w:val="24"/>
          <w:szCs w:val="24"/>
        </w:rPr>
        <w:t xml:space="preserve"> the basis of </w:t>
      </w:r>
      <w:r w:rsidR="006F6C7C" w:rsidRPr="00EB2208">
        <w:rPr>
          <w:sz w:val="24"/>
          <w:szCs w:val="24"/>
        </w:rPr>
        <w:t>disability</w:t>
      </w:r>
      <w:r w:rsidR="41354035" w:rsidRPr="00EB2208">
        <w:rPr>
          <w:sz w:val="24"/>
          <w:szCs w:val="24"/>
        </w:rPr>
        <w:t xml:space="preserve"> status</w:t>
      </w:r>
      <w:r w:rsidR="59729D36" w:rsidRPr="00EB2208">
        <w:rPr>
          <w:sz w:val="24"/>
          <w:szCs w:val="24"/>
        </w:rPr>
        <w:t xml:space="preserve"> </w:t>
      </w:r>
      <w:r w:rsidR="4E041BFD" w:rsidRPr="00EB2208">
        <w:rPr>
          <w:sz w:val="24"/>
          <w:szCs w:val="24"/>
        </w:rPr>
        <w:t xml:space="preserve">so that crews are </w:t>
      </w:r>
      <w:r w:rsidR="30B5DECE" w:rsidRPr="00EB2208">
        <w:rPr>
          <w:sz w:val="24"/>
          <w:szCs w:val="24"/>
        </w:rPr>
        <w:t>comprised</w:t>
      </w:r>
      <w:r w:rsidRPr="00EB2208">
        <w:rPr>
          <w:sz w:val="24"/>
          <w:szCs w:val="24"/>
        </w:rPr>
        <w:t xml:space="preserve"> primarily of persons with disabilities or entirely of non-disabled persons, such that persons with disabilities would not have regular interactions, while performing their job duties, with non-disabled persons at either the worksite or work unit levels, such crews or enclaves </w:t>
      </w:r>
      <w:r w:rsidR="00B97114" w:rsidRPr="00EB2208">
        <w:rPr>
          <w:sz w:val="24"/>
          <w:szCs w:val="24"/>
        </w:rPr>
        <w:t xml:space="preserve">would not </w:t>
      </w:r>
      <w:r w:rsidRPr="00EB2208">
        <w:rPr>
          <w:sz w:val="24"/>
          <w:szCs w:val="24"/>
        </w:rPr>
        <w:t xml:space="preserve">be considered </w:t>
      </w:r>
      <w:r w:rsidR="00EB2208">
        <w:rPr>
          <w:sz w:val="24"/>
          <w:szCs w:val="24"/>
        </w:rPr>
        <w:t>“</w:t>
      </w:r>
      <w:r w:rsidRPr="00EB2208">
        <w:rPr>
          <w:sz w:val="24"/>
          <w:szCs w:val="24"/>
        </w:rPr>
        <w:t>competitive integrated employment</w:t>
      </w:r>
      <w:r w:rsidR="00CB0118" w:rsidRPr="00EB2208">
        <w:rPr>
          <w:sz w:val="24"/>
          <w:szCs w:val="24"/>
        </w:rPr>
        <w:t>,</w:t>
      </w:r>
      <w:r w:rsidR="00EB2208">
        <w:rPr>
          <w:sz w:val="24"/>
          <w:szCs w:val="24"/>
        </w:rPr>
        <w:t>”</w:t>
      </w:r>
      <w:r w:rsidR="00CB0118" w:rsidRPr="00EB2208">
        <w:rPr>
          <w:sz w:val="24"/>
          <w:szCs w:val="24"/>
        </w:rPr>
        <w:t xml:space="preserve"> as defined at 34 C.F.R. § 361.5(c)(9)</w:t>
      </w:r>
      <w:r w:rsidRPr="00EB2208">
        <w:rPr>
          <w:sz w:val="24"/>
          <w:szCs w:val="24"/>
        </w:rPr>
        <w:t>. Interaction with program staff and/or staff supervisors does not constitute “regular interactions” with non-disabled persons</w:t>
      </w:r>
      <w:r w:rsidR="00B97114" w:rsidRPr="00EB2208">
        <w:rPr>
          <w:sz w:val="24"/>
          <w:szCs w:val="24"/>
        </w:rPr>
        <w:t xml:space="preserve"> for purposes of the definition of “competitive integrated employment</w:t>
      </w:r>
      <w:r w:rsidRPr="00EB2208">
        <w:rPr>
          <w:sz w:val="24"/>
          <w:szCs w:val="24"/>
        </w:rPr>
        <w:t>.</w:t>
      </w:r>
      <w:r w:rsidR="00B97114" w:rsidRPr="00EB2208">
        <w:rPr>
          <w:sz w:val="24"/>
          <w:szCs w:val="24"/>
        </w:rPr>
        <w:t>”</w:t>
      </w:r>
      <w:r w:rsidRPr="00EB2208">
        <w:rPr>
          <w:sz w:val="24"/>
          <w:szCs w:val="24"/>
        </w:rPr>
        <w:t xml:space="preserve"> </w:t>
      </w:r>
      <w:bookmarkEnd w:id="4"/>
      <w:r w:rsidR="00CC5C52" w:rsidRPr="00EB2208">
        <w:rPr>
          <w:sz w:val="24"/>
          <w:szCs w:val="24"/>
        </w:rPr>
        <w:t>See</w:t>
      </w:r>
      <w:r w:rsidR="00CC5C52" w:rsidRPr="00EB2208">
        <w:rPr>
          <w:spacing w:val="-3"/>
          <w:sz w:val="24"/>
          <w:szCs w:val="24"/>
        </w:rPr>
        <w:t xml:space="preserve"> </w:t>
      </w:r>
      <w:r w:rsidR="00CC5C52" w:rsidRPr="00EB2208">
        <w:rPr>
          <w:sz w:val="24"/>
          <w:szCs w:val="24"/>
        </w:rPr>
        <w:t>also</w:t>
      </w:r>
      <w:r w:rsidR="00CC5C52" w:rsidRPr="00EB2208">
        <w:rPr>
          <w:spacing w:val="-1"/>
          <w:sz w:val="24"/>
          <w:szCs w:val="24"/>
        </w:rPr>
        <w:t xml:space="preserve"> </w:t>
      </w:r>
      <w:r w:rsidR="00CC5C52" w:rsidRPr="00EB2208">
        <w:rPr>
          <w:sz w:val="24"/>
          <w:szCs w:val="24"/>
        </w:rPr>
        <w:t>Q1</w:t>
      </w:r>
      <w:r w:rsidR="0092121E" w:rsidRPr="00EB2208">
        <w:rPr>
          <w:sz w:val="24"/>
          <w:szCs w:val="24"/>
        </w:rPr>
        <w:t>6</w:t>
      </w:r>
      <w:r w:rsidR="00CC5C52" w:rsidRPr="00EB2208">
        <w:rPr>
          <w:spacing w:val="-2"/>
          <w:sz w:val="24"/>
          <w:szCs w:val="24"/>
        </w:rPr>
        <w:t xml:space="preserve"> </w:t>
      </w:r>
      <w:r w:rsidR="00CC5C52" w:rsidRPr="00EB2208">
        <w:rPr>
          <w:sz w:val="24"/>
          <w:szCs w:val="24"/>
        </w:rPr>
        <w:t>for a</w:t>
      </w:r>
      <w:r w:rsidR="00CC5C52" w:rsidRPr="00EB2208">
        <w:rPr>
          <w:spacing w:val="-3"/>
          <w:sz w:val="24"/>
          <w:szCs w:val="24"/>
        </w:rPr>
        <w:t xml:space="preserve"> </w:t>
      </w:r>
      <w:r w:rsidR="00CC5C52" w:rsidRPr="00EB2208">
        <w:rPr>
          <w:sz w:val="24"/>
          <w:szCs w:val="24"/>
        </w:rPr>
        <w:t>more detailed</w:t>
      </w:r>
      <w:r w:rsidR="00CC5C52" w:rsidRPr="00EB2208">
        <w:rPr>
          <w:spacing w:val="-1"/>
          <w:sz w:val="24"/>
          <w:szCs w:val="24"/>
        </w:rPr>
        <w:t xml:space="preserve"> </w:t>
      </w:r>
      <w:r w:rsidR="00CC5C52" w:rsidRPr="00EB2208">
        <w:rPr>
          <w:sz w:val="24"/>
          <w:szCs w:val="24"/>
        </w:rPr>
        <w:t>discussion</w:t>
      </w:r>
      <w:r w:rsidR="00CC5C52" w:rsidRPr="00EB2208">
        <w:rPr>
          <w:spacing w:val="-2"/>
          <w:sz w:val="24"/>
          <w:szCs w:val="24"/>
        </w:rPr>
        <w:t xml:space="preserve"> </w:t>
      </w:r>
      <w:r w:rsidR="00CC5C52" w:rsidRPr="00EB2208">
        <w:rPr>
          <w:sz w:val="24"/>
          <w:szCs w:val="24"/>
        </w:rPr>
        <w:t>about</w:t>
      </w:r>
      <w:r w:rsidR="00CC5C52" w:rsidRPr="00EB2208">
        <w:rPr>
          <w:spacing w:val="-1"/>
          <w:sz w:val="24"/>
          <w:szCs w:val="24"/>
        </w:rPr>
        <w:t xml:space="preserve"> </w:t>
      </w:r>
      <w:r w:rsidR="00CC5C52" w:rsidRPr="00EB2208">
        <w:rPr>
          <w:sz w:val="24"/>
          <w:szCs w:val="24"/>
        </w:rPr>
        <w:t>the</w:t>
      </w:r>
      <w:r w:rsidR="00CC5C52" w:rsidRPr="00EB2208">
        <w:rPr>
          <w:spacing w:val="-3"/>
          <w:sz w:val="24"/>
          <w:szCs w:val="24"/>
        </w:rPr>
        <w:t xml:space="preserve"> </w:t>
      </w:r>
      <w:r w:rsidR="00CC5C52" w:rsidRPr="00EB2208">
        <w:rPr>
          <w:sz w:val="24"/>
          <w:szCs w:val="24"/>
        </w:rPr>
        <w:t>case-by-case</w:t>
      </w:r>
      <w:r w:rsidR="00CC5C52" w:rsidRPr="00EB2208">
        <w:rPr>
          <w:spacing w:val="-2"/>
          <w:sz w:val="24"/>
          <w:szCs w:val="24"/>
        </w:rPr>
        <w:t xml:space="preserve"> </w:t>
      </w:r>
      <w:r w:rsidR="00CC5C52" w:rsidRPr="00EB2208">
        <w:rPr>
          <w:sz w:val="24"/>
          <w:szCs w:val="24"/>
        </w:rPr>
        <w:t>analysis</w:t>
      </w:r>
      <w:r w:rsidR="00CC5C52" w:rsidRPr="00EB2208">
        <w:rPr>
          <w:spacing w:val="-2"/>
          <w:sz w:val="24"/>
          <w:szCs w:val="24"/>
        </w:rPr>
        <w:t xml:space="preserve"> </w:t>
      </w:r>
      <w:r w:rsidR="00CC5C52" w:rsidRPr="00EB2208">
        <w:rPr>
          <w:sz w:val="24"/>
          <w:szCs w:val="24"/>
        </w:rPr>
        <w:t>VR</w:t>
      </w:r>
      <w:r w:rsidR="00CC5C52" w:rsidRPr="00EB2208">
        <w:rPr>
          <w:spacing w:val="-1"/>
          <w:sz w:val="24"/>
          <w:szCs w:val="24"/>
        </w:rPr>
        <w:t xml:space="preserve"> </w:t>
      </w:r>
      <w:r w:rsidR="00CC5C52" w:rsidRPr="00EB2208">
        <w:rPr>
          <w:sz w:val="24"/>
          <w:szCs w:val="24"/>
        </w:rPr>
        <w:t>agencies must conduct to determine whether a job position satisfies the definition of “competitive integrated employment.”</w:t>
      </w:r>
    </w:p>
    <w:p w14:paraId="7E68DC5C" w14:textId="77777777" w:rsidR="00EB2208" w:rsidRDefault="00EB2208" w:rsidP="0036480E"/>
    <w:p w14:paraId="3FEC5B81" w14:textId="5A6561E1" w:rsidR="004637B8" w:rsidRPr="00EB2208" w:rsidRDefault="00CC5C52" w:rsidP="00EB2208">
      <w:pPr>
        <w:pStyle w:val="Heading1"/>
        <w:spacing w:before="0"/>
        <w:ind w:left="0" w:firstLine="0"/>
      </w:pPr>
      <w:r w:rsidRPr="00EB2208">
        <w:t>Q1</w:t>
      </w:r>
      <w:r w:rsidR="0092121E" w:rsidRPr="00EB2208">
        <w:t>4</w:t>
      </w:r>
      <w:r w:rsidRPr="00EB2208">
        <w:t xml:space="preserve">. </w:t>
      </w:r>
      <w:bookmarkStart w:id="5" w:name="_Hlk80487746"/>
      <w:r w:rsidRPr="00EB2208">
        <w:t xml:space="preserve">Is there a </w:t>
      </w:r>
      <w:r w:rsidR="003F5197" w:rsidRPr="00EB2208">
        <w:t>standard</w:t>
      </w:r>
      <w:r w:rsidR="004E43E0" w:rsidRPr="00EB2208">
        <w:t xml:space="preserve"> </w:t>
      </w:r>
      <w:r w:rsidR="00B53C55" w:rsidRPr="00EB2208">
        <w:t>for</w:t>
      </w:r>
      <w:r w:rsidR="0021529B" w:rsidRPr="00EB2208">
        <w:t xml:space="preserve"> </w:t>
      </w:r>
      <w:r w:rsidR="003F5197" w:rsidRPr="00EB2208">
        <w:t xml:space="preserve">the number of </w:t>
      </w:r>
      <w:r w:rsidRPr="00EB2208">
        <w:t xml:space="preserve">individuals with disabilities </w:t>
      </w:r>
      <w:r w:rsidR="003F5197" w:rsidRPr="00EB2208">
        <w:t>in comparison</w:t>
      </w:r>
      <w:r w:rsidRPr="00EB2208">
        <w:t xml:space="preserve"> </w:t>
      </w:r>
      <w:r w:rsidR="003F5197" w:rsidRPr="00EB2208">
        <w:t xml:space="preserve">to </w:t>
      </w:r>
      <w:r w:rsidRPr="00EB2208">
        <w:lastRenderedPageBreak/>
        <w:t>non-disabled individuals at an</w:t>
      </w:r>
      <w:r w:rsidRPr="00EB2208">
        <w:rPr>
          <w:spacing w:val="1"/>
        </w:rPr>
        <w:t xml:space="preserve"> </w:t>
      </w:r>
      <w:r w:rsidRPr="00EB2208">
        <w:t xml:space="preserve">employment setting that </w:t>
      </w:r>
      <w:r w:rsidR="009B2DC7" w:rsidRPr="00EB2208">
        <w:t>must be met for</w:t>
      </w:r>
      <w:r w:rsidRPr="00EB2208">
        <w:t xml:space="preserve"> a job position to satisfy the criterion for an</w:t>
      </w:r>
      <w:r w:rsidR="009B2DC7" w:rsidRPr="00EB2208">
        <w:t xml:space="preserve"> </w:t>
      </w:r>
      <w:r w:rsidRPr="00EB2208">
        <w:t xml:space="preserve">integrated employment location </w:t>
      </w:r>
      <w:r w:rsidR="0021529B" w:rsidRPr="00EB2208">
        <w:t xml:space="preserve">so that it can </w:t>
      </w:r>
      <w:r w:rsidR="009B2DC7" w:rsidRPr="00EB2208">
        <w:t xml:space="preserve">be </w:t>
      </w:r>
      <w:r w:rsidRPr="00EB2208">
        <w:t>considered “competitive integrated</w:t>
      </w:r>
      <w:r w:rsidRPr="00EB2208">
        <w:rPr>
          <w:spacing w:val="1"/>
        </w:rPr>
        <w:t xml:space="preserve"> </w:t>
      </w:r>
      <w:r w:rsidRPr="00EB2208">
        <w:t>employment?”</w:t>
      </w:r>
    </w:p>
    <w:bookmarkEnd w:id="5"/>
    <w:p w14:paraId="3DAA1F1C" w14:textId="77777777" w:rsidR="00EB2208" w:rsidRDefault="00EB2208" w:rsidP="00EB2208">
      <w:pPr>
        <w:pStyle w:val="BodyText"/>
        <w:ind w:left="0"/>
      </w:pPr>
    </w:p>
    <w:p w14:paraId="697F427F" w14:textId="17DABDA5" w:rsidR="004637B8" w:rsidRPr="00EB2208" w:rsidRDefault="00CC5C52" w:rsidP="00EB2208">
      <w:pPr>
        <w:pStyle w:val="BodyText"/>
        <w:ind w:left="0"/>
      </w:pPr>
      <w:r w:rsidRPr="00EB2208">
        <w:t>No.</w:t>
      </w:r>
      <w:r w:rsidRPr="00EB2208">
        <w:rPr>
          <w:spacing w:val="3"/>
        </w:rPr>
        <w:t xml:space="preserve"> </w:t>
      </w:r>
      <w:r w:rsidRPr="00EB2208">
        <w:t>OSERS</w:t>
      </w:r>
      <w:r w:rsidRPr="00EB2208">
        <w:rPr>
          <w:spacing w:val="4"/>
        </w:rPr>
        <w:t xml:space="preserve"> </w:t>
      </w:r>
      <w:r w:rsidRPr="00EB2208">
        <w:t>maintains</w:t>
      </w:r>
      <w:r w:rsidRPr="00EB2208">
        <w:rPr>
          <w:spacing w:val="4"/>
        </w:rPr>
        <w:t xml:space="preserve"> </w:t>
      </w:r>
      <w:r w:rsidRPr="00EB2208">
        <w:t>that</w:t>
      </w:r>
      <w:r w:rsidRPr="00EB2208">
        <w:rPr>
          <w:spacing w:val="3"/>
        </w:rPr>
        <w:t xml:space="preserve"> </w:t>
      </w:r>
      <w:r w:rsidRPr="00EB2208">
        <w:t>it</w:t>
      </w:r>
      <w:r w:rsidRPr="00EB2208">
        <w:rPr>
          <w:spacing w:val="4"/>
        </w:rPr>
        <w:t xml:space="preserve"> </w:t>
      </w:r>
      <w:r w:rsidRPr="00EB2208">
        <w:t>is</w:t>
      </w:r>
      <w:r w:rsidRPr="00EB2208">
        <w:rPr>
          <w:spacing w:val="4"/>
        </w:rPr>
        <w:t xml:space="preserve"> </w:t>
      </w:r>
      <w:r w:rsidRPr="00EB2208">
        <w:t>not</w:t>
      </w:r>
      <w:r w:rsidRPr="00EB2208">
        <w:rPr>
          <w:spacing w:val="1"/>
        </w:rPr>
        <w:t xml:space="preserve"> </w:t>
      </w:r>
      <w:r w:rsidRPr="00EB2208">
        <w:t>appropriate for the Department to compare the number of employees with disabilities to the</w:t>
      </w:r>
      <w:r w:rsidRPr="00EB2208">
        <w:rPr>
          <w:spacing w:val="1"/>
        </w:rPr>
        <w:t xml:space="preserve"> </w:t>
      </w:r>
      <w:r w:rsidRPr="00EB2208">
        <w:t>number of individuals without disabilities for purposes of understanding the criterion for an</w:t>
      </w:r>
      <w:r w:rsidRPr="00EB2208">
        <w:rPr>
          <w:spacing w:val="1"/>
        </w:rPr>
        <w:t xml:space="preserve"> </w:t>
      </w:r>
      <w:r w:rsidRPr="00EB2208">
        <w:t>integrated employment location in the definition of “competitive integrated employment.” Since</w:t>
      </w:r>
      <w:r w:rsidRPr="00EB2208">
        <w:rPr>
          <w:spacing w:val="1"/>
        </w:rPr>
        <w:t xml:space="preserve"> </w:t>
      </w:r>
      <w:r w:rsidRPr="00EB2208">
        <w:t>“integrated</w:t>
      </w:r>
      <w:r w:rsidRPr="00EB2208">
        <w:rPr>
          <w:spacing w:val="-2"/>
        </w:rPr>
        <w:t xml:space="preserve"> </w:t>
      </w:r>
      <w:r w:rsidRPr="00EB2208">
        <w:t>setting”</w:t>
      </w:r>
      <w:r w:rsidRPr="00EB2208">
        <w:rPr>
          <w:spacing w:val="-2"/>
        </w:rPr>
        <w:t xml:space="preserve"> </w:t>
      </w:r>
      <w:r w:rsidRPr="00EB2208">
        <w:t>was</w:t>
      </w:r>
      <w:r w:rsidRPr="00EB2208">
        <w:rPr>
          <w:spacing w:val="-1"/>
        </w:rPr>
        <w:t xml:space="preserve"> </w:t>
      </w:r>
      <w:r w:rsidRPr="00EB2208">
        <w:t>first</w:t>
      </w:r>
      <w:r w:rsidRPr="00EB2208">
        <w:rPr>
          <w:spacing w:val="-1"/>
        </w:rPr>
        <w:t xml:space="preserve"> </w:t>
      </w:r>
      <w:r w:rsidRPr="00EB2208">
        <w:t>defined</w:t>
      </w:r>
      <w:r w:rsidRPr="00EB2208">
        <w:rPr>
          <w:spacing w:val="-1"/>
        </w:rPr>
        <w:t xml:space="preserve"> </w:t>
      </w:r>
      <w:r w:rsidRPr="00EB2208">
        <w:t>in</w:t>
      </w:r>
      <w:r w:rsidRPr="00EB2208">
        <w:rPr>
          <w:spacing w:val="-2"/>
        </w:rPr>
        <w:t xml:space="preserve"> </w:t>
      </w:r>
      <w:r w:rsidRPr="00EB2208">
        <w:t>VR</w:t>
      </w:r>
      <w:r w:rsidRPr="00EB2208">
        <w:rPr>
          <w:spacing w:val="-1"/>
        </w:rPr>
        <w:t xml:space="preserve"> </w:t>
      </w:r>
      <w:r w:rsidRPr="00EB2208">
        <w:t>program</w:t>
      </w:r>
      <w:r w:rsidRPr="00EB2208">
        <w:rPr>
          <w:spacing w:val="-1"/>
        </w:rPr>
        <w:t xml:space="preserve"> </w:t>
      </w:r>
      <w:r w:rsidRPr="00EB2208">
        <w:t>regulations</w:t>
      </w:r>
      <w:r w:rsidR="002F3257" w:rsidRPr="00EB2208">
        <w:t xml:space="preserve"> in 1997</w:t>
      </w:r>
      <w:r w:rsidRPr="00EB2208">
        <w:t>,</w:t>
      </w:r>
      <w:r w:rsidRPr="00EB2208">
        <w:rPr>
          <w:spacing w:val="-1"/>
        </w:rPr>
        <w:t xml:space="preserve"> </w:t>
      </w:r>
      <w:r w:rsidRPr="00EB2208">
        <w:t>we</w:t>
      </w:r>
      <w:r w:rsidRPr="00EB2208">
        <w:rPr>
          <w:spacing w:val="-2"/>
        </w:rPr>
        <w:t xml:space="preserve"> </w:t>
      </w:r>
      <w:r w:rsidRPr="00EB2208">
        <w:t>have</w:t>
      </w:r>
      <w:r w:rsidRPr="00EB2208">
        <w:rPr>
          <w:spacing w:val="-3"/>
        </w:rPr>
        <w:t xml:space="preserve"> </w:t>
      </w:r>
      <w:r w:rsidRPr="00EB2208">
        <w:t>considered</w:t>
      </w:r>
      <w:r w:rsidRPr="00EB2208">
        <w:rPr>
          <w:spacing w:val="-1"/>
        </w:rPr>
        <w:t xml:space="preserve"> </w:t>
      </w:r>
      <w:r w:rsidRPr="00EB2208">
        <w:t>how</w:t>
      </w:r>
      <w:r w:rsidRPr="00EB2208">
        <w:rPr>
          <w:spacing w:val="-2"/>
        </w:rPr>
        <w:t xml:space="preserve"> </w:t>
      </w:r>
      <w:r w:rsidRPr="00EB2208">
        <w:t>best</w:t>
      </w:r>
      <w:r w:rsidRPr="00EB2208">
        <w:rPr>
          <w:spacing w:val="-1"/>
        </w:rPr>
        <w:t xml:space="preserve"> </w:t>
      </w:r>
      <w:r w:rsidRPr="00EB2208">
        <w:t>to</w:t>
      </w:r>
      <w:r w:rsidR="00D21EF4" w:rsidRPr="00EB2208">
        <w:t xml:space="preserve"> </w:t>
      </w:r>
      <w:r w:rsidRPr="00EB2208">
        <w:t>capture</w:t>
      </w:r>
      <w:r w:rsidR="002232AB" w:rsidRPr="00EB2208">
        <w:t>,</w:t>
      </w:r>
      <w:r w:rsidRPr="00EB2208">
        <w:t xml:space="preserve"> in the definition’s criteria</w:t>
      </w:r>
      <w:r w:rsidR="002232AB" w:rsidRPr="00EB2208">
        <w:t>,</w:t>
      </w:r>
      <w:r w:rsidRPr="00EB2208">
        <w:t xml:space="preserve"> the intent of the statute and long-standing Department policy.</w:t>
      </w:r>
      <w:r w:rsidRPr="00EB2208">
        <w:rPr>
          <w:spacing w:val="1"/>
        </w:rPr>
        <w:t xml:space="preserve"> </w:t>
      </w:r>
      <w:r w:rsidRPr="00EB2208">
        <w:t xml:space="preserve">In doing so, we considered whether to establish a numerical </w:t>
      </w:r>
      <w:r w:rsidR="003F5197" w:rsidRPr="00EB2208">
        <w:t>standard</w:t>
      </w:r>
      <w:r w:rsidRPr="00EB2208">
        <w:t xml:space="preserve"> and rejected that as impractical</w:t>
      </w:r>
      <w:r w:rsidRPr="00EB2208">
        <w:rPr>
          <w:spacing w:val="1"/>
        </w:rPr>
        <w:t xml:space="preserve"> </w:t>
      </w:r>
      <w:r w:rsidRPr="00EB2208">
        <w:t>and unworkable. Given the many and varied types of employment settings in today’s economy,</w:t>
      </w:r>
      <w:r w:rsidRPr="00EB2208">
        <w:rPr>
          <w:spacing w:val="1"/>
        </w:rPr>
        <w:t xml:space="preserve"> </w:t>
      </w:r>
      <w:r w:rsidRPr="00EB2208">
        <w:t xml:space="preserve">we cannot determine a single </w:t>
      </w:r>
      <w:r w:rsidR="003F5197" w:rsidRPr="00EB2208">
        <w:t>standard</w:t>
      </w:r>
      <w:r w:rsidRPr="00EB2208">
        <w:t xml:space="preserve"> that could be used to satisfactorily determine the level of</w:t>
      </w:r>
      <w:r w:rsidRPr="00EB2208">
        <w:rPr>
          <w:spacing w:val="1"/>
        </w:rPr>
        <w:t xml:space="preserve"> </w:t>
      </w:r>
      <w:r w:rsidRPr="00EB2208">
        <w:t>interaction required to meet the intent underlying the definition. Rather than us</w:t>
      </w:r>
      <w:r w:rsidR="00302601" w:rsidRPr="00EB2208">
        <w:t>e</w:t>
      </w:r>
      <w:r w:rsidRPr="00EB2208">
        <w:t xml:space="preserve"> a numerical</w:t>
      </w:r>
      <w:r w:rsidRPr="00EB2208">
        <w:rPr>
          <w:spacing w:val="1"/>
        </w:rPr>
        <w:t xml:space="preserve"> </w:t>
      </w:r>
      <w:r w:rsidRPr="00EB2208">
        <w:t>standard as the measure, an “integrated setting” is best viewed in light of the quality of the</w:t>
      </w:r>
      <w:r w:rsidRPr="00EB2208">
        <w:rPr>
          <w:spacing w:val="1"/>
        </w:rPr>
        <w:t xml:space="preserve"> </w:t>
      </w:r>
      <w:r w:rsidRPr="00EB2208">
        <w:t>interaction</w:t>
      </w:r>
      <w:r w:rsidRPr="00EB2208">
        <w:rPr>
          <w:spacing w:val="1"/>
        </w:rPr>
        <w:t xml:space="preserve"> </w:t>
      </w:r>
      <w:r w:rsidRPr="00EB2208">
        <w:t>among</w:t>
      </w:r>
      <w:r w:rsidRPr="00EB2208">
        <w:rPr>
          <w:spacing w:val="1"/>
        </w:rPr>
        <w:t xml:space="preserve"> </w:t>
      </w:r>
      <w:r w:rsidRPr="00EB2208">
        <w:t>employees</w:t>
      </w:r>
      <w:r w:rsidRPr="00EB2208">
        <w:rPr>
          <w:spacing w:val="1"/>
        </w:rPr>
        <w:t xml:space="preserve"> </w:t>
      </w:r>
      <w:r w:rsidRPr="00EB2208">
        <w:t>with</w:t>
      </w:r>
      <w:r w:rsidRPr="00EB2208">
        <w:rPr>
          <w:spacing w:val="2"/>
        </w:rPr>
        <w:t xml:space="preserve"> </w:t>
      </w:r>
      <w:r w:rsidRPr="00EB2208">
        <w:t>disabilities</w:t>
      </w:r>
      <w:r w:rsidRPr="00EB2208">
        <w:rPr>
          <w:spacing w:val="1"/>
        </w:rPr>
        <w:t xml:space="preserve"> </w:t>
      </w:r>
      <w:r w:rsidRPr="00EB2208">
        <w:t>and</w:t>
      </w:r>
      <w:r w:rsidRPr="00EB2208">
        <w:rPr>
          <w:spacing w:val="1"/>
        </w:rPr>
        <w:t xml:space="preserve"> </w:t>
      </w:r>
      <w:r w:rsidRPr="00EB2208">
        <w:t>persons</w:t>
      </w:r>
      <w:r w:rsidRPr="00EB2208">
        <w:rPr>
          <w:spacing w:val="2"/>
        </w:rPr>
        <w:t xml:space="preserve"> </w:t>
      </w:r>
      <w:r w:rsidRPr="00EB2208">
        <w:t>without</w:t>
      </w:r>
      <w:r w:rsidRPr="00EB2208">
        <w:rPr>
          <w:spacing w:val="1"/>
        </w:rPr>
        <w:t xml:space="preserve"> </w:t>
      </w:r>
      <w:r w:rsidRPr="00EB2208">
        <w:t>disabilities,</w:t>
      </w:r>
      <w:r w:rsidRPr="00EB2208">
        <w:rPr>
          <w:spacing w:val="1"/>
        </w:rPr>
        <w:t xml:space="preserve"> </w:t>
      </w:r>
      <w:r w:rsidRPr="00EB2208">
        <w:t>when</w:t>
      </w:r>
      <w:r w:rsidRPr="00EB2208">
        <w:rPr>
          <w:spacing w:val="1"/>
        </w:rPr>
        <w:t xml:space="preserve"> </w:t>
      </w:r>
      <w:r w:rsidRPr="00EB2208">
        <w:t>compared</w:t>
      </w:r>
      <w:r w:rsidRPr="00EB2208">
        <w:rPr>
          <w:spacing w:val="1"/>
        </w:rPr>
        <w:t xml:space="preserve"> </w:t>
      </w:r>
      <w:r w:rsidRPr="00EB2208">
        <w:t>to</w:t>
      </w:r>
      <w:r w:rsidRPr="00EB2208">
        <w:rPr>
          <w:spacing w:val="-2"/>
        </w:rPr>
        <w:t xml:space="preserve"> </w:t>
      </w:r>
      <w:r w:rsidRPr="00EB2208">
        <w:t>that</w:t>
      </w:r>
      <w:r w:rsidRPr="00EB2208">
        <w:rPr>
          <w:spacing w:val="-1"/>
        </w:rPr>
        <w:t xml:space="preserve"> </w:t>
      </w:r>
      <w:r w:rsidRPr="00EB2208">
        <w:t>of</w:t>
      </w:r>
      <w:r w:rsidRPr="00EB2208">
        <w:rPr>
          <w:spacing w:val="-2"/>
        </w:rPr>
        <w:t xml:space="preserve"> </w:t>
      </w:r>
      <w:r w:rsidRPr="00EB2208">
        <w:t>employees</w:t>
      </w:r>
      <w:r w:rsidRPr="00EB2208">
        <w:rPr>
          <w:spacing w:val="-1"/>
        </w:rPr>
        <w:t xml:space="preserve"> </w:t>
      </w:r>
      <w:r w:rsidRPr="00EB2208">
        <w:t>without</w:t>
      </w:r>
      <w:r w:rsidRPr="00EB2208">
        <w:rPr>
          <w:spacing w:val="-1"/>
        </w:rPr>
        <w:t xml:space="preserve"> </w:t>
      </w:r>
      <w:r w:rsidRPr="00EB2208">
        <w:t>disabilities</w:t>
      </w:r>
      <w:r w:rsidRPr="00EB2208">
        <w:rPr>
          <w:spacing w:val="-1"/>
        </w:rPr>
        <w:t xml:space="preserve"> </w:t>
      </w:r>
      <w:r w:rsidRPr="00EB2208">
        <w:t>in</w:t>
      </w:r>
      <w:r w:rsidRPr="00EB2208">
        <w:rPr>
          <w:spacing w:val="-1"/>
        </w:rPr>
        <w:t xml:space="preserve"> </w:t>
      </w:r>
      <w:r w:rsidRPr="00EB2208">
        <w:t>similar</w:t>
      </w:r>
      <w:r w:rsidRPr="00EB2208">
        <w:rPr>
          <w:spacing w:val="-2"/>
        </w:rPr>
        <w:t xml:space="preserve"> </w:t>
      </w:r>
      <w:r w:rsidRPr="00EB2208">
        <w:t>positions</w:t>
      </w:r>
      <w:r w:rsidRPr="00EB2208">
        <w:rPr>
          <w:spacing w:val="-2"/>
        </w:rPr>
        <w:t xml:space="preserve"> </w:t>
      </w:r>
      <w:r w:rsidRPr="00EB2208">
        <w:t>with</w:t>
      </w:r>
      <w:r w:rsidRPr="00EB2208">
        <w:rPr>
          <w:spacing w:val="-1"/>
        </w:rPr>
        <w:t xml:space="preserve"> </w:t>
      </w:r>
      <w:r w:rsidRPr="00EB2208">
        <w:t>other</w:t>
      </w:r>
      <w:r w:rsidRPr="00EB2208">
        <w:rPr>
          <w:spacing w:val="-3"/>
        </w:rPr>
        <w:t xml:space="preserve"> </w:t>
      </w:r>
      <w:r w:rsidRPr="00EB2208">
        <w:t>persons</w:t>
      </w:r>
      <w:r w:rsidRPr="00EB2208">
        <w:rPr>
          <w:spacing w:val="-1"/>
        </w:rPr>
        <w:t xml:space="preserve"> </w:t>
      </w:r>
      <w:r w:rsidRPr="00EB2208">
        <w:t>(81</w:t>
      </w:r>
      <w:r w:rsidRPr="00EB2208">
        <w:rPr>
          <w:spacing w:val="-1"/>
        </w:rPr>
        <w:t xml:space="preserve"> </w:t>
      </w:r>
      <w:r w:rsidRPr="00EB2208">
        <w:t>FR</w:t>
      </w:r>
      <w:r w:rsidRPr="00EB2208">
        <w:rPr>
          <w:spacing w:val="-1"/>
        </w:rPr>
        <w:t xml:space="preserve"> </w:t>
      </w:r>
      <w:r w:rsidRPr="00EB2208">
        <w:t>at</w:t>
      </w:r>
      <w:r w:rsidRPr="00EB2208">
        <w:rPr>
          <w:spacing w:val="-1"/>
        </w:rPr>
        <w:t xml:space="preserve"> </w:t>
      </w:r>
      <w:r w:rsidRPr="00EB2208">
        <w:t>55643).</w:t>
      </w:r>
      <w:r w:rsidR="003F5197" w:rsidRPr="00EB2208">
        <w:t xml:space="preserve"> </w:t>
      </w:r>
      <w:r w:rsidR="00C8613A" w:rsidRPr="00EB2208">
        <w:t>The inability to identify a numerical standard that would signify that a position is in an integrated employment location</w:t>
      </w:r>
      <w:r w:rsidR="003F5197" w:rsidRPr="00EB2208">
        <w:t xml:space="preserve"> is distinct from </w:t>
      </w:r>
      <w:r w:rsidR="00C8613A" w:rsidRPr="00EB2208">
        <w:t>the reference in Q</w:t>
      </w:r>
      <w:r w:rsidR="0092121E" w:rsidRPr="00EB2208">
        <w:t>7</w:t>
      </w:r>
      <w:r w:rsidR="00C8613A" w:rsidRPr="00EB2208">
        <w:t xml:space="preserve"> to businesses that are required </w:t>
      </w:r>
      <w:r w:rsidR="00231E05" w:rsidRPr="00EB2208">
        <w:t>by Federal law (</w:t>
      </w:r>
      <w:r w:rsidR="00231E05" w:rsidRPr="00EB2208">
        <w:rPr>
          <w:i/>
          <w:iCs/>
        </w:rPr>
        <w:t>i.e.</w:t>
      </w:r>
      <w:r w:rsidR="00231E05" w:rsidRPr="00EB2208">
        <w:t xml:space="preserve">, the JWOD Act) </w:t>
      </w:r>
      <w:r w:rsidR="00C8613A" w:rsidRPr="00EB2208">
        <w:t>to meet a direct labor</w:t>
      </w:r>
      <w:r w:rsidR="00A77AFD" w:rsidRPr="00EB2208">
        <w:t>-</w:t>
      </w:r>
      <w:r w:rsidR="00C8613A" w:rsidRPr="00EB2208">
        <w:t xml:space="preserve">hour ratio requirement. As explained in </w:t>
      </w:r>
      <w:r w:rsidR="43FF31D3" w:rsidRPr="00EB2208">
        <w:t>response to</w:t>
      </w:r>
      <w:r w:rsidR="00C8613A" w:rsidRPr="00EB2208">
        <w:t xml:space="preserve"> Q</w:t>
      </w:r>
      <w:r w:rsidR="0092121E" w:rsidRPr="00EB2208">
        <w:t>7</w:t>
      </w:r>
      <w:r w:rsidR="00C8613A" w:rsidRPr="00EB2208">
        <w:t xml:space="preserve">, the latter is a factor to be considered in determining if a particular employment </w:t>
      </w:r>
      <w:r w:rsidR="0092121E" w:rsidRPr="00EB2208">
        <w:t>location</w:t>
      </w:r>
      <w:r w:rsidR="00C8613A" w:rsidRPr="00EB2208">
        <w:t xml:space="preserve"> is typically found in the community and may be in an integrated location if all other requirements of the criterion are satisfied.</w:t>
      </w:r>
    </w:p>
    <w:p w14:paraId="1BAA2134" w14:textId="77777777" w:rsidR="00EB2208" w:rsidRDefault="00EB2208" w:rsidP="00EB2208">
      <w:pPr>
        <w:rPr>
          <w:b/>
          <w:sz w:val="24"/>
          <w:szCs w:val="24"/>
          <w:u w:val="single"/>
        </w:rPr>
      </w:pPr>
    </w:p>
    <w:p w14:paraId="5226EBC9" w14:textId="4278498B" w:rsidR="004637B8" w:rsidRPr="00EB2208" w:rsidRDefault="00CC5C52" w:rsidP="00EB2208">
      <w:pPr>
        <w:rPr>
          <w:b/>
          <w:sz w:val="24"/>
          <w:szCs w:val="24"/>
        </w:rPr>
      </w:pPr>
      <w:r w:rsidRPr="00EB2208">
        <w:rPr>
          <w:b/>
          <w:sz w:val="24"/>
          <w:szCs w:val="24"/>
          <w:u w:val="single"/>
        </w:rPr>
        <w:t>Case-by-Case</w:t>
      </w:r>
      <w:r w:rsidRPr="00EB2208">
        <w:rPr>
          <w:b/>
          <w:spacing w:val="-3"/>
          <w:sz w:val="24"/>
          <w:szCs w:val="24"/>
          <w:u w:val="single"/>
        </w:rPr>
        <w:t xml:space="preserve"> </w:t>
      </w:r>
      <w:r w:rsidRPr="00EB2208">
        <w:rPr>
          <w:b/>
          <w:sz w:val="24"/>
          <w:szCs w:val="24"/>
          <w:u w:val="single"/>
        </w:rPr>
        <w:t>Analysis</w:t>
      </w:r>
    </w:p>
    <w:p w14:paraId="12A43AC4" w14:textId="77777777" w:rsidR="00EB2208" w:rsidRDefault="00EB2208" w:rsidP="0036480E"/>
    <w:p w14:paraId="3A305C34" w14:textId="12599B37" w:rsidR="004637B8" w:rsidRPr="00EB2208" w:rsidRDefault="00CC5C52" w:rsidP="00EB2208">
      <w:pPr>
        <w:pStyle w:val="Heading1"/>
        <w:spacing w:before="0"/>
        <w:ind w:left="0" w:firstLine="0"/>
      </w:pPr>
      <w:r w:rsidRPr="00EB2208">
        <w:t>Q1</w:t>
      </w:r>
      <w:r w:rsidR="0092121E" w:rsidRPr="00EB2208">
        <w:t>5</w:t>
      </w:r>
      <w:r w:rsidRPr="00EB2208">
        <w:t>. Is it possible for a VR agency to determine that a job position at an employment</w:t>
      </w:r>
      <w:r w:rsidRPr="00EB2208">
        <w:rPr>
          <w:spacing w:val="1"/>
        </w:rPr>
        <w:t xml:space="preserve"> </w:t>
      </w:r>
      <w:r w:rsidRPr="00EB2208">
        <w:t xml:space="preserve">location satisfies the definition of “competitive integrated employment,” but </w:t>
      </w:r>
      <w:r w:rsidR="009B2DC7" w:rsidRPr="00EB2208">
        <w:t>another job</w:t>
      </w:r>
      <w:r w:rsidRPr="00EB2208">
        <w:rPr>
          <w:spacing w:val="-1"/>
        </w:rPr>
        <w:t xml:space="preserve"> </w:t>
      </w:r>
      <w:r w:rsidRPr="00EB2208">
        <w:t>position at</w:t>
      </w:r>
      <w:r w:rsidRPr="00EB2208">
        <w:rPr>
          <w:spacing w:val="-1"/>
        </w:rPr>
        <w:t xml:space="preserve"> </w:t>
      </w:r>
      <w:r w:rsidRPr="00EB2208">
        <w:t>the</w:t>
      </w:r>
      <w:r w:rsidRPr="00EB2208">
        <w:rPr>
          <w:spacing w:val="-1"/>
        </w:rPr>
        <w:t xml:space="preserve"> </w:t>
      </w:r>
      <w:r w:rsidRPr="00EB2208">
        <w:t>same</w:t>
      </w:r>
      <w:r w:rsidRPr="00EB2208">
        <w:rPr>
          <w:spacing w:val="-4"/>
        </w:rPr>
        <w:t xml:space="preserve"> </w:t>
      </w:r>
      <w:r w:rsidRPr="00EB2208">
        <w:t>location does not?</w:t>
      </w:r>
    </w:p>
    <w:p w14:paraId="5FC51A0C" w14:textId="77777777" w:rsidR="00EB2208" w:rsidRDefault="00EB2208" w:rsidP="00EB2208">
      <w:pPr>
        <w:pStyle w:val="BodyText"/>
        <w:ind w:left="0"/>
      </w:pPr>
    </w:p>
    <w:p w14:paraId="0BBEF245" w14:textId="416F2401" w:rsidR="004637B8" w:rsidRPr="00EB2208" w:rsidRDefault="00CC5C52" w:rsidP="00EB2208">
      <w:pPr>
        <w:pStyle w:val="BodyText"/>
        <w:ind w:left="0"/>
      </w:pPr>
      <w:r w:rsidRPr="00EB2208">
        <w:t xml:space="preserve">Yes. In conducting a case-by-case analysis, as described in more detail in </w:t>
      </w:r>
      <w:r w:rsidR="2C9907C0" w:rsidRPr="00EB2208">
        <w:t xml:space="preserve">response to </w:t>
      </w:r>
      <w:r w:rsidRPr="00EB2208">
        <w:t>Q1</w:t>
      </w:r>
      <w:r w:rsidR="00753290" w:rsidRPr="00EB2208">
        <w:t>6</w:t>
      </w:r>
      <w:r w:rsidRPr="00EB2208">
        <w:t>, the VR agency</w:t>
      </w:r>
      <w:r w:rsidRPr="00EB2208">
        <w:rPr>
          <w:spacing w:val="1"/>
        </w:rPr>
        <w:t xml:space="preserve"> </w:t>
      </w:r>
      <w:r w:rsidRPr="00EB2208">
        <w:t>could determine that one or more job positions for individuals with disabilities</w:t>
      </w:r>
      <w:r w:rsidR="005569C8" w:rsidRPr="00EB2208">
        <w:t>, including those in a CRP,</w:t>
      </w:r>
      <w:r w:rsidRPr="00EB2208">
        <w:t xml:space="preserve"> meet the</w:t>
      </w:r>
      <w:r w:rsidRPr="00EB2208">
        <w:rPr>
          <w:spacing w:val="1"/>
        </w:rPr>
        <w:t xml:space="preserve"> </w:t>
      </w:r>
      <w:r w:rsidRPr="00EB2208">
        <w:t>definition</w:t>
      </w:r>
      <w:r w:rsidRPr="00EB2208">
        <w:rPr>
          <w:spacing w:val="-2"/>
        </w:rPr>
        <w:t xml:space="preserve"> </w:t>
      </w:r>
      <w:r w:rsidRPr="00EB2208">
        <w:t>of</w:t>
      </w:r>
      <w:r w:rsidRPr="00EB2208">
        <w:rPr>
          <w:spacing w:val="-3"/>
        </w:rPr>
        <w:t xml:space="preserve"> </w:t>
      </w:r>
      <w:r w:rsidRPr="00EB2208">
        <w:t>“competitive</w:t>
      </w:r>
      <w:r w:rsidRPr="00EB2208">
        <w:rPr>
          <w:spacing w:val="-2"/>
        </w:rPr>
        <w:t xml:space="preserve"> </w:t>
      </w:r>
      <w:r w:rsidRPr="00EB2208">
        <w:t>integrated employment”</w:t>
      </w:r>
      <w:r w:rsidRPr="00EB2208">
        <w:rPr>
          <w:spacing w:val="-2"/>
        </w:rPr>
        <w:t xml:space="preserve"> </w:t>
      </w:r>
      <w:r w:rsidRPr="00EB2208">
        <w:t>at</w:t>
      </w:r>
      <w:r w:rsidRPr="00EB2208">
        <w:rPr>
          <w:spacing w:val="-2"/>
        </w:rPr>
        <w:t xml:space="preserve"> </w:t>
      </w:r>
      <w:r w:rsidRPr="00EB2208">
        <w:t>Section</w:t>
      </w:r>
      <w:r w:rsidRPr="00EB2208">
        <w:rPr>
          <w:spacing w:val="-1"/>
        </w:rPr>
        <w:t xml:space="preserve"> </w:t>
      </w:r>
      <w:r w:rsidRPr="00EB2208">
        <w:t>7(5)</w:t>
      </w:r>
      <w:r w:rsidRPr="00EB2208">
        <w:rPr>
          <w:spacing w:val="-3"/>
        </w:rPr>
        <w:t xml:space="preserve"> </w:t>
      </w:r>
      <w:r w:rsidRPr="00EB2208">
        <w:t>of</w:t>
      </w:r>
      <w:r w:rsidRPr="00EB2208">
        <w:rPr>
          <w:spacing w:val="-2"/>
        </w:rPr>
        <w:t xml:space="preserve"> </w:t>
      </w:r>
      <w:r w:rsidRPr="00EB2208">
        <w:t>the</w:t>
      </w:r>
      <w:r w:rsidRPr="00EB2208">
        <w:rPr>
          <w:spacing w:val="-3"/>
        </w:rPr>
        <w:t xml:space="preserve"> </w:t>
      </w:r>
      <w:r w:rsidRPr="00EB2208">
        <w:t>Rehabilitation</w:t>
      </w:r>
      <w:r w:rsidRPr="00EB2208">
        <w:rPr>
          <w:spacing w:val="-1"/>
        </w:rPr>
        <w:t xml:space="preserve"> </w:t>
      </w:r>
      <w:r w:rsidRPr="00EB2208">
        <w:t>Act</w:t>
      </w:r>
      <w:r w:rsidRPr="00EB2208">
        <w:rPr>
          <w:spacing w:val="-2"/>
        </w:rPr>
        <w:t xml:space="preserve"> </w:t>
      </w:r>
      <w:r w:rsidRPr="00EB2208">
        <w:t>(29</w:t>
      </w:r>
      <w:r w:rsidR="009B2DC7" w:rsidRPr="00EB2208">
        <w:t xml:space="preserve"> </w:t>
      </w:r>
      <w:r w:rsidRPr="00EB2208">
        <w:t xml:space="preserve">U.S.C. § 705(5)) and 34 C.F.R. § 361.5(c)(9), while other job positions do not. Therefore, a </w:t>
      </w:r>
      <w:r w:rsidR="009B2DC7" w:rsidRPr="00EB2208">
        <w:t xml:space="preserve">VR agency </w:t>
      </w:r>
      <w:r w:rsidRPr="00EB2208">
        <w:t>should conduct a case-by-case analysis for each job position and should not generalize</w:t>
      </w:r>
      <w:r w:rsidRPr="00EB2208">
        <w:rPr>
          <w:spacing w:val="1"/>
        </w:rPr>
        <w:t xml:space="preserve"> </w:t>
      </w:r>
      <w:r w:rsidRPr="00EB2208">
        <w:t>the</w:t>
      </w:r>
      <w:r w:rsidRPr="00EB2208">
        <w:rPr>
          <w:spacing w:val="-2"/>
        </w:rPr>
        <w:t xml:space="preserve"> </w:t>
      </w:r>
      <w:r w:rsidRPr="00EB2208">
        <w:t>analysis across</w:t>
      </w:r>
      <w:r w:rsidRPr="00EB2208">
        <w:rPr>
          <w:spacing w:val="2"/>
        </w:rPr>
        <w:t xml:space="preserve"> </w:t>
      </w:r>
      <w:r w:rsidRPr="00EB2208">
        <w:t>an entire</w:t>
      </w:r>
      <w:r w:rsidRPr="00EB2208">
        <w:rPr>
          <w:spacing w:val="-1"/>
        </w:rPr>
        <w:t xml:space="preserve"> </w:t>
      </w:r>
      <w:r w:rsidRPr="00EB2208">
        <w:t>employment</w:t>
      </w:r>
      <w:r w:rsidRPr="00EB2208">
        <w:rPr>
          <w:spacing w:val="-1"/>
        </w:rPr>
        <w:t xml:space="preserve"> </w:t>
      </w:r>
      <w:r w:rsidRPr="00EB2208">
        <w:t>location</w:t>
      </w:r>
      <w:r w:rsidRPr="00EB2208">
        <w:rPr>
          <w:spacing w:val="2"/>
        </w:rPr>
        <w:t xml:space="preserve"> </w:t>
      </w:r>
      <w:r w:rsidRPr="00EB2208">
        <w:t>or</w:t>
      </w:r>
      <w:r w:rsidRPr="00EB2208">
        <w:rPr>
          <w:spacing w:val="-1"/>
        </w:rPr>
        <w:t xml:space="preserve"> </w:t>
      </w:r>
      <w:r w:rsidRPr="00EB2208">
        <w:t>business.</w:t>
      </w:r>
    </w:p>
    <w:p w14:paraId="37BC112D" w14:textId="77777777" w:rsidR="00EB2208" w:rsidRDefault="00EB2208" w:rsidP="0036480E"/>
    <w:p w14:paraId="3760FEBC" w14:textId="2785167A" w:rsidR="004637B8" w:rsidRPr="00EB2208" w:rsidRDefault="00CC5C52" w:rsidP="00EB2208">
      <w:pPr>
        <w:pStyle w:val="Heading1"/>
        <w:spacing w:before="0"/>
        <w:ind w:left="0" w:firstLine="0"/>
      </w:pPr>
      <w:r w:rsidRPr="00EB2208">
        <w:t>Q1</w:t>
      </w:r>
      <w:r w:rsidR="00432D85" w:rsidRPr="00EB2208">
        <w:t>6</w:t>
      </w:r>
      <w:r w:rsidRPr="00EB2208">
        <w:t>.</w:t>
      </w:r>
      <w:r w:rsidRPr="00EB2208">
        <w:rPr>
          <w:spacing w:val="-2"/>
        </w:rPr>
        <w:t xml:space="preserve"> </w:t>
      </w:r>
      <w:r w:rsidRPr="00EB2208">
        <w:t>What</w:t>
      </w:r>
      <w:r w:rsidRPr="00EB2208">
        <w:rPr>
          <w:spacing w:val="-2"/>
        </w:rPr>
        <w:t xml:space="preserve"> </w:t>
      </w:r>
      <w:r w:rsidRPr="00EB2208">
        <w:t>factors</w:t>
      </w:r>
      <w:r w:rsidRPr="00EB2208">
        <w:rPr>
          <w:spacing w:val="-2"/>
        </w:rPr>
        <w:t xml:space="preserve"> </w:t>
      </w:r>
      <w:r w:rsidRPr="00EB2208">
        <w:t>should</w:t>
      </w:r>
      <w:r w:rsidRPr="00EB2208">
        <w:rPr>
          <w:spacing w:val="-1"/>
        </w:rPr>
        <w:t xml:space="preserve"> </w:t>
      </w:r>
      <w:r w:rsidRPr="00EB2208">
        <w:t>a</w:t>
      </w:r>
      <w:r w:rsidRPr="00EB2208">
        <w:rPr>
          <w:spacing w:val="-2"/>
        </w:rPr>
        <w:t xml:space="preserve"> </w:t>
      </w:r>
      <w:r w:rsidRPr="00EB2208">
        <w:t>VR</w:t>
      </w:r>
      <w:r w:rsidRPr="00EB2208">
        <w:rPr>
          <w:spacing w:val="-2"/>
        </w:rPr>
        <w:t xml:space="preserve"> </w:t>
      </w:r>
      <w:r w:rsidRPr="00EB2208">
        <w:t>agency</w:t>
      </w:r>
      <w:r w:rsidRPr="00EB2208">
        <w:rPr>
          <w:spacing w:val="-2"/>
        </w:rPr>
        <w:t xml:space="preserve"> </w:t>
      </w:r>
      <w:r w:rsidRPr="00EB2208">
        <w:t>consider</w:t>
      </w:r>
      <w:r w:rsidRPr="00EB2208">
        <w:rPr>
          <w:spacing w:val="-2"/>
        </w:rPr>
        <w:t xml:space="preserve"> </w:t>
      </w:r>
      <w:r w:rsidRPr="00EB2208">
        <w:t>when</w:t>
      </w:r>
      <w:r w:rsidRPr="00EB2208">
        <w:rPr>
          <w:spacing w:val="-1"/>
        </w:rPr>
        <w:t xml:space="preserve"> </w:t>
      </w:r>
      <w:r w:rsidRPr="00EB2208">
        <w:t>conducting</w:t>
      </w:r>
      <w:r w:rsidRPr="00EB2208">
        <w:rPr>
          <w:spacing w:val="-1"/>
        </w:rPr>
        <w:t xml:space="preserve"> </w:t>
      </w:r>
      <w:r w:rsidRPr="00EB2208">
        <w:t>a</w:t>
      </w:r>
      <w:r w:rsidRPr="00EB2208">
        <w:rPr>
          <w:spacing w:val="-3"/>
        </w:rPr>
        <w:t xml:space="preserve"> </w:t>
      </w:r>
      <w:r w:rsidRPr="00EB2208">
        <w:t>case-by-case</w:t>
      </w:r>
      <w:r w:rsidRPr="00EB2208">
        <w:rPr>
          <w:spacing w:val="-2"/>
        </w:rPr>
        <w:t xml:space="preserve"> </w:t>
      </w:r>
      <w:r w:rsidRPr="00EB2208">
        <w:t>analysis</w:t>
      </w:r>
      <w:r w:rsidRPr="00EB2208">
        <w:rPr>
          <w:spacing w:val="-2"/>
        </w:rPr>
        <w:t xml:space="preserve"> </w:t>
      </w:r>
      <w:r w:rsidR="009B2DC7" w:rsidRPr="00EB2208">
        <w:t>to determine</w:t>
      </w:r>
      <w:r w:rsidRPr="00EB2208">
        <w:t xml:space="preserve"> whether a job position is “competitive integrated employment” for</w:t>
      </w:r>
      <w:r w:rsidRPr="00EB2208">
        <w:rPr>
          <w:spacing w:val="1"/>
        </w:rPr>
        <w:t xml:space="preserve"> </w:t>
      </w:r>
      <w:r w:rsidRPr="00EB2208">
        <w:t>purposes</w:t>
      </w:r>
      <w:r w:rsidRPr="00EB2208">
        <w:rPr>
          <w:spacing w:val="-1"/>
        </w:rPr>
        <w:t xml:space="preserve"> </w:t>
      </w:r>
      <w:r w:rsidRPr="00EB2208">
        <w:t>of</w:t>
      </w:r>
      <w:r w:rsidRPr="00EB2208">
        <w:rPr>
          <w:spacing w:val="-1"/>
        </w:rPr>
        <w:t xml:space="preserve"> </w:t>
      </w:r>
      <w:r w:rsidRPr="00EB2208">
        <w:t>the</w:t>
      </w:r>
      <w:r w:rsidRPr="00EB2208">
        <w:rPr>
          <w:spacing w:val="-1"/>
        </w:rPr>
        <w:t xml:space="preserve"> </w:t>
      </w:r>
      <w:r w:rsidRPr="00EB2208">
        <w:t>VR</w:t>
      </w:r>
      <w:r w:rsidRPr="00EB2208">
        <w:rPr>
          <w:spacing w:val="-1"/>
        </w:rPr>
        <w:t xml:space="preserve"> </w:t>
      </w:r>
      <w:r w:rsidRPr="00EB2208">
        <w:t>program?</w:t>
      </w:r>
    </w:p>
    <w:p w14:paraId="20DC57EF" w14:textId="77777777" w:rsidR="00EB2208" w:rsidRDefault="00EB2208" w:rsidP="00EB2208">
      <w:pPr>
        <w:pStyle w:val="BodyText"/>
        <w:ind w:left="0"/>
      </w:pPr>
    </w:p>
    <w:p w14:paraId="7D3A35E3" w14:textId="44EBB06E" w:rsidR="004637B8" w:rsidRPr="00EB2208" w:rsidRDefault="0019012A" w:rsidP="00EB2208">
      <w:pPr>
        <w:pStyle w:val="BodyText"/>
        <w:ind w:left="0"/>
      </w:pPr>
      <w:r w:rsidRPr="00EB2208">
        <w:t>The VR agency must determine whether a job position satisfies the criteria of “competitive</w:t>
      </w:r>
      <w:r w:rsidRPr="00EB2208">
        <w:rPr>
          <w:spacing w:val="1"/>
        </w:rPr>
        <w:t xml:space="preserve"> </w:t>
      </w:r>
      <w:r w:rsidRPr="00EB2208">
        <w:t>integrated</w:t>
      </w:r>
      <w:r w:rsidRPr="00EB2208">
        <w:rPr>
          <w:spacing w:val="-2"/>
        </w:rPr>
        <w:t xml:space="preserve"> </w:t>
      </w:r>
      <w:r w:rsidRPr="00EB2208">
        <w:t>employment.”</w:t>
      </w:r>
      <w:r w:rsidRPr="00EB2208">
        <w:rPr>
          <w:spacing w:val="-1"/>
        </w:rPr>
        <w:t xml:space="preserve"> </w:t>
      </w:r>
      <w:r w:rsidR="00CC5C52" w:rsidRPr="00EB2208">
        <w:t>In</w:t>
      </w:r>
      <w:r w:rsidR="0FE78C19" w:rsidRPr="00EB2208">
        <w:t xml:space="preserve"> </w:t>
      </w:r>
      <w:r w:rsidR="141C7BEC" w:rsidRPr="00EB2208">
        <w:t>response to</w:t>
      </w:r>
      <w:r w:rsidR="00CC2429" w:rsidRPr="00EB2208">
        <w:t xml:space="preserve"> </w:t>
      </w:r>
      <w:r w:rsidR="00CC5C52" w:rsidRPr="00EB2208">
        <w:t>Q</w:t>
      </w:r>
      <w:r w:rsidR="00432D85" w:rsidRPr="00EB2208">
        <w:t>7</w:t>
      </w:r>
      <w:r w:rsidR="00CC5C52" w:rsidRPr="00EB2208">
        <w:t>, Q</w:t>
      </w:r>
      <w:r w:rsidR="00432D85" w:rsidRPr="00EB2208">
        <w:t>11</w:t>
      </w:r>
      <w:r w:rsidR="00CC5C52" w:rsidRPr="00EB2208">
        <w:t>, and Q1</w:t>
      </w:r>
      <w:r w:rsidR="00432D85" w:rsidRPr="00EB2208">
        <w:t>2</w:t>
      </w:r>
      <w:r w:rsidR="00CC5C52" w:rsidRPr="00EB2208">
        <w:t xml:space="preserve">, we provide some </w:t>
      </w:r>
      <w:r w:rsidR="000C583F" w:rsidRPr="00EB2208">
        <w:t>factors</w:t>
      </w:r>
      <w:r w:rsidR="00CC5C52" w:rsidRPr="00EB2208">
        <w:t xml:space="preserve"> that a VR agency should consider when determining, on a case-by-case basis, whether a job position</w:t>
      </w:r>
      <w:r w:rsidR="009463E8" w:rsidRPr="00EB2208">
        <w:t xml:space="preserve">, </w:t>
      </w:r>
      <w:r w:rsidR="00066D23" w:rsidRPr="00EB2208">
        <w:t>particularly</w:t>
      </w:r>
      <w:r w:rsidR="009463E8" w:rsidRPr="00EB2208">
        <w:t xml:space="preserve"> </w:t>
      </w:r>
      <w:r w:rsidR="003E7EE5" w:rsidRPr="00EB2208">
        <w:t>in a CRP</w:t>
      </w:r>
      <w:r w:rsidR="009463E8" w:rsidRPr="00EB2208">
        <w:t>,</w:t>
      </w:r>
      <w:r w:rsidR="003E7EE5" w:rsidRPr="00EB2208">
        <w:t xml:space="preserve"> </w:t>
      </w:r>
      <w:r w:rsidR="00CC5C52" w:rsidRPr="00EB2208">
        <w:t>is typically</w:t>
      </w:r>
      <w:r w:rsidR="00CC5C52" w:rsidRPr="00EB2208">
        <w:rPr>
          <w:spacing w:val="1"/>
        </w:rPr>
        <w:t xml:space="preserve"> </w:t>
      </w:r>
      <w:r w:rsidR="00CC5C52" w:rsidRPr="00EB2208">
        <w:t>found in the community, whether the interaction with others for that job position is for the</w:t>
      </w:r>
      <w:r w:rsidR="00CC5C52" w:rsidRPr="00EB2208">
        <w:rPr>
          <w:spacing w:val="1"/>
        </w:rPr>
        <w:t xml:space="preserve"> </w:t>
      </w:r>
      <w:r w:rsidR="00CC5C52" w:rsidRPr="00EB2208">
        <w:t>purpose of performing the job duties, and whether parity exists with respect to the interaction</w:t>
      </w:r>
      <w:r w:rsidR="00CC5C52" w:rsidRPr="00EB2208">
        <w:rPr>
          <w:spacing w:val="1"/>
        </w:rPr>
        <w:t xml:space="preserve"> </w:t>
      </w:r>
      <w:r w:rsidR="00CC5C52" w:rsidRPr="00EB2208">
        <w:t xml:space="preserve">between employees with disabilities and non-disabled individuals </w:t>
      </w:r>
      <w:r w:rsidR="00CC5C52" w:rsidRPr="00EB2208">
        <w:lastRenderedPageBreak/>
        <w:t>as compared to non-disabled</w:t>
      </w:r>
      <w:r w:rsidR="00CC5C52" w:rsidRPr="00EB2208">
        <w:rPr>
          <w:spacing w:val="1"/>
        </w:rPr>
        <w:t xml:space="preserve"> </w:t>
      </w:r>
      <w:r w:rsidR="00CC5C52" w:rsidRPr="00EB2208">
        <w:t>workers performing the same or similar work at the work unit and the entire worksite, and with</w:t>
      </w:r>
      <w:r w:rsidR="00CC5C52" w:rsidRPr="00EB2208">
        <w:rPr>
          <w:spacing w:val="1"/>
        </w:rPr>
        <w:t xml:space="preserve"> </w:t>
      </w:r>
      <w:r w:rsidR="00CC5C52" w:rsidRPr="00EB2208">
        <w:t>customers</w:t>
      </w:r>
      <w:r w:rsidR="00CC5C52" w:rsidRPr="00EB2208">
        <w:rPr>
          <w:spacing w:val="-1"/>
        </w:rPr>
        <w:t xml:space="preserve"> </w:t>
      </w:r>
      <w:r w:rsidR="00CC5C52" w:rsidRPr="00EB2208">
        <w:t>and</w:t>
      </w:r>
      <w:r w:rsidR="00CC5C52" w:rsidRPr="00EB2208">
        <w:rPr>
          <w:spacing w:val="-1"/>
        </w:rPr>
        <w:t xml:space="preserve"> </w:t>
      </w:r>
      <w:r w:rsidR="00CC5C52" w:rsidRPr="00EB2208">
        <w:t>vendors</w:t>
      </w:r>
      <w:r w:rsidR="00CC5C52" w:rsidRPr="00EB2208">
        <w:rPr>
          <w:spacing w:val="-1"/>
        </w:rPr>
        <w:t xml:space="preserve"> </w:t>
      </w:r>
      <w:r w:rsidR="00CC5C52" w:rsidRPr="00EB2208">
        <w:t>as</w:t>
      </w:r>
      <w:r w:rsidR="00CC5C52" w:rsidRPr="00EB2208">
        <w:rPr>
          <w:spacing w:val="-1"/>
        </w:rPr>
        <w:t xml:space="preserve"> </w:t>
      </w:r>
      <w:r w:rsidR="00CC5C52" w:rsidRPr="00EB2208">
        <w:t>appropriate.</w:t>
      </w:r>
      <w:r w:rsidR="00CC5C52" w:rsidRPr="00EB2208">
        <w:rPr>
          <w:spacing w:val="-1"/>
        </w:rPr>
        <w:t xml:space="preserve"> </w:t>
      </w:r>
      <w:r w:rsidR="00CC5C52" w:rsidRPr="00EB2208">
        <w:t>The</w:t>
      </w:r>
      <w:r w:rsidR="00CC5C52" w:rsidRPr="00EB2208">
        <w:rPr>
          <w:spacing w:val="-2"/>
        </w:rPr>
        <w:t xml:space="preserve"> </w:t>
      </w:r>
      <w:r w:rsidR="00CC5C52" w:rsidRPr="00EB2208">
        <w:t>VR agency</w:t>
      </w:r>
      <w:r w:rsidR="00CC5C52" w:rsidRPr="00EB2208">
        <w:rPr>
          <w:spacing w:val="-1"/>
        </w:rPr>
        <w:t xml:space="preserve"> </w:t>
      </w:r>
      <w:r w:rsidR="004E187E" w:rsidRPr="00EB2208">
        <w:t xml:space="preserve">must </w:t>
      </w:r>
      <w:r w:rsidR="00CC5C52" w:rsidRPr="00EB2208">
        <w:t>apply</w:t>
      </w:r>
      <w:r w:rsidR="00CC5C52" w:rsidRPr="00EB2208">
        <w:rPr>
          <w:spacing w:val="-1"/>
        </w:rPr>
        <w:t xml:space="preserve"> </w:t>
      </w:r>
      <w:r w:rsidR="00CC5C52" w:rsidRPr="00EB2208">
        <w:t>the</w:t>
      </w:r>
      <w:r w:rsidR="00CC5C52" w:rsidRPr="00EB2208">
        <w:rPr>
          <w:spacing w:val="-2"/>
        </w:rPr>
        <w:t xml:space="preserve"> </w:t>
      </w:r>
      <w:r w:rsidR="00CC5C52" w:rsidRPr="00EB2208">
        <w:t>criteria</w:t>
      </w:r>
      <w:r w:rsidR="00CC5C52" w:rsidRPr="00EB2208">
        <w:rPr>
          <w:spacing w:val="-2"/>
        </w:rPr>
        <w:t xml:space="preserve"> </w:t>
      </w:r>
      <w:r w:rsidR="00CC5C52" w:rsidRPr="00EB2208">
        <w:t>of</w:t>
      </w:r>
      <w:r w:rsidR="00CC5C52" w:rsidRPr="00EB2208">
        <w:rPr>
          <w:spacing w:val="-1"/>
        </w:rPr>
        <w:t xml:space="preserve"> </w:t>
      </w:r>
      <w:r w:rsidR="00CC5C52" w:rsidRPr="00EB2208">
        <w:t>the</w:t>
      </w:r>
      <w:r w:rsidR="00CC5C52" w:rsidRPr="00EB2208">
        <w:rPr>
          <w:spacing w:val="-2"/>
        </w:rPr>
        <w:t xml:space="preserve"> </w:t>
      </w:r>
      <w:r w:rsidR="00CC5C52" w:rsidRPr="00EB2208">
        <w:t>definition</w:t>
      </w:r>
      <w:r w:rsidR="00432D85" w:rsidRPr="00EB2208">
        <w:t xml:space="preserve"> </w:t>
      </w:r>
      <w:r w:rsidR="00CC5C52" w:rsidRPr="00EB2208">
        <w:t xml:space="preserve">equally to </w:t>
      </w:r>
      <w:r w:rsidR="004E187E" w:rsidRPr="00EB2208">
        <w:t>any</w:t>
      </w:r>
      <w:r w:rsidR="00CC5C52" w:rsidRPr="00EB2208">
        <w:t xml:space="preserve"> position (81 FR at 55642). In addition to those </w:t>
      </w:r>
      <w:r w:rsidR="00A46920" w:rsidRPr="00EB2208">
        <w:t>criteria</w:t>
      </w:r>
      <w:r w:rsidR="00CC5C52" w:rsidRPr="00EB2208">
        <w:t>, the VR agency may find the</w:t>
      </w:r>
      <w:r w:rsidR="00CC5C52" w:rsidRPr="00EB2208">
        <w:rPr>
          <w:spacing w:val="-2"/>
        </w:rPr>
        <w:t xml:space="preserve"> </w:t>
      </w:r>
      <w:r w:rsidR="00CC5C52" w:rsidRPr="00EB2208">
        <w:t>following considerations</w:t>
      </w:r>
      <w:r w:rsidR="00CC5C52" w:rsidRPr="00EB2208">
        <w:rPr>
          <w:spacing w:val="-1"/>
        </w:rPr>
        <w:t xml:space="preserve"> </w:t>
      </w:r>
      <w:r w:rsidR="00CC5C52" w:rsidRPr="00EB2208">
        <w:t>helpful in conducting</w:t>
      </w:r>
      <w:r w:rsidR="00CC5C52" w:rsidRPr="00EB2208">
        <w:rPr>
          <w:spacing w:val="-1"/>
        </w:rPr>
        <w:t xml:space="preserve"> </w:t>
      </w:r>
      <w:r w:rsidR="00CC5C52" w:rsidRPr="00EB2208">
        <w:t>its case-by-case</w:t>
      </w:r>
      <w:r w:rsidR="00CC5C52" w:rsidRPr="00EB2208">
        <w:rPr>
          <w:spacing w:val="1"/>
        </w:rPr>
        <w:t xml:space="preserve"> </w:t>
      </w:r>
      <w:r w:rsidR="00CC5C52" w:rsidRPr="00EB2208">
        <w:t>analysis</w:t>
      </w:r>
      <w:r w:rsidR="003E7EE5" w:rsidRPr="00EB2208">
        <w:t>, particularly when the</w:t>
      </w:r>
      <w:r w:rsidR="001E2391" w:rsidRPr="00EB2208">
        <w:t xml:space="preserve"> </w:t>
      </w:r>
      <w:r w:rsidR="003E7EE5" w:rsidRPr="00EB2208">
        <w:t>job position is with a CRP</w:t>
      </w:r>
      <w:r w:rsidR="00CC5C52" w:rsidRPr="00EB2208">
        <w:t>:</w:t>
      </w:r>
    </w:p>
    <w:p w14:paraId="3D324B5D"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Is the job position open to any qualified applicant or is it limited to applicants with</w:t>
      </w:r>
      <w:r w:rsidRPr="00EB2208">
        <w:rPr>
          <w:spacing w:val="-57"/>
          <w:sz w:val="24"/>
          <w:szCs w:val="24"/>
        </w:rPr>
        <w:t xml:space="preserve"> </w:t>
      </w:r>
      <w:r w:rsidRPr="00EB2208">
        <w:rPr>
          <w:sz w:val="24"/>
          <w:szCs w:val="24"/>
        </w:rPr>
        <w:t>disabilities?</w:t>
      </w:r>
    </w:p>
    <w:p w14:paraId="0E3BCEB3" w14:textId="2950E3D0"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Whether a reasonable person observing the ordinary performance of work at an</w:t>
      </w:r>
      <w:r w:rsidRPr="00EB2208">
        <w:rPr>
          <w:spacing w:val="1"/>
          <w:sz w:val="24"/>
          <w:szCs w:val="24"/>
        </w:rPr>
        <w:t xml:space="preserve"> </w:t>
      </w:r>
      <w:r w:rsidRPr="00EB2208">
        <w:rPr>
          <w:sz w:val="24"/>
          <w:szCs w:val="24"/>
        </w:rPr>
        <w:t>employment setting would consider individuals with disabilities to be segregated from</w:t>
      </w:r>
      <w:r w:rsidRPr="00EB2208">
        <w:rPr>
          <w:spacing w:val="1"/>
          <w:sz w:val="24"/>
          <w:szCs w:val="24"/>
        </w:rPr>
        <w:t xml:space="preserve"> </w:t>
      </w:r>
      <w:r w:rsidRPr="00EB2208">
        <w:rPr>
          <w:sz w:val="24"/>
          <w:szCs w:val="24"/>
        </w:rPr>
        <w:t>their non-disabled coworker peers, who are doing the same or similar work, while</w:t>
      </w:r>
      <w:r w:rsidRPr="00EB2208">
        <w:rPr>
          <w:spacing w:val="1"/>
          <w:sz w:val="24"/>
          <w:szCs w:val="24"/>
        </w:rPr>
        <w:t xml:space="preserve"> </w:t>
      </w:r>
      <w:r w:rsidRPr="00EB2208">
        <w:rPr>
          <w:sz w:val="24"/>
          <w:szCs w:val="24"/>
        </w:rPr>
        <w:t>performing their work duties, or would a reasonable person observe employees with</w:t>
      </w:r>
      <w:r w:rsidRPr="00EB2208">
        <w:rPr>
          <w:spacing w:val="1"/>
          <w:sz w:val="24"/>
          <w:szCs w:val="24"/>
        </w:rPr>
        <w:t xml:space="preserve"> </w:t>
      </w:r>
      <w:r w:rsidRPr="00EB2208">
        <w:rPr>
          <w:sz w:val="24"/>
          <w:szCs w:val="24"/>
        </w:rPr>
        <w:t>disabilities</w:t>
      </w:r>
      <w:r w:rsidRPr="00EB2208">
        <w:rPr>
          <w:spacing w:val="-3"/>
          <w:sz w:val="24"/>
          <w:szCs w:val="24"/>
        </w:rPr>
        <w:t xml:space="preserve"> </w:t>
      </w:r>
      <w:r w:rsidRPr="00EB2208">
        <w:rPr>
          <w:sz w:val="24"/>
          <w:szCs w:val="24"/>
        </w:rPr>
        <w:t>as</w:t>
      </w:r>
      <w:r w:rsidRPr="00EB2208">
        <w:rPr>
          <w:spacing w:val="-2"/>
          <w:sz w:val="24"/>
          <w:szCs w:val="24"/>
        </w:rPr>
        <w:t xml:space="preserve"> </w:t>
      </w:r>
      <w:r w:rsidRPr="00EB2208">
        <w:rPr>
          <w:sz w:val="24"/>
          <w:szCs w:val="24"/>
        </w:rPr>
        <w:t>integrated</w:t>
      </w:r>
      <w:r w:rsidRPr="00EB2208">
        <w:rPr>
          <w:spacing w:val="-2"/>
          <w:sz w:val="24"/>
          <w:szCs w:val="24"/>
        </w:rPr>
        <w:t xml:space="preserve"> </w:t>
      </w:r>
      <w:r w:rsidRPr="00EB2208">
        <w:rPr>
          <w:sz w:val="24"/>
          <w:szCs w:val="24"/>
        </w:rPr>
        <w:t>among</w:t>
      </w:r>
      <w:r w:rsidRPr="00EB2208">
        <w:rPr>
          <w:spacing w:val="-2"/>
          <w:sz w:val="24"/>
          <w:szCs w:val="24"/>
        </w:rPr>
        <w:t xml:space="preserve"> </w:t>
      </w:r>
      <w:r w:rsidRPr="00EB2208">
        <w:rPr>
          <w:sz w:val="24"/>
          <w:szCs w:val="24"/>
        </w:rPr>
        <w:t>and</w:t>
      </w:r>
      <w:r w:rsidRPr="00EB2208">
        <w:rPr>
          <w:spacing w:val="-2"/>
          <w:sz w:val="24"/>
          <w:szCs w:val="24"/>
        </w:rPr>
        <w:t xml:space="preserve"> </w:t>
      </w:r>
      <w:r w:rsidRPr="00EB2208">
        <w:rPr>
          <w:sz w:val="24"/>
          <w:szCs w:val="24"/>
        </w:rPr>
        <w:t>interacting</w:t>
      </w:r>
      <w:r w:rsidRPr="00EB2208">
        <w:rPr>
          <w:spacing w:val="-2"/>
          <w:sz w:val="24"/>
          <w:szCs w:val="24"/>
        </w:rPr>
        <w:t xml:space="preserve"> </w:t>
      </w:r>
      <w:r w:rsidRPr="00EB2208">
        <w:rPr>
          <w:sz w:val="24"/>
          <w:szCs w:val="24"/>
        </w:rPr>
        <w:t>with</w:t>
      </w:r>
      <w:r w:rsidRPr="00EB2208">
        <w:rPr>
          <w:spacing w:val="-2"/>
          <w:sz w:val="24"/>
          <w:szCs w:val="24"/>
        </w:rPr>
        <w:t xml:space="preserve"> </w:t>
      </w:r>
      <w:r w:rsidRPr="00EB2208">
        <w:rPr>
          <w:sz w:val="24"/>
          <w:szCs w:val="24"/>
        </w:rPr>
        <w:t>their</w:t>
      </w:r>
      <w:r w:rsidRPr="00EB2208">
        <w:rPr>
          <w:spacing w:val="-3"/>
          <w:sz w:val="24"/>
          <w:szCs w:val="24"/>
        </w:rPr>
        <w:t xml:space="preserve"> </w:t>
      </w:r>
      <w:r w:rsidRPr="00EB2208">
        <w:rPr>
          <w:sz w:val="24"/>
          <w:szCs w:val="24"/>
        </w:rPr>
        <w:t>non-disabled</w:t>
      </w:r>
      <w:r w:rsidRPr="00EB2208">
        <w:rPr>
          <w:spacing w:val="-2"/>
          <w:sz w:val="24"/>
          <w:szCs w:val="24"/>
        </w:rPr>
        <w:t xml:space="preserve"> </w:t>
      </w:r>
      <w:r w:rsidRPr="00EB2208">
        <w:rPr>
          <w:sz w:val="24"/>
          <w:szCs w:val="24"/>
        </w:rPr>
        <w:t>coworkers</w:t>
      </w:r>
      <w:r w:rsidRPr="00EB2208">
        <w:rPr>
          <w:spacing w:val="-2"/>
          <w:sz w:val="24"/>
          <w:szCs w:val="24"/>
        </w:rPr>
        <w:t xml:space="preserve"> </w:t>
      </w:r>
      <w:r w:rsidRPr="00EB2208">
        <w:rPr>
          <w:sz w:val="24"/>
          <w:szCs w:val="24"/>
        </w:rPr>
        <w:t>while</w:t>
      </w:r>
      <w:r w:rsidRPr="00EB2208">
        <w:rPr>
          <w:spacing w:val="-57"/>
          <w:sz w:val="24"/>
          <w:szCs w:val="24"/>
        </w:rPr>
        <w:t xml:space="preserve"> </w:t>
      </w:r>
      <w:r w:rsidRPr="00EB2208">
        <w:rPr>
          <w:sz w:val="24"/>
          <w:szCs w:val="24"/>
        </w:rPr>
        <w:t>performing</w:t>
      </w:r>
      <w:r w:rsidRPr="00EB2208">
        <w:rPr>
          <w:spacing w:val="-1"/>
          <w:sz w:val="24"/>
          <w:szCs w:val="24"/>
        </w:rPr>
        <w:t xml:space="preserve"> </w:t>
      </w:r>
      <w:r w:rsidRPr="00EB2208">
        <w:rPr>
          <w:sz w:val="24"/>
          <w:szCs w:val="24"/>
        </w:rPr>
        <w:t>their</w:t>
      </w:r>
      <w:r w:rsidRPr="00EB2208">
        <w:rPr>
          <w:spacing w:val="-1"/>
          <w:sz w:val="24"/>
          <w:szCs w:val="24"/>
        </w:rPr>
        <w:t xml:space="preserve"> </w:t>
      </w:r>
      <w:r w:rsidRPr="00EB2208">
        <w:rPr>
          <w:sz w:val="24"/>
          <w:szCs w:val="24"/>
        </w:rPr>
        <w:t>work duties?</w:t>
      </w:r>
    </w:p>
    <w:p w14:paraId="15D2CD60" w14:textId="77777777" w:rsidR="00EB2208" w:rsidRDefault="00EB2208" w:rsidP="00EB2208">
      <w:pPr>
        <w:pStyle w:val="BodyText"/>
        <w:ind w:left="0"/>
      </w:pPr>
    </w:p>
    <w:p w14:paraId="2775693E" w14:textId="40263BD9" w:rsidR="004637B8" w:rsidRPr="00EB2208" w:rsidRDefault="002232AB" w:rsidP="00EB2208">
      <w:pPr>
        <w:pStyle w:val="BodyText"/>
        <w:ind w:left="0"/>
      </w:pPr>
      <w:r w:rsidRPr="00EB2208">
        <w:t>T</w:t>
      </w:r>
      <w:r w:rsidR="00CC5C52" w:rsidRPr="00EB2208">
        <w:t xml:space="preserve">he above considerations </w:t>
      </w:r>
      <w:r w:rsidR="00FC5D52" w:rsidRPr="00EB2208">
        <w:t xml:space="preserve">are not the only factors that </w:t>
      </w:r>
      <w:r w:rsidRPr="00EB2208">
        <w:t xml:space="preserve">VR agencies </w:t>
      </w:r>
      <w:r w:rsidR="00FC5D52" w:rsidRPr="00EB2208">
        <w:t xml:space="preserve">may use in making </w:t>
      </w:r>
      <w:r w:rsidR="00753290" w:rsidRPr="00EB2208">
        <w:t xml:space="preserve">the </w:t>
      </w:r>
      <w:r w:rsidRPr="00EB2208">
        <w:t xml:space="preserve">case-by-case </w:t>
      </w:r>
      <w:r w:rsidR="00FC5D52" w:rsidRPr="00EB2208">
        <w:t>analys</w:t>
      </w:r>
      <w:r w:rsidR="00753290" w:rsidRPr="00EB2208">
        <w:t>i</w:t>
      </w:r>
      <w:r w:rsidR="00FC5D52" w:rsidRPr="00EB2208">
        <w:t>s</w:t>
      </w:r>
      <w:r w:rsidR="00CC5C52" w:rsidRPr="00EB2208">
        <w:t>. The most important considerations, however, will be those that are unique to the job position at issue and which the VR agency will observe while onsite</w:t>
      </w:r>
      <w:r w:rsidR="00CC5C52" w:rsidRPr="00EB2208">
        <w:rPr>
          <w:spacing w:val="-2"/>
        </w:rPr>
        <w:t xml:space="preserve"> </w:t>
      </w:r>
      <w:r w:rsidR="00CC5C52" w:rsidRPr="00EB2208">
        <w:t>or</w:t>
      </w:r>
      <w:r w:rsidR="00CC5C52" w:rsidRPr="00EB2208">
        <w:rPr>
          <w:spacing w:val="-1"/>
        </w:rPr>
        <w:t xml:space="preserve"> </w:t>
      </w:r>
      <w:r w:rsidR="00CC5C52" w:rsidRPr="00EB2208">
        <w:t>will know</w:t>
      </w:r>
      <w:r w:rsidR="00CC5C52" w:rsidRPr="00EB2208">
        <w:rPr>
          <w:spacing w:val="-1"/>
        </w:rPr>
        <w:t xml:space="preserve"> </w:t>
      </w:r>
      <w:r w:rsidR="00CC5C52" w:rsidRPr="00EB2208">
        <w:t>from other</w:t>
      </w:r>
      <w:r w:rsidR="00CC5C52" w:rsidRPr="00EB2208">
        <w:rPr>
          <w:spacing w:val="-1"/>
        </w:rPr>
        <w:t xml:space="preserve"> </w:t>
      </w:r>
      <w:r w:rsidR="00CC5C52" w:rsidRPr="00EB2208">
        <w:t>information.</w:t>
      </w:r>
    </w:p>
    <w:p w14:paraId="306A5D5C" w14:textId="77777777" w:rsidR="00EB2208" w:rsidRDefault="00EB2208" w:rsidP="00EB2208">
      <w:pPr>
        <w:jc w:val="both"/>
        <w:rPr>
          <w:b/>
          <w:sz w:val="24"/>
          <w:szCs w:val="24"/>
          <w:u w:val="single"/>
        </w:rPr>
      </w:pPr>
    </w:p>
    <w:p w14:paraId="5E533C8C" w14:textId="531D91AC" w:rsidR="004637B8" w:rsidRPr="00EB2208" w:rsidRDefault="00CC5C52" w:rsidP="00EB2208">
      <w:pPr>
        <w:jc w:val="both"/>
        <w:rPr>
          <w:b/>
          <w:sz w:val="24"/>
          <w:szCs w:val="24"/>
        </w:rPr>
      </w:pPr>
      <w:r w:rsidRPr="00EB2208">
        <w:rPr>
          <w:b/>
          <w:sz w:val="24"/>
          <w:szCs w:val="24"/>
          <w:u w:val="single"/>
        </w:rPr>
        <w:t>Informed</w:t>
      </w:r>
      <w:r w:rsidRPr="00EB2208">
        <w:rPr>
          <w:b/>
          <w:spacing w:val="-2"/>
          <w:sz w:val="24"/>
          <w:szCs w:val="24"/>
          <w:u w:val="single"/>
        </w:rPr>
        <w:t xml:space="preserve"> </w:t>
      </w:r>
      <w:r w:rsidRPr="00EB2208">
        <w:rPr>
          <w:b/>
          <w:sz w:val="24"/>
          <w:szCs w:val="24"/>
          <w:u w:val="single"/>
        </w:rPr>
        <w:t>Choice</w:t>
      </w:r>
    </w:p>
    <w:p w14:paraId="532B0EA5" w14:textId="77777777" w:rsidR="00EB2208" w:rsidRDefault="00EB2208" w:rsidP="0036480E"/>
    <w:p w14:paraId="3A46BC93" w14:textId="7B8C5F25" w:rsidR="004637B8" w:rsidRPr="00EB2208" w:rsidRDefault="00CC5C52" w:rsidP="00EB2208">
      <w:pPr>
        <w:pStyle w:val="Heading1"/>
        <w:spacing w:before="0"/>
        <w:ind w:left="0" w:firstLine="0"/>
      </w:pPr>
      <w:r w:rsidRPr="00EB2208">
        <w:t>Q1</w:t>
      </w:r>
      <w:r w:rsidR="00FC5D52" w:rsidRPr="00EB2208">
        <w:t>7</w:t>
      </w:r>
      <w:r w:rsidRPr="00EB2208">
        <w:t xml:space="preserve">. </w:t>
      </w:r>
      <w:bookmarkStart w:id="6" w:name="_Hlk80714905"/>
      <w:r w:rsidR="00C972E5" w:rsidRPr="00EB2208">
        <w:t>How do</w:t>
      </w:r>
      <w:r w:rsidR="00B9750E" w:rsidRPr="00EB2208">
        <w:t>es</w:t>
      </w:r>
      <w:r w:rsidR="00D73D22" w:rsidRPr="00EB2208">
        <w:t xml:space="preserve"> </w:t>
      </w:r>
      <w:r w:rsidR="00B9750E" w:rsidRPr="00EB2208">
        <w:t xml:space="preserve">the </w:t>
      </w:r>
      <w:r w:rsidR="00C37913" w:rsidRPr="00EB2208">
        <w:t>VR program e</w:t>
      </w:r>
      <w:r w:rsidR="00453634" w:rsidRPr="00EB2208">
        <w:t xml:space="preserve">nsure </w:t>
      </w:r>
      <w:r w:rsidR="00B9750E" w:rsidRPr="00EB2208">
        <w:t>that individuals</w:t>
      </w:r>
      <w:r w:rsidR="00181EE9" w:rsidRPr="00EB2208">
        <w:t xml:space="preserve"> </w:t>
      </w:r>
      <w:r w:rsidR="00D763B4" w:rsidRPr="00EB2208">
        <w:t xml:space="preserve">with disabilities </w:t>
      </w:r>
      <w:r w:rsidRPr="00EB2208">
        <w:t>exercis</w:t>
      </w:r>
      <w:r w:rsidR="00B87D65" w:rsidRPr="00EB2208">
        <w:t>e</w:t>
      </w:r>
      <w:r w:rsidRPr="00EB2208">
        <w:t xml:space="preserve"> informed choice</w:t>
      </w:r>
      <w:r w:rsidRPr="00EB2208">
        <w:rPr>
          <w:spacing w:val="-2"/>
        </w:rPr>
        <w:t xml:space="preserve"> </w:t>
      </w:r>
      <w:r w:rsidRPr="00EB2208">
        <w:t xml:space="preserve">in </w:t>
      </w:r>
      <w:r w:rsidR="004C2DEB" w:rsidRPr="00EB2208">
        <w:t>making d</w:t>
      </w:r>
      <w:r w:rsidRPr="00EB2208">
        <w:t>eci</w:t>
      </w:r>
      <w:r w:rsidR="004C2DEB" w:rsidRPr="00EB2208">
        <w:t xml:space="preserve">sions </w:t>
      </w:r>
      <w:r w:rsidR="00D73D22" w:rsidRPr="00EB2208">
        <w:t>about services and em</w:t>
      </w:r>
      <w:r w:rsidR="004C2DEB" w:rsidRPr="00EB2208">
        <w:t>ployment</w:t>
      </w:r>
      <w:r w:rsidRPr="00EB2208">
        <w:t>?</w:t>
      </w:r>
    </w:p>
    <w:bookmarkEnd w:id="6"/>
    <w:p w14:paraId="1290BD4C" w14:textId="77777777" w:rsidR="00EB2208" w:rsidRDefault="00EB2208" w:rsidP="00EB2208">
      <w:pPr>
        <w:pStyle w:val="BodyText"/>
        <w:ind w:left="0"/>
      </w:pPr>
    </w:p>
    <w:p w14:paraId="4987C286" w14:textId="35DDA1B0" w:rsidR="004637B8" w:rsidRPr="00EB2208" w:rsidRDefault="00CC5C52" w:rsidP="00EB2208">
      <w:pPr>
        <w:pStyle w:val="BodyText"/>
        <w:ind w:left="0"/>
      </w:pPr>
      <w:r w:rsidRPr="00EB2208">
        <w:t xml:space="preserve">Section 100(a)(3)(C) of the Rehabilitation Act (29 U.S.C. § 720(a)(3)(C)) makes clear </w:t>
      </w:r>
      <w:r w:rsidR="00E44F18" w:rsidRPr="00EB2208">
        <w:t>that</w:t>
      </w:r>
      <w:r w:rsidRPr="00EB2208">
        <w:t xml:space="preserve"> the VR</w:t>
      </w:r>
      <w:r w:rsidRPr="00EB2208">
        <w:rPr>
          <w:spacing w:val="1"/>
        </w:rPr>
        <w:t xml:space="preserve"> </w:t>
      </w:r>
      <w:r w:rsidRPr="00EB2208">
        <w:t>program be carried</w:t>
      </w:r>
      <w:r w:rsidRPr="00EB2208">
        <w:rPr>
          <w:spacing w:val="1"/>
        </w:rPr>
        <w:t xml:space="preserve"> </w:t>
      </w:r>
      <w:r w:rsidRPr="00EB2208">
        <w:t>out in</w:t>
      </w:r>
      <w:r w:rsidRPr="00EB2208">
        <w:rPr>
          <w:spacing w:val="1"/>
        </w:rPr>
        <w:t xml:space="preserve"> </w:t>
      </w:r>
      <w:r w:rsidRPr="00EB2208">
        <w:t>a manner</w:t>
      </w:r>
      <w:r w:rsidRPr="00EB2208">
        <w:rPr>
          <w:spacing w:val="1"/>
        </w:rPr>
        <w:t xml:space="preserve"> </w:t>
      </w:r>
      <w:r w:rsidRPr="00EB2208">
        <w:t>that</w:t>
      </w:r>
      <w:r w:rsidRPr="00EB2208">
        <w:rPr>
          <w:spacing w:val="1"/>
        </w:rPr>
        <w:t xml:space="preserve"> </w:t>
      </w:r>
      <w:r w:rsidRPr="00EB2208">
        <w:t>enables</w:t>
      </w:r>
      <w:r w:rsidRPr="00EB2208">
        <w:rPr>
          <w:spacing w:val="1"/>
        </w:rPr>
        <w:t xml:space="preserve"> </w:t>
      </w:r>
      <w:r w:rsidRPr="00EB2208">
        <w:t>applicants</w:t>
      </w:r>
      <w:r w:rsidRPr="00EB2208">
        <w:rPr>
          <w:spacing w:val="-2"/>
        </w:rPr>
        <w:t xml:space="preserve"> </w:t>
      </w:r>
      <w:r w:rsidRPr="00EB2208">
        <w:t>and</w:t>
      </w:r>
      <w:r w:rsidRPr="00EB2208">
        <w:rPr>
          <w:spacing w:val="-1"/>
        </w:rPr>
        <w:t xml:space="preserve"> </w:t>
      </w:r>
      <w:r w:rsidRPr="00EB2208">
        <w:t>eligible</w:t>
      </w:r>
      <w:r w:rsidRPr="00EB2208">
        <w:rPr>
          <w:spacing w:val="-2"/>
        </w:rPr>
        <w:t xml:space="preserve"> </w:t>
      </w:r>
      <w:r w:rsidRPr="00EB2208">
        <w:t>individuals</w:t>
      </w:r>
      <w:r w:rsidRPr="00EB2208">
        <w:rPr>
          <w:spacing w:val="-1"/>
        </w:rPr>
        <w:t xml:space="preserve"> </w:t>
      </w:r>
      <w:r w:rsidRPr="00EB2208">
        <w:t>to</w:t>
      </w:r>
      <w:r w:rsidRPr="00EB2208">
        <w:rPr>
          <w:spacing w:val="-1"/>
        </w:rPr>
        <w:t xml:space="preserve"> </w:t>
      </w:r>
      <w:r w:rsidRPr="00EB2208">
        <w:t>be</w:t>
      </w:r>
      <w:r w:rsidRPr="00EB2208">
        <w:rPr>
          <w:spacing w:val="-2"/>
        </w:rPr>
        <w:t xml:space="preserve"> </w:t>
      </w:r>
      <w:r w:rsidRPr="00EB2208">
        <w:t>“active</w:t>
      </w:r>
      <w:r w:rsidRPr="00EB2208">
        <w:rPr>
          <w:spacing w:val="-2"/>
        </w:rPr>
        <w:t xml:space="preserve"> </w:t>
      </w:r>
      <w:r w:rsidRPr="00EB2208">
        <w:t>and</w:t>
      </w:r>
      <w:r w:rsidRPr="00EB2208">
        <w:rPr>
          <w:spacing w:val="-1"/>
        </w:rPr>
        <w:t xml:space="preserve"> </w:t>
      </w:r>
      <w:r w:rsidRPr="00EB2208">
        <w:t>full</w:t>
      </w:r>
      <w:r w:rsidRPr="00EB2208">
        <w:rPr>
          <w:spacing w:val="-1"/>
        </w:rPr>
        <w:t xml:space="preserve"> </w:t>
      </w:r>
      <w:r w:rsidRPr="00EB2208">
        <w:t>partners”</w:t>
      </w:r>
      <w:r w:rsidRPr="00EB2208">
        <w:rPr>
          <w:spacing w:val="-2"/>
        </w:rPr>
        <w:t xml:space="preserve"> </w:t>
      </w:r>
      <w:r w:rsidRPr="00EB2208">
        <w:t>in</w:t>
      </w:r>
      <w:r w:rsidRPr="00EB2208">
        <w:rPr>
          <w:spacing w:val="-2"/>
        </w:rPr>
        <w:t xml:space="preserve"> </w:t>
      </w:r>
      <w:r w:rsidRPr="00EB2208">
        <w:t>the VR</w:t>
      </w:r>
      <w:r w:rsidRPr="00EB2208">
        <w:rPr>
          <w:spacing w:val="-1"/>
        </w:rPr>
        <w:t xml:space="preserve"> </w:t>
      </w:r>
      <w:r w:rsidRPr="00EB2208">
        <w:t>process,</w:t>
      </w:r>
      <w:r w:rsidRPr="00EB2208">
        <w:rPr>
          <w:spacing w:val="-1"/>
        </w:rPr>
        <w:t xml:space="preserve"> </w:t>
      </w:r>
      <w:r w:rsidRPr="00EB2208">
        <w:t>so</w:t>
      </w:r>
      <w:r w:rsidRPr="00EB2208">
        <w:rPr>
          <w:spacing w:val="-1"/>
        </w:rPr>
        <w:t xml:space="preserve"> </w:t>
      </w:r>
      <w:r w:rsidRPr="00EB2208">
        <w:t>they</w:t>
      </w:r>
      <w:r w:rsidRPr="00EB2208">
        <w:rPr>
          <w:spacing w:val="-1"/>
        </w:rPr>
        <w:t xml:space="preserve"> </w:t>
      </w:r>
      <w:r w:rsidRPr="00EB2208">
        <w:t>may make “meaningful and informed choices” regarding, for example, the services received and the</w:t>
      </w:r>
      <w:r w:rsidRPr="00EB2208">
        <w:rPr>
          <w:spacing w:val="1"/>
        </w:rPr>
        <w:t xml:space="preserve"> </w:t>
      </w:r>
      <w:r w:rsidRPr="00EB2208">
        <w:t>employment outcome to be achieved. Section 102(d) of the Rehabilitation Act (29 U.S.C. §</w:t>
      </w:r>
      <w:r w:rsidRPr="00EB2208">
        <w:rPr>
          <w:spacing w:val="1"/>
        </w:rPr>
        <w:t xml:space="preserve"> </w:t>
      </w:r>
      <w:r w:rsidRPr="00EB2208">
        <w:t>722(d)) and 34 C.F.R. § 361.52 implement this policy by requiring a VR agency to have policies</w:t>
      </w:r>
      <w:r w:rsidRPr="00EB2208">
        <w:rPr>
          <w:spacing w:val="1"/>
        </w:rPr>
        <w:t xml:space="preserve"> </w:t>
      </w:r>
      <w:r w:rsidRPr="00EB2208">
        <w:t>and procedures in place that ensure each applicant and eligible individual is provided the</w:t>
      </w:r>
      <w:r w:rsidRPr="00EB2208">
        <w:rPr>
          <w:spacing w:val="1"/>
        </w:rPr>
        <w:t xml:space="preserve"> </w:t>
      </w:r>
      <w:r w:rsidRPr="00EB2208">
        <w:t>necessary information and support services to exercise informed choice throughout the entire VR process</w:t>
      </w:r>
      <w:r w:rsidR="00DB39E8" w:rsidRPr="00EB2208">
        <w:t>, including decisions regarding employment goals</w:t>
      </w:r>
      <w:r w:rsidRPr="00EB2208">
        <w:t xml:space="preserve">. </w:t>
      </w:r>
    </w:p>
    <w:p w14:paraId="041B8B23" w14:textId="77777777" w:rsidR="004637B8" w:rsidRPr="00EB2208" w:rsidRDefault="004637B8" w:rsidP="00EB2208">
      <w:pPr>
        <w:rPr>
          <w:sz w:val="24"/>
          <w:szCs w:val="24"/>
        </w:rPr>
      </w:pPr>
    </w:p>
    <w:p w14:paraId="2FB57F47" w14:textId="48DB816F" w:rsidR="00847CF9" w:rsidRPr="00EB2208" w:rsidRDefault="00D763B4" w:rsidP="00EB2208">
      <w:pPr>
        <w:widowControl/>
        <w:rPr>
          <w:sz w:val="24"/>
          <w:szCs w:val="24"/>
        </w:rPr>
      </w:pPr>
      <w:r w:rsidRPr="00EB2208">
        <w:rPr>
          <w:sz w:val="24"/>
          <w:szCs w:val="24"/>
        </w:rPr>
        <w:t xml:space="preserve">It has been the </w:t>
      </w:r>
      <w:bookmarkStart w:id="7" w:name="_Hlk80715011"/>
      <w:r w:rsidRPr="00EB2208">
        <w:rPr>
          <w:sz w:val="24"/>
          <w:szCs w:val="24"/>
        </w:rPr>
        <w:t xml:space="preserve">Department’s long-standing policy, as stated in RSA-Policy Directive (PD)-01-03 </w:t>
      </w:r>
      <w:r w:rsidR="00175110" w:rsidRPr="00EB2208">
        <w:rPr>
          <w:sz w:val="24"/>
          <w:szCs w:val="24"/>
        </w:rPr>
        <w:t>(</w:t>
      </w:r>
      <w:hyperlink r:id="rId13" w:history="1">
        <w:r w:rsidR="008C09A9" w:rsidRPr="00EB2208">
          <w:rPr>
            <w:rStyle w:val="Hyperlink"/>
            <w:sz w:val="24"/>
            <w:szCs w:val="24"/>
          </w:rPr>
          <w:t>https://rsa.ed.gov/sites/default/files/subregulatory/pd-01-03.pdf</w:t>
        </w:r>
      </w:hyperlink>
      <w:r w:rsidR="00CC2429" w:rsidRPr="00EB2208">
        <w:rPr>
          <w:sz w:val="24"/>
          <w:szCs w:val="24"/>
        </w:rPr>
        <w:t xml:space="preserve"> </w:t>
      </w:r>
      <w:r w:rsidR="00175110" w:rsidRPr="00EB2208">
        <w:rPr>
          <w:sz w:val="24"/>
          <w:szCs w:val="24"/>
        </w:rPr>
        <w:t>(Jan. 17, 2001)),</w:t>
      </w:r>
      <w:r w:rsidRPr="00EB2208">
        <w:rPr>
          <w:sz w:val="24"/>
          <w:szCs w:val="24"/>
        </w:rPr>
        <w:t xml:space="preserve"> that i</w:t>
      </w:r>
      <w:r w:rsidR="00847CF9" w:rsidRPr="00EB2208">
        <w:rPr>
          <w:sz w:val="24"/>
          <w:szCs w:val="24"/>
        </w:rPr>
        <w:t xml:space="preserve">nformed choice is a decision-making process that occurs throughout the individual’s experience in the VR program. </w:t>
      </w:r>
      <w:bookmarkEnd w:id="7"/>
      <w:r w:rsidR="00847CF9" w:rsidRPr="00EB2208">
        <w:rPr>
          <w:sz w:val="24"/>
          <w:szCs w:val="24"/>
        </w:rPr>
        <w:t>Implementation of informed choice should ensure that individual</w:t>
      </w:r>
      <w:r w:rsidR="000F1FBA" w:rsidRPr="00EB2208">
        <w:rPr>
          <w:sz w:val="24"/>
          <w:szCs w:val="24"/>
        </w:rPr>
        <w:t>s</w:t>
      </w:r>
      <w:r w:rsidR="00847CF9" w:rsidRPr="00EB2208">
        <w:rPr>
          <w:sz w:val="24"/>
          <w:szCs w:val="24"/>
        </w:rPr>
        <w:t xml:space="preserve">, or </w:t>
      </w:r>
      <w:r w:rsidR="000F1FBA" w:rsidRPr="00EB2208">
        <w:rPr>
          <w:sz w:val="24"/>
          <w:szCs w:val="24"/>
        </w:rPr>
        <w:t>as</w:t>
      </w:r>
      <w:r w:rsidR="00847CF9" w:rsidRPr="00EB2208">
        <w:rPr>
          <w:sz w:val="24"/>
          <w:szCs w:val="24"/>
        </w:rPr>
        <w:t xml:space="preserve"> appropriate, the individual</w:t>
      </w:r>
      <w:r w:rsidR="000F1FBA" w:rsidRPr="00EB2208">
        <w:rPr>
          <w:sz w:val="24"/>
          <w:szCs w:val="24"/>
        </w:rPr>
        <w:t>s</w:t>
      </w:r>
      <w:r w:rsidR="00847CF9" w:rsidRPr="00EB2208">
        <w:rPr>
          <w:sz w:val="24"/>
          <w:szCs w:val="24"/>
        </w:rPr>
        <w:t xml:space="preserve"> through </w:t>
      </w:r>
      <w:r w:rsidR="000F1FBA" w:rsidRPr="00EB2208">
        <w:rPr>
          <w:sz w:val="24"/>
          <w:szCs w:val="24"/>
        </w:rPr>
        <w:t>their decision-making supports or</w:t>
      </w:r>
      <w:r w:rsidR="00847CF9" w:rsidRPr="00EB2208">
        <w:rPr>
          <w:sz w:val="24"/>
          <w:szCs w:val="24"/>
        </w:rPr>
        <w:t xml:space="preserve"> representative</w:t>
      </w:r>
      <w:r w:rsidR="000F1FBA" w:rsidRPr="00EB2208">
        <w:rPr>
          <w:sz w:val="24"/>
          <w:szCs w:val="24"/>
        </w:rPr>
        <w:t>s</w:t>
      </w:r>
      <w:r w:rsidR="00075D9C" w:rsidRPr="00EB2208">
        <w:rPr>
          <w:sz w:val="24"/>
          <w:szCs w:val="24"/>
        </w:rPr>
        <w:t xml:space="preserve">— </w:t>
      </w:r>
    </w:p>
    <w:p w14:paraId="24205CCB" w14:textId="27408A6F" w:rsidR="00847CF9" w:rsidRPr="00EB2208" w:rsidRDefault="00075D9C" w:rsidP="00EB2208">
      <w:pPr>
        <w:pStyle w:val="ListParagraph"/>
        <w:numPr>
          <w:ilvl w:val="0"/>
          <w:numId w:val="6"/>
        </w:numPr>
        <w:tabs>
          <w:tab w:val="left" w:pos="630"/>
        </w:tabs>
        <w:ind w:left="907"/>
        <w:rPr>
          <w:sz w:val="24"/>
          <w:szCs w:val="24"/>
        </w:rPr>
      </w:pPr>
      <w:r w:rsidRPr="00EB2208">
        <w:rPr>
          <w:sz w:val="24"/>
          <w:szCs w:val="24"/>
        </w:rPr>
        <w:t>M</w:t>
      </w:r>
      <w:r w:rsidR="00847CF9" w:rsidRPr="00EB2208">
        <w:rPr>
          <w:sz w:val="24"/>
          <w:szCs w:val="24"/>
        </w:rPr>
        <w:t>ake decisions related to the assessment process and to selection of the employment outcome and the settings in which employment occurs, vocational rehabilitation services, service providers, the settings for service provision, and the methods for procuring services;</w:t>
      </w:r>
    </w:p>
    <w:p w14:paraId="48BE9813" w14:textId="720B8F2D" w:rsidR="00847CF9" w:rsidRPr="00EB2208" w:rsidRDefault="00075D9C" w:rsidP="00EB2208">
      <w:pPr>
        <w:pStyle w:val="ListParagraph"/>
        <w:numPr>
          <w:ilvl w:val="0"/>
          <w:numId w:val="6"/>
        </w:numPr>
        <w:tabs>
          <w:tab w:val="left" w:pos="630"/>
        </w:tabs>
        <w:ind w:left="907"/>
        <w:rPr>
          <w:sz w:val="24"/>
          <w:szCs w:val="24"/>
        </w:rPr>
      </w:pPr>
      <w:r w:rsidRPr="00EB2208">
        <w:rPr>
          <w:sz w:val="24"/>
          <w:szCs w:val="24"/>
        </w:rPr>
        <w:t>H</w:t>
      </w:r>
      <w:r w:rsidR="00847CF9" w:rsidRPr="00EB2208">
        <w:rPr>
          <w:sz w:val="24"/>
          <w:szCs w:val="24"/>
        </w:rPr>
        <w:t>a</w:t>
      </w:r>
      <w:r w:rsidR="000F1FBA" w:rsidRPr="00EB2208">
        <w:rPr>
          <w:sz w:val="24"/>
          <w:szCs w:val="24"/>
        </w:rPr>
        <w:t>ve</w:t>
      </w:r>
      <w:r w:rsidR="00847CF9" w:rsidRPr="00EB2208">
        <w:rPr>
          <w:sz w:val="24"/>
          <w:szCs w:val="24"/>
        </w:rPr>
        <w:t xml:space="preserve"> a range of options from which to make these decisions or, to the extent possible, the opportunity to create new options that will meet the individual’s specific rehabilitation needs; </w:t>
      </w:r>
    </w:p>
    <w:p w14:paraId="7E350311" w14:textId="2BD9960A" w:rsidR="00847CF9" w:rsidRPr="00EB2208" w:rsidRDefault="00075D9C" w:rsidP="00EB2208">
      <w:pPr>
        <w:pStyle w:val="ListParagraph"/>
        <w:numPr>
          <w:ilvl w:val="0"/>
          <w:numId w:val="6"/>
        </w:numPr>
        <w:tabs>
          <w:tab w:val="left" w:pos="630"/>
        </w:tabs>
        <w:ind w:left="907"/>
        <w:rPr>
          <w:sz w:val="24"/>
          <w:szCs w:val="24"/>
        </w:rPr>
      </w:pPr>
      <w:r w:rsidRPr="00EB2208">
        <w:rPr>
          <w:sz w:val="24"/>
          <w:szCs w:val="24"/>
        </w:rPr>
        <w:lastRenderedPageBreak/>
        <w:t>H</w:t>
      </w:r>
      <w:r w:rsidR="00847CF9" w:rsidRPr="00EB2208">
        <w:rPr>
          <w:sz w:val="24"/>
          <w:szCs w:val="24"/>
        </w:rPr>
        <w:t>a</w:t>
      </w:r>
      <w:r w:rsidR="000F1FBA" w:rsidRPr="00EB2208">
        <w:rPr>
          <w:sz w:val="24"/>
          <w:szCs w:val="24"/>
        </w:rPr>
        <w:t>ve</w:t>
      </w:r>
      <w:r w:rsidR="00847CF9" w:rsidRPr="00EB2208">
        <w:rPr>
          <w:sz w:val="24"/>
          <w:szCs w:val="24"/>
        </w:rPr>
        <w:t xml:space="preserve"> access to sufficient information about the consequences of </w:t>
      </w:r>
      <w:r w:rsidR="00D73D22" w:rsidRPr="00EB2208">
        <w:rPr>
          <w:sz w:val="24"/>
          <w:szCs w:val="24"/>
        </w:rPr>
        <w:t xml:space="preserve">choosing </w:t>
      </w:r>
      <w:r w:rsidR="00847CF9" w:rsidRPr="00EB2208">
        <w:rPr>
          <w:sz w:val="24"/>
          <w:szCs w:val="24"/>
        </w:rPr>
        <w:t>various options;</w:t>
      </w:r>
    </w:p>
    <w:p w14:paraId="33EA0E3C" w14:textId="555DCEEE" w:rsidR="00847CF9" w:rsidRPr="00EB2208" w:rsidRDefault="00075D9C" w:rsidP="00EB2208">
      <w:pPr>
        <w:pStyle w:val="ListParagraph"/>
        <w:numPr>
          <w:ilvl w:val="0"/>
          <w:numId w:val="6"/>
        </w:numPr>
        <w:tabs>
          <w:tab w:val="left" w:pos="630"/>
        </w:tabs>
        <w:ind w:left="907"/>
        <w:rPr>
          <w:sz w:val="24"/>
          <w:szCs w:val="24"/>
        </w:rPr>
      </w:pPr>
      <w:r w:rsidRPr="00EB2208">
        <w:rPr>
          <w:sz w:val="24"/>
          <w:szCs w:val="24"/>
        </w:rPr>
        <w:t>H</w:t>
      </w:r>
      <w:r w:rsidR="00847CF9" w:rsidRPr="00EB2208">
        <w:rPr>
          <w:sz w:val="24"/>
          <w:szCs w:val="24"/>
        </w:rPr>
        <w:t>a</w:t>
      </w:r>
      <w:r w:rsidR="000F1FBA" w:rsidRPr="00EB2208">
        <w:rPr>
          <w:sz w:val="24"/>
          <w:szCs w:val="24"/>
        </w:rPr>
        <w:t>ve</w:t>
      </w:r>
      <w:r w:rsidR="00847CF9" w:rsidRPr="00EB2208">
        <w:rPr>
          <w:sz w:val="24"/>
          <w:szCs w:val="24"/>
        </w:rPr>
        <w:t xml:space="preserve"> skills for evaluating the information and for making decisions or, to the extent possible, the opportunity to develop such skills or support and assistance in carrying out these functions;</w:t>
      </w:r>
      <w:r w:rsidR="004C2DEB" w:rsidRPr="00EB2208">
        <w:rPr>
          <w:sz w:val="24"/>
          <w:szCs w:val="24"/>
        </w:rPr>
        <w:t xml:space="preserve"> and</w:t>
      </w:r>
    </w:p>
    <w:p w14:paraId="2E4D9817" w14:textId="240D14DB" w:rsidR="00847CF9" w:rsidRPr="00EB2208" w:rsidRDefault="00075D9C" w:rsidP="00EB2208">
      <w:pPr>
        <w:pStyle w:val="ListParagraph"/>
        <w:numPr>
          <w:ilvl w:val="0"/>
          <w:numId w:val="6"/>
        </w:numPr>
        <w:tabs>
          <w:tab w:val="left" w:pos="630"/>
        </w:tabs>
        <w:ind w:left="907"/>
        <w:rPr>
          <w:sz w:val="24"/>
          <w:szCs w:val="24"/>
        </w:rPr>
      </w:pPr>
      <w:r w:rsidRPr="00EB2208">
        <w:rPr>
          <w:sz w:val="24"/>
          <w:szCs w:val="24"/>
        </w:rPr>
        <w:t>M</w:t>
      </w:r>
      <w:r w:rsidR="00847CF9" w:rsidRPr="00EB2208">
        <w:rPr>
          <w:sz w:val="24"/>
          <w:szCs w:val="24"/>
        </w:rPr>
        <w:t>ake decisions in ways that reflect the individual’s strengths, resources, priorities, concerns, abilities, capabilities, and interests</w:t>
      </w:r>
      <w:r w:rsidR="0085762D" w:rsidRPr="00EB2208">
        <w:rPr>
          <w:sz w:val="24"/>
          <w:szCs w:val="24"/>
        </w:rPr>
        <w:t xml:space="preserve"> (</w:t>
      </w:r>
      <w:r w:rsidR="00960E7A" w:rsidRPr="00EB2208">
        <w:rPr>
          <w:sz w:val="24"/>
          <w:szCs w:val="24"/>
        </w:rPr>
        <w:t>RSA-</w:t>
      </w:r>
      <w:r w:rsidR="0085762D" w:rsidRPr="00EB2208">
        <w:rPr>
          <w:sz w:val="24"/>
          <w:szCs w:val="24"/>
        </w:rPr>
        <w:t>PD-01-03, page 4)</w:t>
      </w:r>
      <w:r w:rsidR="00D73D22" w:rsidRPr="00EB2208">
        <w:rPr>
          <w:sz w:val="24"/>
          <w:szCs w:val="24"/>
        </w:rPr>
        <w:t>.</w:t>
      </w:r>
    </w:p>
    <w:p w14:paraId="7BCBF69B" w14:textId="77777777" w:rsidR="00EB2208" w:rsidRDefault="00EB2208" w:rsidP="00EB2208">
      <w:pPr>
        <w:rPr>
          <w:sz w:val="24"/>
          <w:szCs w:val="24"/>
        </w:rPr>
      </w:pPr>
    </w:p>
    <w:p w14:paraId="061FD6B1" w14:textId="55BAD6B6" w:rsidR="00512AD7" w:rsidRPr="00EB2208" w:rsidRDefault="00512AD7" w:rsidP="00EB2208">
      <w:pPr>
        <w:rPr>
          <w:sz w:val="24"/>
          <w:szCs w:val="24"/>
        </w:rPr>
      </w:pPr>
      <w:r w:rsidRPr="00EB2208">
        <w:rPr>
          <w:sz w:val="24"/>
          <w:szCs w:val="24"/>
        </w:rPr>
        <w:t xml:space="preserve">VR agencies are responsible for facilitating the development of information resources, tools, and support services needed by individuals and counselors to fully implement informed choice. </w:t>
      </w:r>
      <w:r w:rsidR="00B9750E" w:rsidRPr="00EB2208">
        <w:rPr>
          <w:sz w:val="24"/>
          <w:szCs w:val="24"/>
        </w:rPr>
        <w:t>VR a</w:t>
      </w:r>
      <w:r w:rsidRPr="00EB2208">
        <w:rPr>
          <w:sz w:val="24"/>
          <w:szCs w:val="24"/>
        </w:rPr>
        <w:t xml:space="preserve">gencies </w:t>
      </w:r>
      <w:r w:rsidR="00E045D6" w:rsidRPr="00EB2208">
        <w:rPr>
          <w:sz w:val="24"/>
          <w:szCs w:val="24"/>
        </w:rPr>
        <w:t>must</w:t>
      </w:r>
      <w:r w:rsidRPr="00EB2208">
        <w:rPr>
          <w:sz w:val="24"/>
          <w:szCs w:val="24"/>
        </w:rPr>
        <w:t xml:space="preserve"> provide the information in accessible formats or modes of communication that individuals can understand. The VR agency also has a responsibility to develop or make available a variety of resources to assist individuals in planning, problem solving, and building decision-making skills</w:t>
      </w:r>
      <w:r w:rsidR="00EB6DE7" w:rsidRPr="00EB2208">
        <w:rPr>
          <w:sz w:val="24"/>
          <w:szCs w:val="24"/>
        </w:rPr>
        <w:t xml:space="preserve"> (</w:t>
      </w:r>
      <w:r w:rsidR="00EB6DE7" w:rsidRPr="00EB2208">
        <w:rPr>
          <w:i/>
          <w:iCs/>
          <w:sz w:val="24"/>
          <w:szCs w:val="24"/>
        </w:rPr>
        <w:t>Id.</w:t>
      </w:r>
      <w:r w:rsidR="00EB6DE7" w:rsidRPr="00EB2208">
        <w:rPr>
          <w:sz w:val="24"/>
          <w:szCs w:val="24"/>
        </w:rPr>
        <w:t xml:space="preserve"> at pages 4 and 6)</w:t>
      </w:r>
      <w:r w:rsidRPr="00EB2208">
        <w:rPr>
          <w:sz w:val="24"/>
          <w:szCs w:val="24"/>
        </w:rPr>
        <w:t>.</w:t>
      </w:r>
      <w:r w:rsidR="000F1FBA" w:rsidRPr="00EB2208">
        <w:rPr>
          <w:sz w:val="24"/>
          <w:szCs w:val="24"/>
        </w:rPr>
        <w:t xml:space="preserve"> This may include identifying resources to help individuals form a supported decision-making team.</w:t>
      </w:r>
      <w:r w:rsidRPr="00EB2208">
        <w:rPr>
          <w:sz w:val="24"/>
          <w:szCs w:val="24"/>
        </w:rPr>
        <w:t xml:space="preserve"> </w:t>
      </w:r>
    </w:p>
    <w:p w14:paraId="270CC958" w14:textId="77777777" w:rsidR="00EB2208" w:rsidRDefault="00EB2208" w:rsidP="00EB2208">
      <w:pPr>
        <w:pStyle w:val="BodyText"/>
        <w:ind w:left="0"/>
      </w:pPr>
    </w:p>
    <w:p w14:paraId="6A0DC1FB" w14:textId="100F349D" w:rsidR="00875251" w:rsidRPr="00EB2208" w:rsidRDefault="00875251" w:rsidP="00EB2208">
      <w:pPr>
        <w:pStyle w:val="BodyText"/>
        <w:ind w:left="0"/>
      </w:pPr>
      <w:r w:rsidRPr="00EB2208">
        <w:t>See</w:t>
      </w:r>
      <w:r w:rsidRPr="00EB2208">
        <w:rPr>
          <w:spacing w:val="-2"/>
        </w:rPr>
        <w:t xml:space="preserve"> </w:t>
      </w:r>
      <w:r w:rsidRPr="00EB2208">
        <w:t>Q</w:t>
      </w:r>
      <w:r w:rsidR="00753290" w:rsidRPr="00EB2208">
        <w:t>20</w:t>
      </w:r>
      <w:r w:rsidRPr="00EB2208">
        <w:rPr>
          <w:spacing w:val="-1"/>
        </w:rPr>
        <w:t xml:space="preserve"> </w:t>
      </w:r>
      <w:r w:rsidRPr="00EB2208">
        <w:t>for</w:t>
      </w:r>
      <w:r w:rsidRPr="00EB2208">
        <w:rPr>
          <w:spacing w:val="2"/>
        </w:rPr>
        <w:t xml:space="preserve"> </w:t>
      </w:r>
      <w:r w:rsidRPr="00EB2208">
        <w:t>a</w:t>
      </w:r>
      <w:r w:rsidRPr="00EB2208">
        <w:rPr>
          <w:spacing w:val="2"/>
        </w:rPr>
        <w:t xml:space="preserve"> </w:t>
      </w:r>
      <w:r w:rsidRPr="00EB2208">
        <w:t>discussion</w:t>
      </w:r>
      <w:r w:rsidRPr="00EB2208">
        <w:rPr>
          <w:spacing w:val="3"/>
        </w:rPr>
        <w:t xml:space="preserve"> </w:t>
      </w:r>
      <w:r w:rsidRPr="00EB2208">
        <w:t>o</w:t>
      </w:r>
      <w:r w:rsidR="00C37913" w:rsidRPr="00EB2208">
        <w:t>f</w:t>
      </w:r>
      <w:r w:rsidRPr="00EB2208">
        <w:rPr>
          <w:spacing w:val="3"/>
        </w:rPr>
        <w:t xml:space="preserve"> </w:t>
      </w:r>
      <w:r w:rsidRPr="00EB2208">
        <w:t>the steps the VR agency must take when an individual with a disability chooses to pursue work</w:t>
      </w:r>
      <w:r w:rsidRPr="00EB2208">
        <w:rPr>
          <w:spacing w:val="1"/>
        </w:rPr>
        <w:t xml:space="preserve"> </w:t>
      </w:r>
      <w:r w:rsidRPr="00EB2208">
        <w:t>other</w:t>
      </w:r>
      <w:r w:rsidRPr="00EB2208">
        <w:rPr>
          <w:spacing w:val="-2"/>
        </w:rPr>
        <w:t xml:space="preserve"> </w:t>
      </w:r>
      <w:r w:rsidRPr="00EB2208">
        <w:t xml:space="preserve">than </w:t>
      </w:r>
      <w:r w:rsidR="00EB2208">
        <w:t>“</w:t>
      </w:r>
      <w:r w:rsidRPr="00EB2208">
        <w:t>competitive</w:t>
      </w:r>
      <w:r w:rsidRPr="00EB2208">
        <w:rPr>
          <w:spacing w:val="-1"/>
        </w:rPr>
        <w:t xml:space="preserve"> </w:t>
      </w:r>
      <w:r w:rsidRPr="00EB2208">
        <w:t>integrated employment.</w:t>
      </w:r>
      <w:r w:rsidR="00EB2208">
        <w:t>”</w:t>
      </w:r>
    </w:p>
    <w:p w14:paraId="5C2D4902" w14:textId="77777777" w:rsidR="00EB2208" w:rsidRDefault="00EB2208" w:rsidP="0036480E"/>
    <w:p w14:paraId="100567EB" w14:textId="3094EBF8" w:rsidR="004637B8" w:rsidRPr="00EB2208" w:rsidRDefault="00CC5C52" w:rsidP="00EB2208">
      <w:pPr>
        <w:pStyle w:val="Heading1"/>
        <w:spacing w:before="0"/>
        <w:ind w:left="0" w:firstLine="0"/>
      </w:pPr>
      <w:r w:rsidRPr="00EB2208">
        <w:t>Q</w:t>
      </w:r>
      <w:r w:rsidR="009459A1" w:rsidRPr="00EB2208">
        <w:t>1</w:t>
      </w:r>
      <w:r w:rsidR="002867D4" w:rsidRPr="00EB2208">
        <w:t>8</w:t>
      </w:r>
      <w:r w:rsidRPr="00EB2208">
        <w:t xml:space="preserve">. </w:t>
      </w:r>
      <w:bookmarkStart w:id="8" w:name="_Hlk80715173"/>
      <w:r w:rsidRPr="00EB2208">
        <w:t>How can a VR agency help an individual with a disability to exercise informed choice</w:t>
      </w:r>
      <w:r w:rsidRPr="00EB2208">
        <w:rPr>
          <w:spacing w:val="-57"/>
        </w:rPr>
        <w:t xml:space="preserve"> </w:t>
      </w:r>
      <w:r w:rsidR="000601C3" w:rsidRPr="00EB2208">
        <w:t>when considering employment</w:t>
      </w:r>
      <w:r w:rsidR="00E423B1" w:rsidRPr="00EB2208">
        <w:t>?</w:t>
      </w:r>
    </w:p>
    <w:bookmarkEnd w:id="8"/>
    <w:p w14:paraId="27A78F5C" w14:textId="77777777" w:rsidR="00EB2208" w:rsidRDefault="00EB2208" w:rsidP="00EB2208">
      <w:pPr>
        <w:pStyle w:val="BodyText"/>
        <w:ind w:left="0"/>
      </w:pPr>
    </w:p>
    <w:p w14:paraId="3A706356" w14:textId="5056A93E" w:rsidR="004637B8" w:rsidRPr="00EB2208" w:rsidRDefault="00F613AD" w:rsidP="00EB2208">
      <w:pPr>
        <w:pStyle w:val="BodyText"/>
        <w:ind w:left="0"/>
      </w:pPr>
      <w:r w:rsidRPr="00EB2208">
        <w:t>C</w:t>
      </w:r>
      <w:r w:rsidR="00595BB1" w:rsidRPr="00EB2208">
        <w:t xml:space="preserve">onsistent with </w:t>
      </w:r>
      <w:r w:rsidR="000D1AAA" w:rsidRPr="00EB2208">
        <w:t>s</w:t>
      </w:r>
      <w:r w:rsidRPr="00EB2208">
        <w:t>ections 102(b)(3)(B) and 102(d) of the</w:t>
      </w:r>
      <w:r w:rsidRPr="00EB2208">
        <w:rPr>
          <w:spacing w:val="1"/>
        </w:rPr>
        <w:t xml:space="preserve"> </w:t>
      </w:r>
      <w:r w:rsidRPr="00EB2208">
        <w:t xml:space="preserve">Rehabilitation Act (29 U.S.C. §§ 722(b)(3)(B) and 722(d)) </w:t>
      </w:r>
      <w:r w:rsidR="00595BB1" w:rsidRPr="00EB2208">
        <w:t xml:space="preserve">and the </w:t>
      </w:r>
      <w:r w:rsidR="00D302D3" w:rsidRPr="00EB2208">
        <w:t xml:space="preserve">DOJ </w:t>
      </w:r>
      <w:r w:rsidR="00F12054" w:rsidRPr="00EB2208">
        <w:t>S</w:t>
      </w:r>
      <w:r w:rsidR="00D302D3" w:rsidRPr="00EB2208">
        <w:t>tatement</w:t>
      </w:r>
      <w:r w:rsidR="00595BB1" w:rsidRPr="00EB2208">
        <w:t xml:space="preserve">, </w:t>
      </w:r>
      <w:r w:rsidR="00B562A2" w:rsidRPr="00EB2208">
        <w:t xml:space="preserve">VR agencies are responsible for ensuring that individuals with disabilities have the information necessary to fully understand that they are capable of competitive integrated employment. </w:t>
      </w:r>
      <w:r w:rsidR="00E423B1" w:rsidRPr="00EB2208">
        <w:t>VR counselors should have a full discussion with individuals</w:t>
      </w:r>
      <w:r w:rsidR="00CC5C52" w:rsidRPr="00EB2208">
        <w:t xml:space="preserve"> about topics </w:t>
      </w:r>
      <w:r w:rsidR="00F6140F" w:rsidRPr="00EB2208">
        <w:t>that will</w:t>
      </w:r>
      <w:r w:rsidR="00CC5C52" w:rsidRPr="00EB2208">
        <w:rPr>
          <w:spacing w:val="5"/>
        </w:rPr>
        <w:t xml:space="preserve"> </w:t>
      </w:r>
      <w:r w:rsidR="00CC5C52" w:rsidRPr="00EB2208">
        <w:t>assist</w:t>
      </w:r>
      <w:r w:rsidR="00CC5C52" w:rsidRPr="00EB2208">
        <w:rPr>
          <w:spacing w:val="4"/>
        </w:rPr>
        <w:t xml:space="preserve"> </w:t>
      </w:r>
      <w:r w:rsidR="00CC5C52" w:rsidRPr="00EB2208">
        <w:t>applicants</w:t>
      </w:r>
      <w:r w:rsidR="00CC5C52" w:rsidRPr="00EB2208">
        <w:rPr>
          <w:spacing w:val="5"/>
        </w:rPr>
        <w:t xml:space="preserve"> </w:t>
      </w:r>
      <w:r w:rsidR="00CC5C52" w:rsidRPr="00EB2208">
        <w:t>and</w:t>
      </w:r>
      <w:r w:rsidR="00CC5C52" w:rsidRPr="00EB2208">
        <w:rPr>
          <w:spacing w:val="5"/>
        </w:rPr>
        <w:t xml:space="preserve"> </w:t>
      </w:r>
      <w:r w:rsidR="00CC5C52" w:rsidRPr="00EB2208">
        <w:t>eligible</w:t>
      </w:r>
      <w:r w:rsidR="00CC5C52" w:rsidRPr="00EB2208">
        <w:rPr>
          <w:spacing w:val="3"/>
        </w:rPr>
        <w:t xml:space="preserve"> </w:t>
      </w:r>
      <w:r w:rsidR="00CC5C52" w:rsidRPr="00EB2208">
        <w:t>individuals</w:t>
      </w:r>
      <w:r w:rsidR="00CC5C52" w:rsidRPr="00EB2208">
        <w:rPr>
          <w:spacing w:val="5"/>
        </w:rPr>
        <w:t xml:space="preserve"> </w:t>
      </w:r>
      <w:r w:rsidR="00CC5C52" w:rsidRPr="00EB2208">
        <w:t>in</w:t>
      </w:r>
      <w:r w:rsidR="00CC5C52" w:rsidRPr="00EB2208">
        <w:rPr>
          <w:spacing w:val="5"/>
        </w:rPr>
        <w:t xml:space="preserve"> </w:t>
      </w:r>
      <w:r w:rsidR="00CC5C52" w:rsidRPr="00EB2208">
        <w:t>making</w:t>
      </w:r>
      <w:r w:rsidR="00CC5C52" w:rsidRPr="00EB2208">
        <w:rPr>
          <w:spacing w:val="4"/>
        </w:rPr>
        <w:t xml:space="preserve"> </w:t>
      </w:r>
      <w:r w:rsidR="00CC5C52" w:rsidRPr="00EB2208">
        <w:t>an</w:t>
      </w:r>
      <w:r w:rsidR="00CC5C52" w:rsidRPr="00EB2208">
        <w:rPr>
          <w:spacing w:val="5"/>
        </w:rPr>
        <w:t xml:space="preserve"> </w:t>
      </w:r>
      <w:r w:rsidR="00CC5C52" w:rsidRPr="00EB2208">
        <w:t>informed</w:t>
      </w:r>
      <w:r w:rsidR="00CC5C52" w:rsidRPr="00EB2208">
        <w:rPr>
          <w:spacing w:val="4"/>
        </w:rPr>
        <w:t xml:space="preserve"> </w:t>
      </w:r>
      <w:r w:rsidR="00CC5C52" w:rsidRPr="00EB2208">
        <w:t>choice</w:t>
      </w:r>
      <w:r w:rsidR="00CC5C52" w:rsidRPr="00EB2208">
        <w:rPr>
          <w:spacing w:val="1"/>
        </w:rPr>
        <w:t xml:space="preserve"> </w:t>
      </w:r>
      <w:r w:rsidR="00CC5C52" w:rsidRPr="00EB2208">
        <w:t>regarding</w:t>
      </w:r>
      <w:r w:rsidR="00CC5C52" w:rsidRPr="00EB2208">
        <w:rPr>
          <w:spacing w:val="-1"/>
        </w:rPr>
        <w:t xml:space="preserve"> </w:t>
      </w:r>
      <w:r w:rsidR="00CC5C52" w:rsidRPr="00EB2208">
        <w:t>the</w:t>
      </w:r>
      <w:r w:rsidR="00CC5C52" w:rsidRPr="00EB2208">
        <w:rPr>
          <w:spacing w:val="1"/>
        </w:rPr>
        <w:t xml:space="preserve"> </w:t>
      </w:r>
      <w:r w:rsidR="00CC5C52" w:rsidRPr="00EB2208">
        <w:t>full range</w:t>
      </w:r>
      <w:r w:rsidR="00CC5C52" w:rsidRPr="00EB2208">
        <w:rPr>
          <w:spacing w:val="-1"/>
        </w:rPr>
        <w:t xml:space="preserve"> </w:t>
      </w:r>
      <w:r w:rsidR="00CC5C52" w:rsidRPr="00EB2208">
        <w:t>of</w:t>
      </w:r>
      <w:r w:rsidR="00CC5C52" w:rsidRPr="00EB2208">
        <w:rPr>
          <w:spacing w:val="-1"/>
        </w:rPr>
        <w:t xml:space="preserve"> </w:t>
      </w:r>
      <w:r w:rsidR="00CC5C52" w:rsidRPr="00EB2208">
        <w:t>their</w:t>
      </w:r>
      <w:r w:rsidR="00CC5C52" w:rsidRPr="00EB2208">
        <w:rPr>
          <w:spacing w:val="-1"/>
        </w:rPr>
        <w:t xml:space="preserve"> </w:t>
      </w:r>
      <w:r w:rsidR="00CC5C52" w:rsidRPr="00EB2208">
        <w:t>employment opportunities</w:t>
      </w:r>
      <w:r w:rsidR="00C02E41" w:rsidRPr="00EB2208">
        <w:t>. For example</w:t>
      </w:r>
      <w:r w:rsidR="00DE2630" w:rsidRPr="00EB2208">
        <w:t xml:space="preserve">, </w:t>
      </w:r>
      <w:r w:rsidR="00B263EC" w:rsidRPr="00EB2208">
        <w:t>consistent with the requirements in 34 C.F.R. §§ 361.37(b), 361.42(a), and 361.52</w:t>
      </w:r>
      <w:r w:rsidR="71C05D02" w:rsidRPr="00EB2208">
        <w:t>,</w:t>
      </w:r>
      <w:r w:rsidR="00B263EC" w:rsidRPr="00EB2208">
        <w:t xml:space="preserve"> </w:t>
      </w:r>
      <w:r w:rsidR="00DE2630" w:rsidRPr="00EB2208">
        <w:t xml:space="preserve">such </w:t>
      </w:r>
      <w:r w:rsidR="001A712D" w:rsidRPr="00EB2208">
        <w:t>topics</w:t>
      </w:r>
      <w:r w:rsidR="00B263EC" w:rsidRPr="00EB2208">
        <w:t xml:space="preserve"> </w:t>
      </w:r>
      <w:r w:rsidR="001A712D" w:rsidRPr="00EB2208">
        <w:t xml:space="preserve">include </w:t>
      </w:r>
      <w:r w:rsidR="00FF1216" w:rsidRPr="00EB2208">
        <w:t xml:space="preserve">— </w:t>
      </w:r>
    </w:p>
    <w:p w14:paraId="049FA03B" w14:textId="77777777"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The</w:t>
      </w:r>
      <w:r w:rsidRPr="00EB2208">
        <w:rPr>
          <w:spacing w:val="-2"/>
          <w:sz w:val="24"/>
          <w:szCs w:val="24"/>
        </w:rPr>
        <w:t xml:space="preserve"> </w:t>
      </w:r>
      <w:r w:rsidRPr="00EB2208">
        <w:rPr>
          <w:sz w:val="24"/>
          <w:szCs w:val="24"/>
        </w:rPr>
        <w:t>purpose</w:t>
      </w:r>
      <w:r w:rsidRPr="00EB2208">
        <w:rPr>
          <w:spacing w:val="-1"/>
          <w:sz w:val="24"/>
          <w:szCs w:val="24"/>
        </w:rPr>
        <w:t xml:space="preserve"> </w:t>
      </w:r>
      <w:r w:rsidRPr="00EB2208">
        <w:rPr>
          <w:sz w:val="24"/>
          <w:szCs w:val="24"/>
        </w:rPr>
        <w:t>of</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VR program;</w:t>
      </w:r>
    </w:p>
    <w:p w14:paraId="1209EEB1" w14:textId="5089698A" w:rsidR="00010AC2" w:rsidRPr="00EB2208" w:rsidRDefault="00010AC2" w:rsidP="00EB2208">
      <w:pPr>
        <w:pStyle w:val="ListParagraph"/>
        <w:numPr>
          <w:ilvl w:val="0"/>
          <w:numId w:val="6"/>
        </w:numPr>
        <w:tabs>
          <w:tab w:val="left" w:pos="630"/>
        </w:tabs>
        <w:ind w:left="907"/>
        <w:rPr>
          <w:sz w:val="24"/>
          <w:szCs w:val="24"/>
        </w:rPr>
      </w:pPr>
      <w:r w:rsidRPr="00EB2208">
        <w:rPr>
          <w:sz w:val="24"/>
          <w:szCs w:val="24"/>
        </w:rPr>
        <w:t xml:space="preserve">The benefits of working in </w:t>
      </w:r>
      <w:r w:rsidR="00EB2208">
        <w:rPr>
          <w:sz w:val="24"/>
          <w:szCs w:val="24"/>
        </w:rPr>
        <w:t>“</w:t>
      </w:r>
      <w:r w:rsidRPr="00EB2208">
        <w:rPr>
          <w:sz w:val="24"/>
          <w:szCs w:val="24"/>
        </w:rPr>
        <w:t>competitive integrated employment;</w:t>
      </w:r>
      <w:r w:rsidR="00EB2208">
        <w:rPr>
          <w:sz w:val="24"/>
          <w:szCs w:val="24"/>
        </w:rPr>
        <w:t>”</w:t>
      </w:r>
    </w:p>
    <w:p w14:paraId="7AD29D92" w14:textId="604F3BA9"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The role the VR program can play in assisting individuals with disabilities in achieving</w:t>
      </w:r>
      <w:r w:rsidRPr="00EB2208">
        <w:rPr>
          <w:spacing w:val="-58"/>
          <w:sz w:val="24"/>
          <w:szCs w:val="24"/>
        </w:rPr>
        <w:t xml:space="preserve"> </w:t>
      </w:r>
      <w:r w:rsidR="00EB2208">
        <w:rPr>
          <w:spacing w:val="-58"/>
          <w:sz w:val="24"/>
          <w:szCs w:val="24"/>
        </w:rPr>
        <w:t>“</w:t>
      </w:r>
      <w:r w:rsidRPr="00EB2208">
        <w:rPr>
          <w:sz w:val="24"/>
          <w:szCs w:val="24"/>
        </w:rPr>
        <w:t>competitive integrated employment</w:t>
      </w:r>
      <w:r w:rsidR="00EB2208">
        <w:rPr>
          <w:sz w:val="24"/>
          <w:szCs w:val="24"/>
        </w:rPr>
        <w:t>”</w:t>
      </w:r>
      <w:r w:rsidRPr="00EB2208">
        <w:rPr>
          <w:sz w:val="24"/>
          <w:szCs w:val="24"/>
        </w:rPr>
        <w:t xml:space="preserve"> with reasonable accommodations and appropriate</w:t>
      </w:r>
      <w:r w:rsidRPr="00EB2208">
        <w:rPr>
          <w:spacing w:val="1"/>
          <w:sz w:val="24"/>
          <w:szCs w:val="24"/>
        </w:rPr>
        <w:t xml:space="preserve"> </w:t>
      </w:r>
      <w:r w:rsidRPr="00EB2208">
        <w:rPr>
          <w:sz w:val="24"/>
          <w:szCs w:val="24"/>
        </w:rPr>
        <w:t>services and supports, including supported employment services and customized</w:t>
      </w:r>
      <w:r w:rsidRPr="00EB2208">
        <w:rPr>
          <w:spacing w:val="1"/>
          <w:sz w:val="24"/>
          <w:szCs w:val="24"/>
        </w:rPr>
        <w:t xml:space="preserve"> </w:t>
      </w:r>
      <w:r w:rsidRPr="00EB2208">
        <w:rPr>
          <w:sz w:val="24"/>
          <w:szCs w:val="24"/>
        </w:rPr>
        <w:t>employment</w:t>
      </w:r>
      <w:r w:rsidRPr="00EB2208">
        <w:rPr>
          <w:spacing w:val="-1"/>
          <w:sz w:val="24"/>
          <w:szCs w:val="24"/>
        </w:rPr>
        <w:t xml:space="preserve"> </w:t>
      </w:r>
      <w:r w:rsidRPr="00EB2208">
        <w:rPr>
          <w:sz w:val="24"/>
          <w:szCs w:val="24"/>
        </w:rPr>
        <w:t>services;</w:t>
      </w:r>
    </w:p>
    <w:p w14:paraId="7CF3D555" w14:textId="13AA385D"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The</w:t>
      </w:r>
      <w:r w:rsidR="001A37B2" w:rsidRPr="00EB2208">
        <w:rPr>
          <w:sz w:val="24"/>
          <w:szCs w:val="24"/>
        </w:rPr>
        <w:t xml:space="preserve"> effect</w:t>
      </w:r>
      <w:r w:rsidRPr="00EB2208">
        <w:rPr>
          <w:sz w:val="24"/>
          <w:szCs w:val="24"/>
        </w:rPr>
        <w:t xml:space="preserve"> working could have on the receipt of any State or Federal means-tested benefits, such as Social Security Administration (SSA) benefits, Medicaid, and </w:t>
      </w:r>
      <w:r w:rsidR="006A15D3" w:rsidRPr="00EB2208">
        <w:rPr>
          <w:sz w:val="24"/>
          <w:szCs w:val="24"/>
        </w:rPr>
        <w:t>f</w:t>
      </w:r>
      <w:r w:rsidRPr="00EB2208">
        <w:rPr>
          <w:sz w:val="24"/>
          <w:szCs w:val="24"/>
        </w:rPr>
        <w:t>ederally</w:t>
      </w:r>
      <w:r w:rsidR="006A15D3" w:rsidRPr="00EB2208">
        <w:rPr>
          <w:sz w:val="24"/>
          <w:szCs w:val="24"/>
        </w:rPr>
        <w:t xml:space="preserve"> </w:t>
      </w:r>
      <w:r w:rsidRPr="00EB2208">
        <w:rPr>
          <w:sz w:val="24"/>
          <w:szCs w:val="24"/>
        </w:rPr>
        <w:t>assisted housing benefits</w:t>
      </w:r>
      <w:r w:rsidR="00010AC2" w:rsidRPr="00EB2208">
        <w:rPr>
          <w:sz w:val="24"/>
          <w:szCs w:val="24"/>
        </w:rPr>
        <w:t>, delivered by persons qualified or experienced in providing such benefits couns</w:t>
      </w:r>
      <w:r w:rsidR="004C31B9" w:rsidRPr="00EB2208">
        <w:rPr>
          <w:sz w:val="24"/>
          <w:szCs w:val="24"/>
        </w:rPr>
        <w:t>e</w:t>
      </w:r>
      <w:r w:rsidR="00010AC2" w:rsidRPr="00EB2208">
        <w:rPr>
          <w:sz w:val="24"/>
          <w:szCs w:val="24"/>
        </w:rPr>
        <w:t>ling</w:t>
      </w:r>
      <w:r w:rsidRPr="00EB2208">
        <w:rPr>
          <w:sz w:val="24"/>
          <w:szCs w:val="24"/>
        </w:rPr>
        <w:t>; and</w:t>
      </w:r>
    </w:p>
    <w:p w14:paraId="314C2247" w14:textId="69285416" w:rsidR="004637B8" w:rsidRPr="00EB2208" w:rsidRDefault="00CC5C52" w:rsidP="00EB2208">
      <w:pPr>
        <w:pStyle w:val="ListParagraph"/>
        <w:numPr>
          <w:ilvl w:val="0"/>
          <w:numId w:val="6"/>
        </w:numPr>
        <w:tabs>
          <w:tab w:val="left" w:pos="630"/>
        </w:tabs>
        <w:ind w:left="907"/>
        <w:rPr>
          <w:sz w:val="24"/>
          <w:szCs w:val="24"/>
        </w:rPr>
      </w:pPr>
      <w:r w:rsidRPr="00EB2208">
        <w:rPr>
          <w:sz w:val="24"/>
          <w:szCs w:val="24"/>
        </w:rPr>
        <w:t xml:space="preserve">The </w:t>
      </w:r>
      <w:r w:rsidR="001A37B2" w:rsidRPr="00EB2208">
        <w:rPr>
          <w:sz w:val="24"/>
          <w:szCs w:val="24"/>
        </w:rPr>
        <w:t>effect</w:t>
      </w:r>
      <w:r w:rsidRPr="00EB2208">
        <w:rPr>
          <w:sz w:val="24"/>
          <w:szCs w:val="24"/>
        </w:rPr>
        <w:t xml:space="preserve"> a choice not to pursue </w:t>
      </w:r>
      <w:r w:rsidR="00EB2208">
        <w:rPr>
          <w:sz w:val="24"/>
          <w:szCs w:val="24"/>
        </w:rPr>
        <w:t>“</w:t>
      </w:r>
      <w:r w:rsidRPr="00EB2208">
        <w:rPr>
          <w:sz w:val="24"/>
          <w:szCs w:val="24"/>
        </w:rPr>
        <w:t>competitive integrated employment</w:t>
      </w:r>
      <w:r w:rsidR="00EB2208">
        <w:rPr>
          <w:sz w:val="24"/>
          <w:szCs w:val="24"/>
        </w:rPr>
        <w:t>”</w:t>
      </w:r>
      <w:r w:rsidRPr="00EB2208">
        <w:rPr>
          <w:sz w:val="24"/>
          <w:szCs w:val="24"/>
        </w:rPr>
        <w:t xml:space="preserve"> will have on the individual’s eligibility for, and receipt of, VR services</w:t>
      </w:r>
      <w:r w:rsidR="00301BF3" w:rsidRPr="00EB2208">
        <w:rPr>
          <w:sz w:val="24"/>
          <w:szCs w:val="24"/>
        </w:rPr>
        <w:t xml:space="preserve"> (see also </w:t>
      </w:r>
      <w:r w:rsidR="005E5215" w:rsidRPr="00EB2208">
        <w:rPr>
          <w:sz w:val="24"/>
          <w:szCs w:val="24"/>
        </w:rPr>
        <w:t>RSA-</w:t>
      </w:r>
      <w:r w:rsidR="00301BF3" w:rsidRPr="00EB2208">
        <w:rPr>
          <w:sz w:val="24"/>
          <w:szCs w:val="24"/>
        </w:rPr>
        <w:t>PD-01-03</w:t>
      </w:r>
      <w:r w:rsidR="005E5215" w:rsidRPr="00EB2208">
        <w:rPr>
          <w:sz w:val="24"/>
          <w:szCs w:val="24"/>
        </w:rPr>
        <w:t>)</w:t>
      </w:r>
      <w:r w:rsidRPr="00EB2208">
        <w:rPr>
          <w:sz w:val="24"/>
          <w:szCs w:val="24"/>
        </w:rPr>
        <w:t>.</w:t>
      </w:r>
    </w:p>
    <w:p w14:paraId="6C2D2725" w14:textId="77777777" w:rsidR="00EB2208" w:rsidRDefault="00EB2208" w:rsidP="00EB2208">
      <w:pPr>
        <w:pStyle w:val="BodyText"/>
        <w:ind w:left="0"/>
      </w:pPr>
      <w:bookmarkStart w:id="9" w:name="_Hlk80716213"/>
    </w:p>
    <w:p w14:paraId="1CB2C0E5" w14:textId="62337C1C" w:rsidR="00FE0B1F" w:rsidRPr="00EB2208" w:rsidRDefault="11C16771" w:rsidP="00EB2208">
      <w:pPr>
        <w:pStyle w:val="BodyText"/>
        <w:ind w:left="0"/>
      </w:pPr>
      <w:r w:rsidRPr="00EB2208">
        <w:t>T</w:t>
      </w:r>
      <w:r w:rsidR="00FE0B1F" w:rsidRPr="00EB2208">
        <w:t xml:space="preserve">he DOJ </w:t>
      </w:r>
      <w:r w:rsidR="00F12054" w:rsidRPr="00EB2208">
        <w:t>S</w:t>
      </w:r>
      <w:r w:rsidR="000865E5" w:rsidRPr="00EB2208">
        <w:t xml:space="preserve">tatement </w:t>
      </w:r>
      <w:r w:rsidR="009E1057" w:rsidRPr="00EB2208">
        <w:t xml:space="preserve">also makes clear that title II of the </w:t>
      </w:r>
      <w:r w:rsidR="004C0666" w:rsidRPr="00EB2208">
        <w:t xml:space="preserve">Americans with Disabilities Act </w:t>
      </w:r>
      <w:r w:rsidR="009E1057" w:rsidRPr="00EB2208">
        <w:t xml:space="preserve">and its integration mandate impose </w:t>
      </w:r>
      <w:r w:rsidR="00FE0B1F" w:rsidRPr="00EB2208">
        <w:t xml:space="preserve">an </w:t>
      </w:r>
      <w:bookmarkStart w:id="10" w:name="_Hlk80716087"/>
      <w:r w:rsidR="00FE0B1F" w:rsidRPr="00EB2208">
        <w:t xml:space="preserve">affirmative duty on </w:t>
      </w:r>
      <w:r w:rsidR="005B4FCA" w:rsidRPr="00EB2208">
        <w:t xml:space="preserve">a </w:t>
      </w:r>
      <w:r w:rsidR="00FE0B1F" w:rsidRPr="00EB2208">
        <w:t xml:space="preserve">public agency to guard against segregation by ensuring opportunities for individuals with disabilities to make </w:t>
      </w:r>
      <w:r w:rsidR="005B4FCA" w:rsidRPr="00EB2208">
        <w:t xml:space="preserve">an </w:t>
      </w:r>
      <w:r w:rsidR="00FE0B1F" w:rsidRPr="00EB2208">
        <w:t>informed choi</w:t>
      </w:r>
      <w:r w:rsidR="005B4FCA" w:rsidRPr="00EB2208">
        <w:t>c</w:t>
      </w:r>
      <w:r w:rsidR="00FE0B1F" w:rsidRPr="00EB2208">
        <w:t>e:</w:t>
      </w:r>
    </w:p>
    <w:bookmarkEnd w:id="9"/>
    <w:p w14:paraId="06F43E37" w14:textId="77777777" w:rsidR="00EB2208" w:rsidRDefault="00EB2208" w:rsidP="00EB2208">
      <w:pPr>
        <w:pStyle w:val="BodyText"/>
        <w:ind w:left="720"/>
      </w:pPr>
    </w:p>
    <w:p w14:paraId="7BA94FD8" w14:textId="69DE0F0C" w:rsidR="007F1E2B" w:rsidRPr="00EB2208" w:rsidRDefault="00FE0B1F" w:rsidP="00EB2208">
      <w:pPr>
        <w:pStyle w:val="BodyText"/>
        <w:ind w:left="720"/>
      </w:pPr>
      <w:r w:rsidRPr="00EB2208">
        <w:t>Public entities must take affirmative steps to remedy this history of segregation and prejudice in order to ensure that individuals have an opportunity to make an informed choice. Such steps include providing information about the benefits of integrated settings; facilitating visits or other experiences in such settings; and offering opportunities to meet with other individuals with disabilities who are living, working</w:t>
      </w:r>
      <w:r w:rsidR="0008700F" w:rsidRPr="00EB2208">
        <w:t>,</w:t>
      </w:r>
      <w:r w:rsidRPr="00EB2208">
        <w:t xml:space="preserve"> and receiving services in integrated settings, with their families, and with community providers.</w:t>
      </w:r>
      <w:r w:rsidR="00F507CF" w:rsidRPr="00EB2208">
        <w:t xml:space="preserve"> </w:t>
      </w:r>
      <w:r w:rsidRPr="00EB2208">
        <w:t>Public entities also must make reasonable efforts to identify and address any concerns or objections raised by the</w:t>
      </w:r>
      <w:r w:rsidR="001E6753" w:rsidRPr="00EB2208">
        <w:t xml:space="preserve"> </w:t>
      </w:r>
      <w:r w:rsidR="00FE3A75" w:rsidRPr="00EB2208">
        <w:t>individual</w:t>
      </w:r>
      <w:r w:rsidRPr="00EB2208">
        <w:t xml:space="preserve"> or another relevant decision-maker </w:t>
      </w:r>
      <w:r w:rsidR="007440DF" w:rsidRPr="00EB2208">
        <w:t>(</w:t>
      </w:r>
      <w:hyperlink r:id="rId14" w:history="1">
        <w:r w:rsidR="00373025" w:rsidRPr="00EB2208">
          <w:rPr>
            <w:rStyle w:val="Hyperlink"/>
          </w:rPr>
          <w:t>https://www.ada.gov/olmstead/q&amp;a_olmstead.htm</w:t>
        </w:r>
      </w:hyperlink>
      <w:r w:rsidR="007440DF" w:rsidRPr="00EB2208">
        <w:t>,</w:t>
      </w:r>
      <w:r w:rsidR="00373025" w:rsidRPr="00EB2208">
        <w:t xml:space="preserve"> </w:t>
      </w:r>
      <w:r w:rsidRPr="00EB2208">
        <w:t>page 3).</w:t>
      </w:r>
    </w:p>
    <w:bookmarkEnd w:id="10"/>
    <w:p w14:paraId="0CC32C26" w14:textId="77777777" w:rsidR="00EB2208" w:rsidRDefault="00EB2208" w:rsidP="0036480E"/>
    <w:p w14:paraId="194AA492" w14:textId="6BACBA87" w:rsidR="000C391F" w:rsidRPr="00EB2208" w:rsidRDefault="000C391F" w:rsidP="00EB2208">
      <w:pPr>
        <w:pStyle w:val="Heading1"/>
        <w:spacing w:before="0"/>
        <w:ind w:left="0" w:firstLine="0"/>
      </w:pPr>
      <w:r w:rsidRPr="00EB2208">
        <w:t>Q19.</w:t>
      </w:r>
      <w:r w:rsidRPr="00EB2208">
        <w:rPr>
          <w:spacing w:val="-3"/>
        </w:rPr>
        <w:t xml:space="preserve"> </w:t>
      </w:r>
      <w:r w:rsidRPr="00EB2208">
        <w:t>Must</w:t>
      </w:r>
      <w:r w:rsidRPr="00EB2208">
        <w:rPr>
          <w:spacing w:val="-3"/>
        </w:rPr>
        <w:t xml:space="preserve"> </w:t>
      </w:r>
      <w:r w:rsidRPr="00EB2208">
        <w:t>an</w:t>
      </w:r>
      <w:r w:rsidRPr="00EB2208">
        <w:rPr>
          <w:spacing w:val="-2"/>
        </w:rPr>
        <w:t xml:space="preserve"> </w:t>
      </w:r>
      <w:r w:rsidRPr="00EB2208">
        <w:t>individual</w:t>
      </w:r>
      <w:r w:rsidRPr="00EB2208">
        <w:rPr>
          <w:spacing w:val="-4"/>
        </w:rPr>
        <w:t xml:space="preserve"> </w:t>
      </w:r>
      <w:r w:rsidRPr="00EB2208">
        <w:t>with</w:t>
      </w:r>
      <w:r w:rsidRPr="00EB2208">
        <w:rPr>
          <w:spacing w:val="-2"/>
        </w:rPr>
        <w:t xml:space="preserve"> </w:t>
      </w:r>
      <w:r w:rsidRPr="00EB2208">
        <w:t>a</w:t>
      </w:r>
      <w:r w:rsidRPr="00EB2208">
        <w:rPr>
          <w:spacing w:val="-2"/>
        </w:rPr>
        <w:t xml:space="preserve"> </w:t>
      </w:r>
      <w:r w:rsidRPr="00EB2208">
        <w:t>disability</w:t>
      </w:r>
      <w:r w:rsidRPr="00EB2208">
        <w:rPr>
          <w:spacing w:val="-2"/>
        </w:rPr>
        <w:t xml:space="preserve"> </w:t>
      </w:r>
      <w:r w:rsidRPr="00EB2208">
        <w:t>choose</w:t>
      </w:r>
      <w:r w:rsidRPr="00EB2208">
        <w:rPr>
          <w:spacing w:val="-3"/>
        </w:rPr>
        <w:t xml:space="preserve"> </w:t>
      </w:r>
      <w:r w:rsidR="00EB2208">
        <w:rPr>
          <w:spacing w:val="-3"/>
        </w:rPr>
        <w:t>“</w:t>
      </w:r>
      <w:r w:rsidRPr="00EB2208">
        <w:t>competitive</w:t>
      </w:r>
      <w:r w:rsidRPr="00EB2208">
        <w:rPr>
          <w:spacing w:val="-3"/>
        </w:rPr>
        <w:t xml:space="preserve"> </w:t>
      </w:r>
      <w:r w:rsidRPr="00EB2208">
        <w:t>integrated</w:t>
      </w:r>
      <w:r w:rsidRPr="00EB2208">
        <w:rPr>
          <w:spacing w:val="1"/>
        </w:rPr>
        <w:t xml:space="preserve"> </w:t>
      </w:r>
      <w:r w:rsidRPr="00EB2208">
        <w:t>employment?</w:t>
      </w:r>
      <w:r w:rsidR="00EB2208">
        <w:t>”</w:t>
      </w:r>
    </w:p>
    <w:p w14:paraId="1A980EB0" w14:textId="77777777" w:rsidR="00EB2208" w:rsidRDefault="00EB2208" w:rsidP="00EB2208">
      <w:pPr>
        <w:pStyle w:val="BodyText"/>
        <w:ind w:left="0"/>
      </w:pPr>
    </w:p>
    <w:p w14:paraId="5F9824C4" w14:textId="2DE2541A" w:rsidR="000C391F" w:rsidRPr="00EB2208" w:rsidRDefault="1DE48631" w:rsidP="00EB2208">
      <w:pPr>
        <w:pStyle w:val="BodyText"/>
        <w:ind w:left="0"/>
        <w:rPr>
          <w:color w:val="000000"/>
        </w:rPr>
      </w:pPr>
      <w:r w:rsidRPr="00EB2208">
        <w:t>I</w:t>
      </w:r>
      <w:r w:rsidR="000C391F" w:rsidRPr="00EB2208">
        <w:t>f the individual wants to receive services and supports from the VR program</w:t>
      </w:r>
      <w:r w:rsidR="00DC2B85" w:rsidRPr="00EB2208">
        <w:t xml:space="preserve">, the individual must choose </w:t>
      </w:r>
      <w:r w:rsidR="00DE55F2" w:rsidRPr="00EB2208">
        <w:t>an “employment outcome</w:t>
      </w:r>
      <w:r w:rsidR="00E839D8" w:rsidRPr="00EB2208">
        <w:t>,</w:t>
      </w:r>
      <w:r w:rsidR="00DE55F2" w:rsidRPr="00EB2208">
        <w:t xml:space="preserve">” which means the individual must intend to pursue </w:t>
      </w:r>
      <w:r w:rsidR="00AC351F">
        <w:t>“</w:t>
      </w:r>
      <w:r w:rsidR="00DC2B85" w:rsidRPr="00EB2208">
        <w:t>competitive integrated employment</w:t>
      </w:r>
      <w:r w:rsidR="00AC351F">
        <w:t>”</w:t>
      </w:r>
      <w:r w:rsidR="00DE55F2" w:rsidRPr="00EB2208">
        <w:t xml:space="preserve"> or supported employment (see section 7(11) of the Rehabilitation Act (29 U.S.C. § 705(11)) and 34 C.F.R. § 361.5(c)(15))</w:t>
      </w:r>
      <w:r w:rsidR="000C391F" w:rsidRPr="00EB2208">
        <w:t>. We emphasize that, while there are a variety of employment types currently available for individuals with</w:t>
      </w:r>
      <w:r w:rsidR="000C391F" w:rsidRPr="00EB2208">
        <w:rPr>
          <w:spacing w:val="1"/>
        </w:rPr>
        <w:t xml:space="preserve"> </w:t>
      </w:r>
      <w:r w:rsidR="000C391F" w:rsidRPr="00EB2208">
        <w:t xml:space="preserve">disabilities to choose from based on their individual preferences, </w:t>
      </w:r>
      <w:bookmarkStart w:id="11" w:name="_Hlk80716935"/>
      <w:r w:rsidR="000C391F" w:rsidRPr="00EB2208">
        <w:rPr>
          <w:color w:val="000000"/>
        </w:rPr>
        <w:t xml:space="preserve">only </w:t>
      </w:r>
      <w:r w:rsidR="00AC351F">
        <w:rPr>
          <w:color w:val="000000"/>
        </w:rPr>
        <w:t>“</w:t>
      </w:r>
      <w:r w:rsidR="000C391F" w:rsidRPr="00EB2208">
        <w:rPr>
          <w:color w:val="000000"/>
        </w:rPr>
        <w:t>competitive integrated employment</w:t>
      </w:r>
      <w:r w:rsidR="00AC351F">
        <w:rPr>
          <w:color w:val="000000"/>
        </w:rPr>
        <w:t xml:space="preserve">” </w:t>
      </w:r>
      <w:r w:rsidR="000C391F" w:rsidRPr="00EB2208">
        <w:rPr>
          <w:color w:val="000000"/>
        </w:rPr>
        <w:t xml:space="preserve">and supported employment are allowable employment outcomes for purposes of the VR program. </w:t>
      </w:r>
      <w:bookmarkEnd w:id="11"/>
      <w:r w:rsidR="000C391F" w:rsidRPr="00EB2208">
        <w:rPr>
          <w:color w:val="000000"/>
        </w:rPr>
        <w:t>Thus, any VR funding must support activities related to pursu</w:t>
      </w:r>
      <w:r w:rsidR="0031130B" w:rsidRPr="00EB2208">
        <w:rPr>
          <w:color w:val="000000"/>
        </w:rPr>
        <w:t>ing</w:t>
      </w:r>
      <w:r w:rsidR="000C391F" w:rsidRPr="00EB2208">
        <w:rPr>
          <w:color w:val="000000"/>
        </w:rPr>
        <w:t xml:space="preserve"> these allowable </w:t>
      </w:r>
      <w:r w:rsidR="004C31B9" w:rsidRPr="00EB2208">
        <w:rPr>
          <w:color w:val="000000"/>
        </w:rPr>
        <w:t xml:space="preserve">employment </w:t>
      </w:r>
      <w:r w:rsidR="000C391F" w:rsidRPr="00EB2208">
        <w:rPr>
          <w:color w:val="000000"/>
        </w:rPr>
        <w:t xml:space="preserve">outcomes. </w:t>
      </w:r>
      <w:r w:rsidR="000C391F" w:rsidRPr="00EB2208">
        <w:rPr>
          <w:spacing w:val="-1"/>
        </w:rPr>
        <w:t>T</w:t>
      </w:r>
      <w:r w:rsidR="000C391F" w:rsidRPr="00EB2208">
        <w:t>he</w:t>
      </w:r>
      <w:r w:rsidR="000C391F" w:rsidRPr="00EB2208">
        <w:rPr>
          <w:spacing w:val="-2"/>
        </w:rPr>
        <w:t xml:space="preserve"> </w:t>
      </w:r>
      <w:r w:rsidR="000C391F" w:rsidRPr="00EB2208">
        <w:t>requirements</w:t>
      </w:r>
      <w:r w:rsidR="000C391F" w:rsidRPr="00EB2208">
        <w:rPr>
          <w:spacing w:val="-1"/>
        </w:rPr>
        <w:t xml:space="preserve"> </w:t>
      </w:r>
      <w:r w:rsidR="000C391F" w:rsidRPr="00EB2208">
        <w:t>at</w:t>
      </w:r>
      <w:r w:rsidR="000C391F" w:rsidRPr="00EB2208">
        <w:rPr>
          <w:spacing w:val="1"/>
        </w:rPr>
        <w:t xml:space="preserve"> </w:t>
      </w:r>
      <w:r w:rsidR="000C391F" w:rsidRPr="00EB2208">
        <w:t>Section</w:t>
      </w:r>
      <w:r w:rsidR="000C391F" w:rsidRPr="00EB2208">
        <w:rPr>
          <w:spacing w:val="-1"/>
        </w:rPr>
        <w:t xml:space="preserve"> </w:t>
      </w:r>
      <w:r w:rsidR="000C391F" w:rsidRPr="00EB2208">
        <w:t>7(5)</w:t>
      </w:r>
      <w:r w:rsidR="000C391F" w:rsidRPr="00EB2208">
        <w:rPr>
          <w:spacing w:val="-2"/>
        </w:rPr>
        <w:t xml:space="preserve"> </w:t>
      </w:r>
      <w:r w:rsidR="000C391F" w:rsidRPr="00EB2208">
        <w:t>of</w:t>
      </w:r>
      <w:r w:rsidR="000C391F" w:rsidRPr="00EB2208">
        <w:rPr>
          <w:spacing w:val="-2"/>
        </w:rPr>
        <w:t xml:space="preserve"> </w:t>
      </w:r>
      <w:r w:rsidR="000C391F" w:rsidRPr="00EB2208">
        <w:t>the</w:t>
      </w:r>
      <w:r w:rsidR="000C391F" w:rsidRPr="00EB2208">
        <w:rPr>
          <w:spacing w:val="-2"/>
        </w:rPr>
        <w:t xml:space="preserve"> </w:t>
      </w:r>
      <w:r w:rsidR="000C391F" w:rsidRPr="00EB2208">
        <w:t>Rehabilitation</w:t>
      </w:r>
      <w:r w:rsidR="000C391F" w:rsidRPr="00EB2208">
        <w:rPr>
          <w:spacing w:val="-1"/>
        </w:rPr>
        <w:t xml:space="preserve"> </w:t>
      </w:r>
      <w:r w:rsidR="000C391F" w:rsidRPr="00EB2208">
        <w:t>Act</w:t>
      </w:r>
      <w:r w:rsidR="000C391F" w:rsidRPr="00EB2208">
        <w:rPr>
          <w:spacing w:val="-1"/>
        </w:rPr>
        <w:t xml:space="preserve"> </w:t>
      </w:r>
      <w:r w:rsidR="000C391F" w:rsidRPr="00EB2208">
        <w:t>(29</w:t>
      </w:r>
      <w:r w:rsidR="000C391F" w:rsidRPr="00EB2208">
        <w:rPr>
          <w:spacing w:val="-1"/>
        </w:rPr>
        <w:t xml:space="preserve"> </w:t>
      </w:r>
      <w:r w:rsidR="000C391F" w:rsidRPr="00EB2208">
        <w:t>U.S.C.</w:t>
      </w:r>
      <w:r w:rsidR="000C391F" w:rsidRPr="00EB2208">
        <w:rPr>
          <w:spacing w:val="-4"/>
        </w:rPr>
        <w:t xml:space="preserve"> </w:t>
      </w:r>
      <w:r w:rsidR="000C391F" w:rsidRPr="00EB2208">
        <w:t>§ 705(5))</w:t>
      </w:r>
      <w:r w:rsidR="000C391F" w:rsidRPr="00EB2208">
        <w:rPr>
          <w:spacing w:val="-2"/>
        </w:rPr>
        <w:t xml:space="preserve"> </w:t>
      </w:r>
      <w:r w:rsidR="000C391F" w:rsidRPr="00EB2208">
        <w:t>and</w:t>
      </w:r>
      <w:r w:rsidR="000C391F" w:rsidRPr="00EB2208">
        <w:rPr>
          <w:spacing w:val="-1"/>
        </w:rPr>
        <w:t xml:space="preserve"> </w:t>
      </w:r>
      <w:r w:rsidR="000C391F" w:rsidRPr="00EB2208">
        <w:t xml:space="preserve">34 C.F.R. § 361.5(c)(9) establish minimum requirements that a job position must </w:t>
      </w:r>
      <w:r w:rsidR="000C391F" w:rsidRPr="00EB2208">
        <w:rPr>
          <w:spacing w:val="-1"/>
        </w:rPr>
        <w:t>satisfy to be</w:t>
      </w:r>
      <w:r w:rsidR="000C391F" w:rsidRPr="00EB2208">
        <w:t xml:space="preserve"> considered “competitive integrated employment</w:t>
      </w:r>
      <w:r w:rsidR="00E960C4" w:rsidRPr="00EB2208">
        <w:t>.</w:t>
      </w:r>
      <w:r w:rsidR="000C391F" w:rsidRPr="00EB2208">
        <w:t>”</w:t>
      </w:r>
      <w:r w:rsidR="000601C3" w:rsidRPr="00EB2208">
        <w:t xml:space="preserve"> However, t</w:t>
      </w:r>
      <w:r w:rsidR="000C391F" w:rsidRPr="00EB2208">
        <w:t>hese requirements must not be</w:t>
      </w:r>
      <w:r w:rsidR="000C391F" w:rsidRPr="00EB2208">
        <w:rPr>
          <w:spacing w:val="1"/>
        </w:rPr>
        <w:t xml:space="preserve"> </w:t>
      </w:r>
      <w:r w:rsidR="000C391F" w:rsidRPr="00EB2208">
        <w:t>construed as limiting an individual with a disability’s choice as to the type of employment the</w:t>
      </w:r>
      <w:r w:rsidR="000C391F" w:rsidRPr="00EB2208">
        <w:rPr>
          <w:spacing w:val="1"/>
        </w:rPr>
        <w:t xml:space="preserve"> </w:t>
      </w:r>
      <w:r w:rsidR="000C391F" w:rsidRPr="00EB2208">
        <w:t>individual</w:t>
      </w:r>
      <w:r w:rsidR="000C391F" w:rsidRPr="00EB2208">
        <w:rPr>
          <w:spacing w:val="-1"/>
        </w:rPr>
        <w:t xml:space="preserve"> </w:t>
      </w:r>
      <w:r w:rsidR="000C391F" w:rsidRPr="00EB2208">
        <w:t>chooses to pursue.</w:t>
      </w:r>
      <w:r w:rsidR="00206B8E" w:rsidRPr="00EB2208">
        <w:t xml:space="preserve"> Instead, when explained, the</w:t>
      </w:r>
      <w:r w:rsidR="33A13719" w:rsidRPr="00EB2208">
        <w:t>se requirements</w:t>
      </w:r>
      <w:r w:rsidR="00206B8E" w:rsidRPr="00EB2208">
        <w:t xml:space="preserve"> help to inform the individual of the purpose of the VR program and the types of employment outcomes available through the program that will maximize the individual’s potential</w:t>
      </w:r>
      <w:r w:rsidR="00285FAD" w:rsidRPr="00EB2208">
        <w:t xml:space="preserve"> for </w:t>
      </w:r>
      <w:r w:rsidR="00AC351F">
        <w:t>“</w:t>
      </w:r>
      <w:r w:rsidR="00285FAD" w:rsidRPr="00EB2208">
        <w:t>competitive integrated employment</w:t>
      </w:r>
      <w:r w:rsidR="00206B8E" w:rsidRPr="00EB2208">
        <w:t>.</w:t>
      </w:r>
      <w:r w:rsidR="00AC351F">
        <w:t>”</w:t>
      </w:r>
      <w:r w:rsidR="00206B8E" w:rsidRPr="00EB2208">
        <w:t xml:space="preserve"> </w:t>
      </w:r>
      <w:r w:rsidR="00285FAD" w:rsidRPr="00EB2208">
        <w:t>With this understanding and other information acquired through the informed choice process described in</w:t>
      </w:r>
      <w:r w:rsidR="00F53099" w:rsidRPr="00EB2208">
        <w:t xml:space="preserve"> </w:t>
      </w:r>
      <w:r w:rsidR="6382CD40" w:rsidRPr="00EB2208">
        <w:t xml:space="preserve">response to </w:t>
      </w:r>
      <w:r w:rsidR="00F53099" w:rsidRPr="00EB2208">
        <w:t>Q17 and Q18</w:t>
      </w:r>
      <w:r w:rsidR="00285FAD" w:rsidRPr="00EB2208">
        <w:t xml:space="preserve">, the individual can choose to pursue </w:t>
      </w:r>
      <w:r w:rsidR="00AC351F">
        <w:t>“</w:t>
      </w:r>
      <w:r w:rsidR="00285FAD" w:rsidRPr="00EB2208">
        <w:t>competitive integrated employment</w:t>
      </w:r>
      <w:r w:rsidR="00AC351F">
        <w:t>”</w:t>
      </w:r>
      <w:r w:rsidR="00285FAD" w:rsidRPr="00EB2208">
        <w:t xml:space="preserve"> with the assistance of the VR program or other forms of employment with the support of </w:t>
      </w:r>
      <w:r w:rsidR="0031130B" w:rsidRPr="00EB2208">
        <w:t xml:space="preserve">other </w:t>
      </w:r>
      <w:r w:rsidR="00285FAD" w:rsidRPr="00EB2208">
        <w:t>Federal, State, or local programs designed to meet those needs.</w:t>
      </w:r>
    </w:p>
    <w:p w14:paraId="5BAB6FBD" w14:textId="77777777" w:rsidR="00EB2208" w:rsidRDefault="00EB2208" w:rsidP="00EB2208">
      <w:pPr>
        <w:rPr>
          <w:b/>
          <w:sz w:val="24"/>
          <w:szCs w:val="24"/>
          <w:u w:val="single"/>
        </w:rPr>
      </w:pPr>
    </w:p>
    <w:p w14:paraId="3B2EBDB6" w14:textId="56782EE2" w:rsidR="004637B8" w:rsidRPr="00EB2208" w:rsidRDefault="00CC5C52" w:rsidP="00EB2208">
      <w:pPr>
        <w:rPr>
          <w:b/>
          <w:sz w:val="24"/>
          <w:szCs w:val="24"/>
          <w:u w:val="single"/>
        </w:rPr>
      </w:pPr>
      <w:r w:rsidRPr="00EB2208">
        <w:rPr>
          <w:b/>
          <w:sz w:val="24"/>
          <w:szCs w:val="24"/>
          <w:u w:val="single"/>
        </w:rPr>
        <w:t>Referrals</w:t>
      </w:r>
      <w:r w:rsidR="00BD7933" w:rsidRPr="00EB2208">
        <w:rPr>
          <w:b/>
          <w:sz w:val="24"/>
          <w:szCs w:val="24"/>
          <w:u w:val="single"/>
        </w:rPr>
        <w:t xml:space="preserve"> and Training</w:t>
      </w:r>
    </w:p>
    <w:p w14:paraId="7201B978" w14:textId="77777777" w:rsidR="00EB2208" w:rsidRDefault="00EB2208" w:rsidP="0036480E"/>
    <w:p w14:paraId="75AEBC9C" w14:textId="5AEA851E" w:rsidR="005C21B2" w:rsidRPr="00EB2208" w:rsidRDefault="000601C3" w:rsidP="00EB2208">
      <w:pPr>
        <w:pStyle w:val="Heading1"/>
        <w:spacing w:before="0"/>
        <w:ind w:left="0" w:firstLine="0"/>
      </w:pPr>
      <w:r w:rsidRPr="00EB2208">
        <w:t>Q20</w:t>
      </w:r>
      <w:r w:rsidR="00856A31" w:rsidRPr="00EB2208">
        <w:t>.</w:t>
      </w:r>
      <w:r w:rsidRPr="00EB2208">
        <w:t xml:space="preserve"> </w:t>
      </w:r>
      <w:r w:rsidR="005C21B2" w:rsidRPr="00EB2208">
        <w:t xml:space="preserve">What </w:t>
      </w:r>
      <w:r w:rsidRPr="00EB2208">
        <w:t xml:space="preserve">must a VR agency do </w:t>
      </w:r>
      <w:r w:rsidR="005C21B2" w:rsidRPr="00EB2208">
        <w:t xml:space="preserve">if an individual with a disability makes an informed choice not to pursue </w:t>
      </w:r>
      <w:r w:rsidR="00B71213" w:rsidRPr="00EB2208">
        <w:t xml:space="preserve">an </w:t>
      </w:r>
      <w:r w:rsidR="005C21B2" w:rsidRPr="00EB2208">
        <w:t>“employment</w:t>
      </w:r>
      <w:r w:rsidR="00B71213" w:rsidRPr="00EB2208">
        <w:t xml:space="preserve"> outcome</w:t>
      </w:r>
      <w:r w:rsidR="005C21B2" w:rsidRPr="00EB2208">
        <w:t>”?</w:t>
      </w:r>
    </w:p>
    <w:p w14:paraId="5E39384E" w14:textId="77777777" w:rsidR="00EB2208" w:rsidRDefault="00EB2208" w:rsidP="00EB2208">
      <w:pPr>
        <w:pStyle w:val="BodyText"/>
        <w:ind w:left="0"/>
      </w:pPr>
    </w:p>
    <w:p w14:paraId="4B869FD6" w14:textId="4798B8D1" w:rsidR="005C21B2" w:rsidRPr="00EB2208" w:rsidRDefault="005C21B2" w:rsidP="00EB2208">
      <w:pPr>
        <w:pStyle w:val="BodyText"/>
        <w:ind w:left="0"/>
      </w:pPr>
      <w:r w:rsidRPr="00EB2208">
        <w:t xml:space="preserve">When an individual with a disability makes an informed choice not to pursue </w:t>
      </w:r>
      <w:r w:rsidR="00B71213" w:rsidRPr="00EB2208">
        <w:t>an “employment outcome (</w:t>
      </w:r>
      <w:r w:rsidR="00B71213" w:rsidRPr="00EB2208">
        <w:rPr>
          <w:i/>
          <w:iCs/>
        </w:rPr>
        <w:t>i.e.</w:t>
      </w:r>
      <w:r w:rsidR="00B71213" w:rsidRPr="00EB2208">
        <w:t xml:space="preserve">, </w:t>
      </w:r>
      <w:r w:rsidR="00AC351F">
        <w:t>“</w:t>
      </w:r>
      <w:r w:rsidRPr="00EB2208">
        <w:t>competitive</w:t>
      </w:r>
      <w:r w:rsidRPr="00EB2208">
        <w:rPr>
          <w:spacing w:val="1"/>
        </w:rPr>
        <w:t xml:space="preserve"> </w:t>
      </w:r>
      <w:r w:rsidRPr="00EB2208">
        <w:t>integrated employment</w:t>
      </w:r>
      <w:r w:rsidR="00AC351F">
        <w:t>”</w:t>
      </w:r>
      <w:r w:rsidR="00B71213" w:rsidRPr="00EB2208">
        <w:t xml:space="preserve"> or supported employment)</w:t>
      </w:r>
      <w:r w:rsidRPr="00EB2208">
        <w:t>, the VR counselor must make a determination that the</w:t>
      </w:r>
      <w:r w:rsidRPr="00EB2208">
        <w:rPr>
          <w:spacing w:val="1"/>
        </w:rPr>
        <w:t xml:space="preserve"> </w:t>
      </w:r>
      <w:r w:rsidRPr="00EB2208">
        <w:t xml:space="preserve">individual is either not eligible (if </w:t>
      </w:r>
      <w:r w:rsidR="00E75428" w:rsidRPr="00EB2208">
        <w:t xml:space="preserve">they are </w:t>
      </w:r>
      <w:r w:rsidRPr="00EB2208">
        <w:t xml:space="preserve">an applicant) or no longer eligible (if </w:t>
      </w:r>
      <w:r w:rsidR="00E75428" w:rsidRPr="00EB2208">
        <w:t xml:space="preserve">they were </w:t>
      </w:r>
      <w:r w:rsidRPr="00EB2208">
        <w:t>previously determined eligible) for the VR program, in accordance with Section 102(a) of the</w:t>
      </w:r>
      <w:r w:rsidRPr="00EB2208">
        <w:rPr>
          <w:spacing w:val="1"/>
        </w:rPr>
        <w:t xml:space="preserve"> </w:t>
      </w:r>
      <w:r w:rsidRPr="00EB2208">
        <w:t>Rehabilitation Act (29 U.S.C. § 722(a)) and 34 C.F.R. § 361.42. At that point, the VR agency</w:t>
      </w:r>
      <w:r w:rsidRPr="00EB2208">
        <w:rPr>
          <w:spacing w:val="1"/>
        </w:rPr>
        <w:t xml:space="preserve"> </w:t>
      </w:r>
      <w:r w:rsidRPr="00EB2208">
        <w:t>must refer the individual with a disability to other community resources that may be able to assist the</w:t>
      </w:r>
      <w:r w:rsidRPr="00EB2208">
        <w:rPr>
          <w:spacing w:val="-2"/>
        </w:rPr>
        <w:t xml:space="preserve"> </w:t>
      </w:r>
      <w:r w:rsidRPr="00EB2208">
        <w:t>individual,</w:t>
      </w:r>
      <w:r w:rsidRPr="00EB2208">
        <w:rPr>
          <w:spacing w:val="-1"/>
        </w:rPr>
        <w:t xml:space="preserve"> </w:t>
      </w:r>
      <w:r w:rsidRPr="00EB2208">
        <w:t>as</w:t>
      </w:r>
      <w:r w:rsidRPr="00EB2208">
        <w:rPr>
          <w:spacing w:val="-1"/>
        </w:rPr>
        <w:t xml:space="preserve"> </w:t>
      </w:r>
      <w:r w:rsidRPr="00EB2208">
        <w:t>required</w:t>
      </w:r>
      <w:r w:rsidRPr="00EB2208">
        <w:rPr>
          <w:spacing w:val="-1"/>
        </w:rPr>
        <w:t xml:space="preserve"> </w:t>
      </w:r>
      <w:r w:rsidRPr="00EB2208">
        <w:t>by</w:t>
      </w:r>
      <w:r w:rsidRPr="00EB2208">
        <w:rPr>
          <w:spacing w:val="-1"/>
        </w:rPr>
        <w:t xml:space="preserve"> </w:t>
      </w:r>
      <w:r w:rsidRPr="00EB2208">
        <w:t>34</w:t>
      </w:r>
      <w:r w:rsidRPr="00EB2208">
        <w:rPr>
          <w:spacing w:val="-1"/>
        </w:rPr>
        <w:t xml:space="preserve"> </w:t>
      </w:r>
      <w:r w:rsidRPr="00EB2208">
        <w:t>C.F.R.</w:t>
      </w:r>
      <w:r w:rsidRPr="00EB2208">
        <w:rPr>
          <w:spacing w:val="-1"/>
        </w:rPr>
        <w:t xml:space="preserve"> </w:t>
      </w:r>
      <w:r w:rsidRPr="00EB2208">
        <w:t>§</w:t>
      </w:r>
      <w:r w:rsidRPr="00EB2208">
        <w:rPr>
          <w:spacing w:val="-1"/>
        </w:rPr>
        <w:t xml:space="preserve"> </w:t>
      </w:r>
      <w:r w:rsidRPr="00EB2208">
        <w:t>361.37(b). Before</w:t>
      </w:r>
      <w:r w:rsidRPr="00EB2208">
        <w:rPr>
          <w:spacing w:val="-2"/>
        </w:rPr>
        <w:t xml:space="preserve"> </w:t>
      </w:r>
      <w:r w:rsidRPr="00EB2208">
        <w:t>making</w:t>
      </w:r>
      <w:r w:rsidRPr="00EB2208">
        <w:rPr>
          <w:spacing w:val="-1"/>
        </w:rPr>
        <w:t xml:space="preserve"> </w:t>
      </w:r>
      <w:r w:rsidRPr="00EB2208">
        <w:t>the referral,</w:t>
      </w:r>
      <w:r w:rsidRPr="00EB2208">
        <w:rPr>
          <w:spacing w:val="-2"/>
        </w:rPr>
        <w:t xml:space="preserve"> </w:t>
      </w:r>
      <w:r w:rsidRPr="00EB2208">
        <w:t>the VR</w:t>
      </w:r>
      <w:r w:rsidRPr="00EB2208">
        <w:rPr>
          <w:spacing w:val="-1"/>
        </w:rPr>
        <w:t xml:space="preserve"> </w:t>
      </w:r>
      <w:r w:rsidRPr="00EB2208">
        <w:t>agency</w:t>
      </w:r>
      <w:r w:rsidRPr="00EB2208">
        <w:rPr>
          <w:spacing w:val="-1"/>
        </w:rPr>
        <w:t xml:space="preserve"> </w:t>
      </w:r>
      <w:r w:rsidRPr="00EB2208">
        <w:t>must</w:t>
      </w:r>
      <w:r w:rsidR="000601C3" w:rsidRPr="00EB2208">
        <w:t>—</w:t>
      </w:r>
    </w:p>
    <w:p w14:paraId="06AEB5A1" w14:textId="77777777"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lastRenderedPageBreak/>
        <w:t>Explain to the individual that the VR program is designed to assist individuals with</w:t>
      </w:r>
      <w:r w:rsidRPr="00EB2208">
        <w:rPr>
          <w:spacing w:val="1"/>
          <w:sz w:val="24"/>
          <w:szCs w:val="24"/>
        </w:rPr>
        <w:t xml:space="preserve"> </w:t>
      </w:r>
      <w:r w:rsidRPr="00EB2208">
        <w:rPr>
          <w:sz w:val="24"/>
          <w:szCs w:val="24"/>
        </w:rPr>
        <w:t>disabilities to achieve employment outcomes, as that term is defined at Section 7(11) of</w:t>
      </w:r>
      <w:r w:rsidRPr="00EB2208">
        <w:rPr>
          <w:spacing w:val="-58"/>
          <w:sz w:val="24"/>
          <w:szCs w:val="24"/>
        </w:rPr>
        <w:t xml:space="preserve"> </w:t>
      </w:r>
      <w:r w:rsidRPr="00EB2208">
        <w:rPr>
          <w:sz w:val="24"/>
          <w:szCs w:val="24"/>
        </w:rPr>
        <w:t>the Rehabilitation Act (29 U.S.C. § 705(11)) and 34 C.F.R. § 361.5(c)(15) (34 C.F.R. §</w:t>
      </w:r>
      <w:r w:rsidRPr="00EB2208">
        <w:rPr>
          <w:spacing w:val="-57"/>
          <w:sz w:val="24"/>
          <w:szCs w:val="24"/>
        </w:rPr>
        <w:t xml:space="preserve"> </w:t>
      </w:r>
      <w:r w:rsidRPr="00EB2208">
        <w:rPr>
          <w:sz w:val="24"/>
          <w:szCs w:val="24"/>
        </w:rPr>
        <w:t>361.37(b)(1));</w:t>
      </w:r>
    </w:p>
    <w:p w14:paraId="777A8FA4" w14:textId="77777777"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t>Provide</w:t>
      </w:r>
      <w:r w:rsidRPr="00EB2208">
        <w:rPr>
          <w:spacing w:val="-3"/>
          <w:sz w:val="24"/>
          <w:szCs w:val="24"/>
        </w:rPr>
        <w:t xml:space="preserve"> </w:t>
      </w:r>
      <w:r w:rsidRPr="00EB2208">
        <w:rPr>
          <w:sz w:val="24"/>
          <w:szCs w:val="24"/>
        </w:rPr>
        <w:t>information</w:t>
      </w:r>
      <w:r w:rsidRPr="00EB2208">
        <w:rPr>
          <w:spacing w:val="-2"/>
          <w:sz w:val="24"/>
          <w:szCs w:val="24"/>
        </w:rPr>
        <w:t xml:space="preserve"> </w:t>
      </w:r>
      <w:r w:rsidRPr="00EB2208">
        <w:rPr>
          <w:sz w:val="24"/>
          <w:szCs w:val="24"/>
        </w:rPr>
        <w:t>regarding</w:t>
      </w:r>
      <w:r w:rsidRPr="00EB2208">
        <w:rPr>
          <w:spacing w:val="-1"/>
          <w:sz w:val="24"/>
          <w:szCs w:val="24"/>
        </w:rPr>
        <w:t xml:space="preserve"> </w:t>
      </w:r>
      <w:r w:rsidRPr="00EB2208">
        <w:rPr>
          <w:sz w:val="24"/>
          <w:szCs w:val="24"/>
        </w:rPr>
        <w:t>availability</w:t>
      </w:r>
      <w:r w:rsidRPr="00EB2208">
        <w:rPr>
          <w:spacing w:val="-2"/>
          <w:sz w:val="24"/>
          <w:szCs w:val="24"/>
        </w:rPr>
        <w:t xml:space="preserve"> </w:t>
      </w:r>
      <w:r w:rsidRPr="00EB2208">
        <w:rPr>
          <w:sz w:val="24"/>
          <w:szCs w:val="24"/>
        </w:rPr>
        <w:t>of</w:t>
      </w:r>
      <w:r w:rsidRPr="00EB2208">
        <w:rPr>
          <w:spacing w:val="-3"/>
          <w:sz w:val="24"/>
          <w:szCs w:val="24"/>
        </w:rPr>
        <w:t xml:space="preserve"> </w:t>
      </w:r>
      <w:r w:rsidRPr="00EB2208">
        <w:rPr>
          <w:sz w:val="24"/>
          <w:szCs w:val="24"/>
        </w:rPr>
        <w:t>employment</w:t>
      </w:r>
      <w:r w:rsidRPr="00EB2208">
        <w:rPr>
          <w:spacing w:val="-1"/>
          <w:sz w:val="24"/>
          <w:szCs w:val="24"/>
        </w:rPr>
        <w:t xml:space="preserve"> </w:t>
      </w:r>
      <w:r w:rsidRPr="00EB2208">
        <w:rPr>
          <w:sz w:val="24"/>
          <w:szCs w:val="24"/>
        </w:rPr>
        <w:t>options</w:t>
      </w:r>
      <w:r w:rsidRPr="00EB2208">
        <w:rPr>
          <w:spacing w:val="-2"/>
          <w:sz w:val="24"/>
          <w:szCs w:val="24"/>
        </w:rPr>
        <w:t xml:space="preserve"> </w:t>
      </w:r>
      <w:r w:rsidRPr="00EB2208">
        <w:rPr>
          <w:sz w:val="24"/>
          <w:szCs w:val="24"/>
        </w:rPr>
        <w:t>and</w:t>
      </w:r>
      <w:r w:rsidRPr="00EB2208">
        <w:rPr>
          <w:spacing w:val="-2"/>
          <w:sz w:val="24"/>
          <w:szCs w:val="24"/>
        </w:rPr>
        <w:t xml:space="preserve"> </w:t>
      </w:r>
      <w:r w:rsidRPr="00EB2208">
        <w:rPr>
          <w:sz w:val="24"/>
          <w:szCs w:val="24"/>
        </w:rPr>
        <w:t>VR</w:t>
      </w:r>
      <w:r w:rsidRPr="00EB2208">
        <w:rPr>
          <w:spacing w:val="-1"/>
          <w:sz w:val="24"/>
          <w:szCs w:val="24"/>
        </w:rPr>
        <w:t xml:space="preserve"> </w:t>
      </w:r>
      <w:r w:rsidRPr="00EB2208">
        <w:rPr>
          <w:sz w:val="24"/>
          <w:szCs w:val="24"/>
        </w:rPr>
        <w:t>services</w:t>
      </w:r>
      <w:r w:rsidRPr="00EB2208">
        <w:rPr>
          <w:spacing w:val="-2"/>
          <w:sz w:val="24"/>
          <w:szCs w:val="24"/>
        </w:rPr>
        <w:t xml:space="preserve"> </w:t>
      </w:r>
      <w:r w:rsidRPr="00EB2208">
        <w:rPr>
          <w:sz w:val="24"/>
          <w:szCs w:val="24"/>
        </w:rPr>
        <w:t>to</w:t>
      </w:r>
      <w:r w:rsidRPr="00EB2208">
        <w:rPr>
          <w:spacing w:val="-57"/>
          <w:sz w:val="24"/>
          <w:szCs w:val="24"/>
        </w:rPr>
        <w:t xml:space="preserve"> </w:t>
      </w:r>
      <w:r w:rsidRPr="00EB2208">
        <w:rPr>
          <w:sz w:val="24"/>
          <w:szCs w:val="24"/>
        </w:rPr>
        <w:t>assist the individual to achieve an employment outcome under the VR program,</w:t>
      </w:r>
      <w:r w:rsidRPr="00EB2208">
        <w:rPr>
          <w:spacing w:val="1"/>
          <w:sz w:val="24"/>
          <w:szCs w:val="24"/>
        </w:rPr>
        <w:t xml:space="preserve"> </w:t>
      </w:r>
      <w:r w:rsidRPr="00EB2208">
        <w:rPr>
          <w:sz w:val="24"/>
          <w:szCs w:val="24"/>
        </w:rPr>
        <w:t>consistent</w:t>
      </w:r>
      <w:r w:rsidRPr="00EB2208">
        <w:rPr>
          <w:spacing w:val="-1"/>
          <w:sz w:val="24"/>
          <w:szCs w:val="24"/>
        </w:rPr>
        <w:t xml:space="preserve"> </w:t>
      </w:r>
      <w:r w:rsidRPr="00EB2208">
        <w:rPr>
          <w:sz w:val="24"/>
          <w:szCs w:val="24"/>
        </w:rPr>
        <w:t>with 34 C.F.R. §</w:t>
      </w:r>
      <w:r w:rsidRPr="00EB2208">
        <w:rPr>
          <w:spacing w:val="-1"/>
          <w:sz w:val="24"/>
          <w:szCs w:val="24"/>
        </w:rPr>
        <w:t xml:space="preserve"> </w:t>
      </w:r>
      <w:r w:rsidRPr="00EB2208">
        <w:rPr>
          <w:sz w:val="24"/>
          <w:szCs w:val="24"/>
        </w:rPr>
        <w:t>361.52 (34 C.F.R. §</w:t>
      </w:r>
      <w:r w:rsidRPr="00EB2208">
        <w:rPr>
          <w:spacing w:val="-1"/>
          <w:sz w:val="24"/>
          <w:szCs w:val="24"/>
        </w:rPr>
        <w:t xml:space="preserve"> </w:t>
      </w:r>
      <w:r w:rsidRPr="00EB2208">
        <w:rPr>
          <w:sz w:val="24"/>
          <w:szCs w:val="24"/>
        </w:rPr>
        <w:t>361.37(b)(2));</w:t>
      </w:r>
    </w:p>
    <w:p w14:paraId="33E58296" w14:textId="77777777"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t>Inform the individual that services can be provided in an extended (or non-integrated)</w:t>
      </w:r>
      <w:r w:rsidRPr="00EB2208">
        <w:rPr>
          <w:spacing w:val="-58"/>
          <w:sz w:val="24"/>
          <w:szCs w:val="24"/>
        </w:rPr>
        <w:t xml:space="preserve"> </w:t>
      </w:r>
      <w:r w:rsidRPr="00EB2208">
        <w:rPr>
          <w:sz w:val="24"/>
          <w:szCs w:val="24"/>
        </w:rPr>
        <w:t>setting, if necessary, for training or preparing for an employment outcome in an</w:t>
      </w:r>
      <w:r w:rsidRPr="00EB2208">
        <w:rPr>
          <w:spacing w:val="1"/>
          <w:sz w:val="24"/>
          <w:szCs w:val="24"/>
        </w:rPr>
        <w:t xml:space="preserve"> </w:t>
      </w:r>
      <w:r w:rsidRPr="00EB2208">
        <w:rPr>
          <w:sz w:val="24"/>
          <w:szCs w:val="24"/>
        </w:rPr>
        <w:t>integrated</w:t>
      </w:r>
      <w:r w:rsidRPr="00EB2208">
        <w:rPr>
          <w:spacing w:val="-1"/>
          <w:sz w:val="24"/>
          <w:szCs w:val="24"/>
        </w:rPr>
        <w:t xml:space="preserve"> </w:t>
      </w:r>
      <w:r w:rsidRPr="00EB2208">
        <w:rPr>
          <w:sz w:val="24"/>
          <w:szCs w:val="24"/>
        </w:rPr>
        <w:t>setting (34 C.F.R. § 361.37(b)(3));</w:t>
      </w:r>
    </w:p>
    <w:p w14:paraId="06CF7FA6" w14:textId="77777777" w:rsidR="005C21B2" w:rsidRPr="00EB2208" w:rsidRDefault="005C21B2" w:rsidP="00EB2208">
      <w:pPr>
        <w:pStyle w:val="ListParagraph"/>
        <w:numPr>
          <w:ilvl w:val="0"/>
          <w:numId w:val="6"/>
        </w:numPr>
        <w:tabs>
          <w:tab w:val="left" w:pos="630"/>
        </w:tabs>
        <w:ind w:left="907"/>
        <w:rPr>
          <w:sz w:val="24"/>
          <w:szCs w:val="24"/>
        </w:rPr>
      </w:pPr>
      <w:bookmarkStart w:id="12" w:name="_Hlk81313873"/>
      <w:r w:rsidRPr="00EB2208">
        <w:rPr>
          <w:sz w:val="24"/>
          <w:szCs w:val="24"/>
        </w:rPr>
        <w:t>Inform</w:t>
      </w:r>
      <w:r w:rsidRPr="00EB2208">
        <w:rPr>
          <w:spacing w:val="-1"/>
          <w:sz w:val="24"/>
          <w:szCs w:val="24"/>
        </w:rPr>
        <w:t xml:space="preserve"> </w:t>
      </w:r>
      <w:r w:rsidRPr="00EB2208">
        <w:rPr>
          <w:sz w:val="24"/>
          <w:szCs w:val="24"/>
        </w:rPr>
        <w:t>the</w:t>
      </w:r>
      <w:r w:rsidRPr="00EB2208">
        <w:rPr>
          <w:spacing w:val="-2"/>
          <w:sz w:val="24"/>
          <w:szCs w:val="24"/>
        </w:rPr>
        <w:t xml:space="preserve"> </w:t>
      </w:r>
      <w:r w:rsidRPr="00EB2208">
        <w:rPr>
          <w:sz w:val="24"/>
          <w:szCs w:val="24"/>
        </w:rPr>
        <w:t>individual</w:t>
      </w:r>
      <w:r w:rsidRPr="00EB2208">
        <w:rPr>
          <w:spacing w:val="-1"/>
          <w:sz w:val="24"/>
          <w:szCs w:val="24"/>
        </w:rPr>
        <w:t xml:space="preserve"> </w:t>
      </w:r>
      <w:r w:rsidRPr="00EB2208">
        <w:rPr>
          <w:sz w:val="24"/>
          <w:szCs w:val="24"/>
        </w:rPr>
        <w:t>with</w:t>
      </w:r>
      <w:r w:rsidRPr="00EB2208">
        <w:rPr>
          <w:spacing w:val="-1"/>
          <w:sz w:val="24"/>
          <w:szCs w:val="24"/>
        </w:rPr>
        <w:t xml:space="preserve"> </w:t>
      </w:r>
      <w:r w:rsidRPr="00EB2208">
        <w:rPr>
          <w:sz w:val="24"/>
          <w:szCs w:val="24"/>
        </w:rPr>
        <w:t>a</w:t>
      </w:r>
      <w:r w:rsidRPr="00EB2208">
        <w:rPr>
          <w:spacing w:val="-2"/>
          <w:sz w:val="24"/>
          <w:szCs w:val="24"/>
        </w:rPr>
        <w:t xml:space="preserve"> </w:t>
      </w:r>
      <w:r w:rsidRPr="00EB2208">
        <w:rPr>
          <w:sz w:val="24"/>
          <w:szCs w:val="24"/>
        </w:rPr>
        <w:t>disability</w:t>
      </w:r>
      <w:r w:rsidRPr="00EB2208">
        <w:rPr>
          <w:spacing w:val="-1"/>
          <w:sz w:val="24"/>
          <w:szCs w:val="24"/>
        </w:rPr>
        <w:t xml:space="preserve"> </w:t>
      </w:r>
      <w:r w:rsidRPr="00EB2208">
        <w:rPr>
          <w:sz w:val="24"/>
          <w:szCs w:val="24"/>
        </w:rPr>
        <w:t>that</w:t>
      </w:r>
      <w:r w:rsidRPr="00EB2208">
        <w:rPr>
          <w:spacing w:val="-1"/>
          <w:sz w:val="24"/>
          <w:szCs w:val="24"/>
        </w:rPr>
        <w:t xml:space="preserve"> </w:t>
      </w:r>
      <w:r w:rsidRPr="00EB2208">
        <w:rPr>
          <w:sz w:val="24"/>
          <w:szCs w:val="24"/>
        </w:rPr>
        <w:t>he</w:t>
      </w:r>
      <w:r w:rsidRPr="00EB2208">
        <w:rPr>
          <w:spacing w:val="-2"/>
          <w:sz w:val="24"/>
          <w:szCs w:val="24"/>
        </w:rPr>
        <w:t xml:space="preserve"> </w:t>
      </w:r>
      <w:r w:rsidRPr="00EB2208">
        <w:rPr>
          <w:sz w:val="24"/>
          <w:szCs w:val="24"/>
        </w:rPr>
        <w:t>or</w:t>
      </w:r>
      <w:r w:rsidRPr="00EB2208">
        <w:rPr>
          <w:spacing w:val="-2"/>
          <w:sz w:val="24"/>
          <w:szCs w:val="24"/>
        </w:rPr>
        <w:t xml:space="preserve"> </w:t>
      </w:r>
      <w:r w:rsidRPr="00EB2208">
        <w:rPr>
          <w:sz w:val="24"/>
          <w:szCs w:val="24"/>
        </w:rPr>
        <w:t>she</w:t>
      </w:r>
      <w:r w:rsidRPr="00EB2208">
        <w:rPr>
          <w:spacing w:val="-2"/>
          <w:sz w:val="24"/>
          <w:szCs w:val="24"/>
        </w:rPr>
        <w:t xml:space="preserve"> </w:t>
      </w:r>
      <w:r w:rsidRPr="00EB2208">
        <w:rPr>
          <w:sz w:val="24"/>
          <w:szCs w:val="24"/>
        </w:rPr>
        <w:t>can</w:t>
      </w:r>
      <w:r w:rsidRPr="00EB2208">
        <w:rPr>
          <w:spacing w:val="-1"/>
          <w:sz w:val="24"/>
          <w:szCs w:val="24"/>
        </w:rPr>
        <w:t xml:space="preserve"> </w:t>
      </w:r>
      <w:r w:rsidRPr="00EB2208">
        <w:rPr>
          <w:sz w:val="24"/>
          <w:szCs w:val="24"/>
        </w:rPr>
        <w:t>reapply</w:t>
      </w:r>
      <w:r w:rsidRPr="00EB2208">
        <w:rPr>
          <w:spacing w:val="-1"/>
          <w:sz w:val="24"/>
          <w:szCs w:val="24"/>
        </w:rPr>
        <w:t xml:space="preserve"> </w:t>
      </w:r>
      <w:r w:rsidRPr="00EB2208">
        <w:rPr>
          <w:sz w:val="24"/>
          <w:szCs w:val="24"/>
        </w:rPr>
        <w:t>to the</w:t>
      </w:r>
      <w:r w:rsidRPr="00EB2208">
        <w:rPr>
          <w:spacing w:val="-2"/>
          <w:sz w:val="24"/>
          <w:szCs w:val="24"/>
        </w:rPr>
        <w:t xml:space="preserve"> </w:t>
      </w:r>
      <w:r w:rsidRPr="00EB2208">
        <w:rPr>
          <w:sz w:val="24"/>
          <w:szCs w:val="24"/>
        </w:rPr>
        <w:t>VR</w:t>
      </w:r>
      <w:r w:rsidRPr="00EB2208">
        <w:rPr>
          <w:spacing w:val="2"/>
          <w:sz w:val="24"/>
          <w:szCs w:val="24"/>
        </w:rPr>
        <w:t xml:space="preserve"> </w:t>
      </w:r>
      <w:r w:rsidRPr="00EB2208">
        <w:rPr>
          <w:sz w:val="24"/>
          <w:szCs w:val="24"/>
        </w:rPr>
        <w:t>program</w:t>
      </w:r>
      <w:r w:rsidRPr="00EB2208">
        <w:rPr>
          <w:spacing w:val="-1"/>
          <w:sz w:val="24"/>
          <w:szCs w:val="24"/>
        </w:rPr>
        <w:t xml:space="preserve"> </w:t>
      </w:r>
      <w:r w:rsidRPr="00EB2208">
        <w:rPr>
          <w:sz w:val="24"/>
          <w:szCs w:val="24"/>
        </w:rPr>
        <w:t>at</w:t>
      </w:r>
      <w:r w:rsidRPr="00EB2208">
        <w:rPr>
          <w:spacing w:val="-1"/>
          <w:sz w:val="24"/>
          <w:szCs w:val="24"/>
        </w:rPr>
        <w:t xml:space="preserve"> </w:t>
      </w:r>
      <w:r w:rsidRPr="00EB2208">
        <w:rPr>
          <w:sz w:val="24"/>
          <w:szCs w:val="24"/>
        </w:rPr>
        <w:t>a</w:t>
      </w:r>
      <w:r w:rsidRPr="00EB2208">
        <w:rPr>
          <w:spacing w:val="-57"/>
          <w:sz w:val="24"/>
          <w:szCs w:val="24"/>
        </w:rPr>
        <w:t xml:space="preserve"> </w:t>
      </w:r>
      <w:r w:rsidRPr="00EB2208">
        <w:rPr>
          <w:sz w:val="24"/>
          <w:szCs w:val="24"/>
        </w:rPr>
        <w:t>later date to pursue a job position that would be considered an “employment outcome”</w:t>
      </w:r>
      <w:r w:rsidRPr="00EB2208">
        <w:rPr>
          <w:spacing w:val="1"/>
          <w:sz w:val="24"/>
          <w:szCs w:val="24"/>
        </w:rPr>
        <w:t xml:space="preserve"> </w:t>
      </w:r>
      <w:r w:rsidRPr="00EB2208">
        <w:rPr>
          <w:sz w:val="24"/>
          <w:szCs w:val="24"/>
        </w:rPr>
        <w:t>under</w:t>
      </w:r>
      <w:r w:rsidRPr="00EB2208">
        <w:rPr>
          <w:spacing w:val="-2"/>
          <w:sz w:val="24"/>
          <w:szCs w:val="24"/>
        </w:rPr>
        <w:t xml:space="preserve"> </w:t>
      </w:r>
      <w:r w:rsidRPr="00EB2208">
        <w:rPr>
          <w:sz w:val="24"/>
          <w:szCs w:val="24"/>
        </w:rPr>
        <w:t>the</w:t>
      </w:r>
      <w:r w:rsidRPr="00EB2208">
        <w:rPr>
          <w:spacing w:val="-1"/>
          <w:sz w:val="24"/>
          <w:szCs w:val="24"/>
        </w:rPr>
        <w:t xml:space="preserve"> </w:t>
      </w:r>
      <w:r w:rsidRPr="00EB2208">
        <w:rPr>
          <w:sz w:val="24"/>
          <w:szCs w:val="24"/>
        </w:rPr>
        <w:t>VR program (34 C.F.R. § 361.37(b)(4));</w:t>
      </w:r>
      <w:r w:rsidRPr="00EB2208">
        <w:rPr>
          <w:spacing w:val="-1"/>
          <w:sz w:val="24"/>
          <w:szCs w:val="24"/>
        </w:rPr>
        <w:t xml:space="preserve"> </w:t>
      </w:r>
      <w:bookmarkEnd w:id="12"/>
      <w:r w:rsidRPr="00EB2208">
        <w:rPr>
          <w:sz w:val="24"/>
          <w:szCs w:val="24"/>
        </w:rPr>
        <w:t>and</w:t>
      </w:r>
    </w:p>
    <w:p w14:paraId="6160BDE6" w14:textId="77777777"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t>Refer the individual with a disability to SSA so he or she can receive information about</w:t>
      </w:r>
      <w:r w:rsidRPr="00EB2208">
        <w:rPr>
          <w:spacing w:val="-58"/>
          <w:sz w:val="24"/>
          <w:szCs w:val="24"/>
        </w:rPr>
        <w:t xml:space="preserve"> </w:t>
      </w:r>
      <w:r w:rsidRPr="00EB2208">
        <w:rPr>
          <w:sz w:val="24"/>
          <w:szCs w:val="24"/>
        </w:rPr>
        <w:t>receipt</w:t>
      </w:r>
      <w:r w:rsidRPr="00EB2208">
        <w:rPr>
          <w:spacing w:val="-1"/>
          <w:sz w:val="24"/>
          <w:szCs w:val="24"/>
        </w:rPr>
        <w:t xml:space="preserve"> </w:t>
      </w:r>
      <w:r w:rsidRPr="00EB2208">
        <w:rPr>
          <w:sz w:val="24"/>
          <w:szCs w:val="24"/>
        </w:rPr>
        <w:t>of</w:t>
      </w:r>
      <w:r w:rsidRPr="00EB2208">
        <w:rPr>
          <w:spacing w:val="-1"/>
          <w:sz w:val="24"/>
          <w:szCs w:val="24"/>
        </w:rPr>
        <w:t xml:space="preserve"> </w:t>
      </w:r>
      <w:r w:rsidRPr="00EB2208">
        <w:rPr>
          <w:sz w:val="24"/>
          <w:szCs w:val="24"/>
        </w:rPr>
        <w:t>SSA</w:t>
      </w:r>
      <w:r w:rsidRPr="00EB2208">
        <w:rPr>
          <w:spacing w:val="-1"/>
          <w:sz w:val="24"/>
          <w:szCs w:val="24"/>
        </w:rPr>
        <w:t xml:space="preserve"> </w:t>
      </w:r>
      <w:r w:rsidRPr="00EB2208">
        <w:rPr>
          <w:sz w:val="24"/>
          <w:szCs w:val="24"/>
        </w:rPr>
        <w:t>benefits while</w:t>
      </w:r>
      <w:r w:rsidRPr="00EB2208">
        <w:rPr>
          <w:spacing w:val="-2"/>
          <w:sz w:val="24"/>
          <w:szCs w:val="24"/>
        </w:rPr>
        <w:t xml:space="preserve"> </w:t>
      </w:r>
      <w:r w:rsidRPr="00EB2208">
        <w:rPr>
          <w:sz w:val="24"/>
          <w:szCs w:val="24"/>
        </w:rPr>
        <w:t>working (34 C.F.R.</w:t>
      </w:r>
      <w:r w:rsidRPr="00EB2208">
        <w:rPr>
          <w:spacing w:val="-1"/>
          <w:sz w:val="24"/>
          <w:szCs w:val="24"/>
        </w:rPr>
        <w:t xml:space="preserve"> </w:t>
      </w:r>
      <w:r w:rsidRPr="00EB2208">
        <w:rPr>
          <w:sz w:val="24"/>
          <w:szCs w:val="24"/>
        </w:rPr>
        <w:t>§ 361.37(b)(5)).</w:t>
      </w:r>
    </w:p>
    <w:p w14:paraId="1D0B987D" w14:textId="77777777" w:rsidR="00EB2208" w:rsidRDefault="00EB2208" w:rsidP="00EB2208">
      <w:pPr>
        <w:pStyle w:val="BodyText"/>
        <w:ind w:left="0"/>
      </w:pPr>
    </w:p>
    <w:p w14:paraId="7EB9E7BB" w14:textId="5431FEDF" w:rsidR="00133A75" w:rsidRPr="00EB2208" w:rsidRDefault="005C21B2" w:rsidP="00EB2208">
      <w:pPr>
        <w:pStyle w:val="BodyText"/>
        <w:ind w:left="0"/>
      </w:pPr>
      <w:r w:rsidRPr="00EB2208">
        <w:t>In</w:t>
      </w:r>
      <w:r w:rsidRPr="00EB2208">
        <w:rPr>
          <w:spacing w:val="-2"/>
        </w:rPr>
        <w:t xml:space="preserve"> </w:t>
      </w:r>
      <w:r w:rsidRPr="00EB2208">
        <w:t>making</w:t>
      </w:r>
      <w:r w:rsidRPr="00EB2208">
        <w:rPr>
          <w:spacing w:val="1"/>
        </w:rPr>
        <w:t xml:space="preserve"> </w:t>
      </w:r>
      <w:r w:rsidRPr="00EB2208">
        <w:t>a</w:t>
      </w:r>
      <w:r w:rsidRPr="00EB2208">
        <w:rPr>
          <w:spacing w:val="-2"/>
        </w:rPr>
        <w:t xml:space="preserve"> </w:t>
      </w:r>
      <w:r w:rsidRPr="00EB2208">
        <w:t>referral</w:t>
      </w:r>
      <w:r w:rsidRPr="00EB2208">
        <w:rPr>
          <w:spacing w:val="-2"/>
        </w:rPr>
        <w:t xml:space="preserve"> </w:t>
      </w:r>
      <w:r w:rsidRPr="00EB2208">
        <w:t>consistent</w:t>
      </w:r>
      <w:r w:rsidRPr="00EB2208">
        <w:rPr>
          <w:spacing w:val="-1"/>
        </w:rPr>
        <w:t xml:space="preserve"> </w:t>
      </w:r>
      <w:r w:rsidRPr="00EB2208">
        <w:t>with</w:t>
      </w:r>
      <w:r w:rsidRPr="00EB2208">
        <w:rPr>
          <w:spacing w:val="-1"/>
        </w:rPr>
        <w:t xml:space="preserve"> </w:t>
      </w:r>
      <w:r w:rsidRPr="00EB2208">
        <w:t>34</w:t>
      </w:r>
      <w:r w:rsidRPr="00EB2208">
        <w:rPr>
          <w:spacing w:val="-1"/>
        </w:rPr>
        <w:t xml:space="preserve"> </w:t>
      </w:r>
      <w:r w:rsidRPr="00EB2208">
        <w:t>C.F.R.</w:t>
      </w:r>
      <w:r w:rsidRPr="00EB2208">
        <w:rPr>
          <w:spacing w:val="-1"/>
        </w:rPr>
        <w:t xml:space="preserve"> </w:t>
      </w:r>
      <w:r w:rsidRPr="00EB2208">
        <w:t>§</w:t>
      </w:r>
      <w:r w:rsidRPr="00EB2208">
        <w:rPr>
          <w:spacing w:val="-2"/>
        </w:rPr>
        <w:t xml:space="preserve"> </w:t>
      </w:r>
      <w:r w:rsidRPr="00EB2208">
        <w:t>361.37(c),</w:t>
      </w:r>
      <w:r w:rsidRPr="00EB2208">
        <w:rPr>
          <w:spacing w:val="-1"/>
        </w:rPr>
        <w:t xml:space="preserve"> </w:t>
      </w:r>
      <w:r w:rsidRPr="00EB2208">
        <w:t>the</w:t>
      </w:r>
      <w:r w:rsidRPr="00EB2208">
        <w:rPr>
          <w:spacing w:val="-2"/>
        </w:rPr>
        <w:t xml:space="preserve"> </w:t>
      </w:r>
      <w:r w:rsidRPr="00EB2208">
        <w:t>VR</w:t>
      </w:r>
      <w:r w:rsidRPr="00EB2208">
        <w:rPr>
          <w:spacing w:val="1"/>
        </w:rPr>
        <w:t xml:space="preserve"> </w:t>
      </w:r>
      <w:r w:rsidRPr="00EB2208">
        <w:t>agency</w:t>
      </w:r>
      <w:r w:rsidRPr="00EB2208">
        <w:rPr>
          <w:spacing w:val="1"/>
        </w:rPr>
        <w:t xml:space="preserve"> </w:t>
      </w:r>
      <w:r w:rsidRPr="00EB2208">
        <w:t>must</w:t>
      </w:r>
      <w:r w:rsidR="00BD7933" w:rsidRPr="00EB2208">
        <w:t>—</w:t>
      </w:r>
    </w:p>
    <w:p w14:paraId="0C06D0C6" w14:textId="1464EBE2"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t>Refer the individual with a disability to other Federal and State programs, including</w:t>
      </w:r>
      <w:r w:rsidRPr="00EB2208">
        <w:rPr>
          <w:spacing w:val="1"/>
          <w:sz w:val="24"/>
          <w:szCs w:val="24"/>
        </w:rPr>
        <w:t xml:space="preserve"> </w:t>
      </w:r>
      <w:r w:rsidRPr="00EB2208">
        <w:rPr>
          <w:sz w:val="24"/>
          <w:szCs w:val="24"/>
        </w:rPr>
        <w:t>workforce development programs, better suited to assist the individual in achieving the</w:t>
      </w:r>
      <w:r w:rsidRPr="00EB2208">
        <w:rPr>
          <w:spacing w:val="-58"/>
          <w:sz w:val="24"/>
          <w:szCs w:val="24"/>
        </w:rPr>
        <w:t xml:space="preserve"> </w:t>
      </w:r>
      <w:r w:rsidRPr="00EB2208">
        <w:rPr>
          <w:sz w:val="24"/>
          <w:szCs w:val="24"/>
        </w:rPr>
        <w:t>chosen</w:t>
      </w:r>
      <w:r w:rsidRPr="00EB2208">
        <w:rPr>
          <w:spacing w:val="-1"/>
          <w:sz w:val="24"/>
          <w:szCs w:val="24"/>
        </w:rPr>
        <w:t xml:space="preserve"> </w:t>
      </w:r>
      <w:r w:rsidRPr="00EB2208">
        <w:rPr>
          <w:sz w:val="24"/>
          <w:szCs w:val="24"/>
        </w:rPr>
        <w:t>employment goal; and</w:t>
      </w:r>
    </w:p>
    <w:p w14:paraId="7C83EC08" w14:textId="03735B6B" w:rsidR="005C21B2" w:rsidRPr="00EB2208" w:rsidRDefault="005C21B2" w:rsidP="00EB2208">
      <w:pPr>
        <w:pStyle w:val="ListParagraph"/>
        <w:numPr>
          <w:ilvl w:val="0"/>
          <w:numId w:val="6"/>
        </w:numPr>
        <w:tabs>
          <w:tab w:val="left" w:pos="630"/>
        </w:tabs>
        <w:ind w:left="907"/>
        <w:rPr>
          <w:sz w:val="24"/>
          <w:szCs w:val="24"/>
        </w:rPr>
      </w:pPr>
      <w:r w:rsidRPr="00EB2208">
        <w:rPr>
          <w:sz w:val="24"/>
          <w:szCs w:val="24"/>
        </w:rPr>
        <w:t>Provide</w:t>
      </w:r>
      <w:r w:rsidRPr="00EB2208">
        <w:rPr>
          <w:spacing w:val="-2"/>
          <w:sz w:val="24"/>
          <w:szCs w:val="24"/>
        </w:rPr>
        <w:t xml:space="preserve"> </w:t>
      </w:r>
      <w:r w:rsidRPr="00EB2208">
        <w:rPr>
          <w:sz w:val="24"/>
          <w:szCs w:val="24"/>
        </w:rPr>
        <w:t>the</w:t>
      </w:r>
      <w:r w:rsidRPr="00EB2208">
        <w:rPr>
          <w:spacing w:val="-1"/>
          <w:sz w:val="24"/>
          <w:szCs w:val="24"/>
        </w:rPr>
        <w:t xml:space="preserve"> </w:t>
      </w:r>
      <w:r w:rsidRPr="00EB2208">
        <w:rPr>
          <w:sz w:val="24"/>
          <w:szCs w:val="24"/>
        </w:rPr>
        <w:t>individual</w:t>
      </w:r>
      <w:r w:rsidR="00BD7933" w:rsidRPr="00EB2208">
        <w:rPr>
          <w:sz w:val="24"/>
          <w:szCs w:val="24"/>
        </w:rPr>
        <w:t>—</w:t>
      </w:r>
    </w:p>
    <w:p w14:paraId="6C02E045" w14:textId="77777777" w:rsidR="005C21B2" w:rsidRPr="00EB2208" w:rsidRDefault="005C21B2" w:rsidP="00EB2208">
      <w:pPr>
        <w:pStyle w:val="ListParagraph"/>
        <w:numPr>
          <w:ilvl w:val="1"/>
          <w:numId w:val="6"/>
        </w:numPr>
        <w:tabs>
          <w:tab w:val="left" w:pos="1560"/>
        </w:tabs>
        <w:ind w:left="1620" w:hanging="361"/>
        <w:rPr>
          <w:sz w:val="24"/>
          <w:szCs w:val="24"/>
        </w:rPr>
      </w:pPr>
      <w:r w:rsidRPr="00EB2208">
        <w:rPr>
          <w:sz w:val="24"/>
          <w:szCs w:val="24"/>
        </w:rPr>
        <w:t>A</w:t>
      </w:r>
      <w:r w:rsidRPr="00EB2208">
        <w:rPr>
          <w:spacing w:val="-2"/>
          <w:sz w:val="24"/>
          <w:szCs w:val="24"/>
        </w:rPr>
        <w:t xml:space="preserve"> </w:t>
      </w:r>
      <w:r w:rsidRPr="00EB2208">
        <w:rPr>
          <w:sz w:val="24"/>
          <w:szCs w:val="24"/>
        </w:rPr>
        <w:t>notice</w:t>
      </w:r>
      <w:r w:rsidRPr="00EB2208">
        <w:rPr>
          <w:spacing w:val="-2"/>
          <w:sz w:val="24"/>
          <w:szCs w:val="24"/>
        </w:rPr>
        <w:t xml:space="preserve"> </w:t>
      </w:r>
      <w:r w:rsidRPr="00EB2208">
        <w:rPr>
          <w:sz w:val="24"/>
          <w:szCs w:val="24"/>
        </w:rPr>
        <w:t>of</w:t>
      </w:r>
      <w:r w:rsidRPr="00EB2208">
        <w:rPr>
          <w:spacing w:val="-2"/>
          <w:sz w:val="24"/>
          <w:szCs w:val="24"/>
        </w:rPr>
        <w:t xml:space="preserve"> </w:t>
      </w:r>
      <w:r w:rsidRPr="00EB2208">
        <w:rPr>
          <w:sz w:val="24"/>
          <w:szCs w:val="24"/>
        </w:rPr>
        <w:t>the</w:t>
      </w:r>
      <w:r w:rsidRPr="00EB2208">
        <w:rPr>
          <w:spacing w:val="-1"/>
          <w:sz w:val="24"/>
          <w:szCs w:val="24"/>
        </w:rPr>
        <w:t xml:space="preserve"> </w:t>
      </w:r>
      <w:r w:rsidRPr="00EB2208">
        <w:rPr>
          <w:sz w:val="24"/>
          <w:szCs w:val="24"/>
        </w:rPr>
        <w:t>referral;</w:t>
      </w:r>
    </w:p>
    <w:p w14:paraId="4562B086" w14:textId="77777777" w:rsidR="005C21B2" w:rsidRPr="00EB2208" w:rsidRDefault="005C21B2" w:rsidP="00EB2208">
      <w:pPr>
        <w:pStyle w:val="ListParagraph"/>
        <w:numPr>
          <w:ilvl w:val="1"/>
          <w:numId w:val="6"/>
        </w:numPr>
        <w:tabs>
          <w:tab w:val="left" w:pos="1560"/>
        </w:tabs>
        <w:ind w:left="1620" w:hanging="361"/>
        <w:rPr>
          <w:sz w:val="24"/>
          <w:szCs w:val="24"/>
        </w:rPr>
      </w:pPr>
      <w:r w:rsidRPr="00EB2208">
        <w:rPr>
          <w:sz w:val="24"/>
          <w:szCs w:val="24"/>
        </w:rPr>
        <w:t>Specific</w:t>
      </w:r>
      <w:r w:rsidRPr="00EB2208">
        <w:rPr>
          <w:spacing w:val="-3"/>
          <w:sz w:val="24"/>
          <w:szCs w:val="24"/>
        </w:rPr>
        <w:t xml:space="preserve"> </w:t>
      </w:r>
      <w:r w:rsidRPr="00EB2208">
        <w:rPr>
          <w:sz w:val="24"/>
          <w:szCs w:val="24"/>
        </w:rPr>
        <w:t>information</w:t>
      </w:r>
      <w:r w:rsidRPr="00EB2208">
        <w:rPr>
          <w:spacing w:val="-1"/>
          <w:sz w:val="24"/>
          <w:szCs w:val="24"/>
        </w:rPr>
        <w:t xml:space="preserve"> </w:t>
      </w:r>
      <w:r w:rsidRPr="00EB2208">
        <w:rPr>
          <w:sz w:val="24"/>
          <w:szCs w:val="24"/>
        </w:rPr>
        <w:t>for</w:t>
      </w:r>
      <w:r w:rsidRPr="00EB2208">
        <w:rPr>
          <w:spacing w:val="-1"/>
          <w:sz w:val="24"/>
          <w:szCs w:val="24"/>
        </w:rPr>
        <w:t xml:space="preserve"> </w:t>
      </w:r>
      <w:r w:rsidRPr="00EB2208">
        <w:rPr>
          <w:sz w:val="24"/>
          <w:szCs w:val="24"/>
        </w:rPr>
        <w:t>a</w:t>
      </w:r>
      <w:r w:rsidRPr="00EB2208">
        <w:rPr>
          <w:spacing w:val="-2"/>
          <w:sz w:val="24"/>
          <w:szCs w:val="24"/>
        </w:rPr>
        <w:t xml:space="preserve"> </w:t>
      </w:r>
      <w:r w:rsidRPr="00EB2208">
        <w:rPr>
          <w:sz w:val="24"/>
          <w:szCs w:val="24"/>
        </w:rPr>
        <w:t>contact</w:t>
      </w:r>
      <w:r w:rsidRPr="00EB2208">
        <w:rPr>
          <w:spacing w:val="1"/>
          <w:sz w:val="24"/>
          <w:szCs w:val="24"/>
        </w:rPr>
        <w:t xml:space="preserve"> </w:t>
      </w:r>
      <w:r w:rsidRPr="00EB2208">
        <w:rPr>
          <w:sz w:val="24"/>
          <w:szCs w:val="24"/>
        </w:rPr>
        <w:t>at</w:t>
      </w:r>
      <w:r w:rsidRPr="00EB2208">
        <w:rPr>
          <w:spacing w:val="-2"/>
          <w:sz w:val="24"/>
          <w:szCs w:val="24"/>
        </w:rPr>
        <w:t xml:space="preserve"> </w:t>
      </w:r>
      <w:r w:rsidRPr="00EB2208">
        <w:rPr>
          <w:sz w:val="24"/>
          <w:szCs w:val="24"/>
        </w:rPr>
        <w:t>the</w:t>
      </w:r>
      <w:r w:rsidRPr="00EB2208">
        <w:rPr>
          <w:spacing w:val="-2"/>
          <w:sz w:val="24"/>
          <w:szCs w:val="24"/>
        </w:rPr>
        <w:t xml:space="preserve"> </w:t>
      </w:r>
      <w:r w:rsidRPr="00EB2208">
        <w:rPr>
          <w:sz w:val="24"/>
          <w:szCs w:val="24"/>
        </w:rPr>
        <w:t>referral</w:t>
      </w:r>
      <w:r w:rsidRPr="00EB2208">
        <w:rPr>
          <w:spacing w:val="-2"/>
          <w:sz w:val="24"/>
          <w:szCs w:val="24"/>
        </w:rPr>
        <w:t xml:space="preserve"> </w:t>
      </w:r>
      <w:r w:rsidRPr="00EB2208">
        <w:rPr>
          <w:sz w:val="24"/>
          <w:szCs w:val="24"/>
        </w:rPr>
        <w:t>agency</w:t>
      </w:r>
      <w:r w:rsidRPr="00EB2208">
        <w:rPr>
          <w:spacing w:val="-1"/>
          <w:sz w:val="24"/>
          <w:szCs w:val="24"/>
        </w:rPr>
        <w:t xml:space="preserve"> </w:t>
      </w:r>
      <w:r w:rsidRPr="00EB2208">
        <w:rPr>
          <w:sz w:val="24"/>
          <w:szCs w:val="24"/>
        </w:rPr>
        <w:t>or</w:t>
      </w:r>
      <w:r w:rsidRPr="00EB2208">
        <w:rPr>
          <w:spacing w:val="-2"/>
          <w:sz w:val="24"/>
          <w:szCs w:val="24"/>
        </w:rPr>
        <w:t xml:space="preserve"> </w:t>
      </w:r>
      <w:r w:rsidRPr="00EB2208">
        <w:rPr>
          <w:sz w:val="24"/>
          <w:szCs w:val="24"/>
        </w:rPr>
        <w:t>program;</w:t>
      </w:r>
      <w:r w:rsidRPr="00EB2208">
        <w:rPr>
          <w:spacing w:val="-2"/>
          <w:sz w:val="24"/>
          <w:szCs w:val="24"/>
        </w:rPr>
        <w:t xml:space="preserve"> </w:t>
      </w:r>
      <w:r w:rsidRPr="00EB2208">
        <w:rPr>
          <w:sz w:val="24"/>
          <w:szCs w:val="24"/>
        </w:rPr>
        <w:t>and</w:t>
      </w:r>
    </w:p>
    <w:p w14:paraId="761AEF73" w14:textId="53606F01" w:rsidR="005C21B2" w:rsidRPr="00EB2208" w:rsidRDefault="005C21B2" w:rsidP="00EB2208">
      <w:pPr>
        <w:pStyle w:val="ListParagraph"/>
        <w:numPr>
          <w:ilvl w:val="1"/>
          <w:numId w:val="6"/>
        </w:numPr>
        <w:tabs>
          <w:tab w:val="left" w:pos="1560"/>
        </w:tabs>
        <w:ind w:left="1620" w:hanging="361"/>
        <w:rPr>
          <w:sz w:val="24"/>
          <w:szCs w:val="24"/>
        </w:rPr>
      </w:pPr>
      <w:r w:rsidRPr="00EB2208">
        <w:rPr>
          <w:sz w:val="24"/>
          <w:szCs w:val="24"/>
        </w:rPr>
        <w:t>Information and advice about the services best suited to assist the individual to</w:t>
      </w:r>
      <w:r w:rsidRPr="00EB2208">
        <w:rPr>
          <w:spacing w:val="-57"/>
          <w:sz w:val="24"/>
          <w:szCs w:val="24"/>
        </w:rPr>
        <w:t xml:space="preserve"> </w:t>
      </w:r>
      <w:r w:rsidRPr="00EB2208">
        <w:rPr>
          <w:sz w:val="24"/>
          <w:szCs w:val="24"/>
        </w:rPr>
        <w:t>prepare</w:t>
      </w:r>
      <w:r w:rsidRPr="00EB2208">
        <w:rPr>
          <w:spacing w:val="-2"/>
          <w:sz w:val="24"/>
          <w:szCs w:val="24"/>
        </w:rPr>
        <w:t xml:space="preserve"> </w:t>
      </w:r>
      <w:r w:rsidRPr="00EB2208">
        <w:rPr>
          <w:sz w:val="24"/>
          <w:szCs w:val="24"/>
        </w:rPr>
        <w:t>for</w:t>
      </w:r>
      <w:r w:rsidRPr="00EB2208">
        <w:rPr>
          <w:spacing w:val="-1"/>
          <w:sz w:val="24"/>
          <w:szCs w:val="24"/>
        </w:rPr>
        <w:t xml:space="preserve"> </w:t>
      </w:r>
      <w:r w:rsidRPr="00EB2208">
        <w:rPr>
          <w:sz w:val="24"/>
          <w:szCs w:val="24"/>
        </w:rPr>
        <w:t>or</w:t>
      </w:r>
      <w:r w:rsidRPr="00EB2208">
        <w:rPr>
          <w:spacing w:val="-1"/>
          <w:sz w:val="24"/>
          <w:szCs w:val="24"/>
        </w:rPr>
        <w:t xml:space="preserve"> </w:t>
      </w:r>
      <w:r w:rsidRPr="00EB2208">
        <w:rPr>
          <w:sz w:val="24"/>
          <w:szCs w:val="24"/>
        </w:rPr>
        <w:t>obtain employment.</w:t>
      </w:r>
    </w:p>
    <w:p w14:paraId="6A1CCC23" w14:textId="77777777" w:rsidR="00EB2208" w:rsidRDefault="00EB2208" w:rsidP="0036480E"/>
    <w:p w14:paraId="0B30B494" w14:textId="60E5C754" w:rsidR="004637B8" w:rsidRPr="00EB2208" w:rsidRDefault="00CC5C52" w:rsidP="00EB2208">
      <w:pPr>
        <w:pStyle w:val="Heading1"/>
        <w:spacing w:before="0"/>
        <w:ind w:left="0" w:firstLine="0"/>
      </w:pPr>
      <w:r w:rsidRPr="00EB2208">
        <w:t>Q2</w:t>
      </w:r>
      <w:r w:rsidR="00BD7933" w:rsidRPr="00EB2208">
        <w:t>1</w:t>
      </w:r>
      <w:r w:rsidRPr="00EB2208">
        <w:t xml:space="preserve">. </w:t>
      </w:r>
      <w:r w:rsidR="00BB3B2A" w:rsidRPr="00EB2208">
        <w:t>Where may VR services</w:t>
      </w:r>
      <w:r w:rsidR="00CF198A" w:rsidRPr="00EB2208">
        <w:t>,</w:t>
      </w:r>
      <w:r w:rsidR="00BB3B2A" w:rsidRPr="00EB2208">
        <w:t xml:space="preserve"> such as job training or work experiences</w:t>
      </w:r>
      <w:r w:rsidR="00CF198A" w:rsidRPr="00EB2208">
        <w:t>,</w:t>
      </w:r>
      <w:r w:rsidR="00BB3B2A" w:rsidRPr="00EB2208">
        <w:t xml:space="preserve"> be provided?</w:t>
      </w:r>
    </w:p>
    <w:p w14:paraId="6A377DD4" w14:textId="77777777" w:rsidR="00EB2208" w:rsidRDefault="00EB2208" w:rsidP="00EB2208">
      <w:pPr>
        <w:pStyle w:val="BodyText"/>
        <w:ind w:left="0"/>
      </w:pPr>
    </w:p>
    <w:p w14:paraId="03B0DE88" w14:textId="6DD046C2" w:rsidR="00887011" w:rsidRPr="00EB2208" w:rsidRDefault="00BD7933" w:rsidP="00EB2208">
      <w:pPr>
        <w:pStyle w:val="BodyText"/>
        <w:ind w:left="0"/>
      </w:pPr>
      <w:r w:rsidRPr="00EB2208">
        <w:t xml:space="preserve">A VR agency may provide </w:t>
      </w:r>
      <w:r w:rsidR="00D70A5F" w:rsidRPr="00EB2208">
        <w:t>services</w:t>
      </w:r>
      <w:r w:rsidR="00AB7278" w:rsidRPr="00EB2208">
        <w:t>,</w:t>
      </w:r>
      <w:r w:rsidR="00D70A5F" w:rsidRPr="00EB2208">
        <w:t xml:space="preserve"> such as </w:t>
      </w:r>
      <w:r w:rsidRPr="00EB2208">
        <w:t>job training or work experience</w:t>
      </w:r>
      <w:r w:rsidR="00D70A5F" w:rsidRPr="00EB2208">
        <w:t>s</w:t>
      </w:r>
      <w:r w:rsidR="00AB7278" w:rsidRPr="00EB2208">
        <w:t>,</w:t>
      </w:r>
      <w:r w:rsidR="002C7A73" w:rsidRPr="00EB2208">
        <w:rPr>
          <w:rStyle w:val="FootnoteReference"/>
        </w:rPr>
        <w:footnoteReference w:id="6"/>
      </w:r>
      <w:r w:rsidRPr="00EB2208">
        <w:t xml:space="preserve"> to an eligible individual if such</w:t>
      </w:r>
      <w:r w:rsidRPr="00EB2208">
        <w:rPr>
          <w:spacing w:val="1"/>
        </w:rPr>
        <w:t xml:space="preserve"> </w:t>
      </w:r>
      <w:r w:rsidRPr="00EB2208">
        <w:t>services are needed to achieve an employment outcome under the VR program and the service</w:t>
      </w:r>
      <w:r w:rsidR="00BD354B" w:rsidRPr="00EB2208">
        <w:t>s</w:t>
      </w:r>
      <w:r w:rsidRPr="00EB2208">
        <w:t xml:space="preserve"> </w:t>
      </w:r>
      <w:r w:rsidR="00BD354B" w:rsidRPr="00EB2208">
        <w:t xml:space="preserve">are </w:t>
      </w:r>
      <w:r w:rsidRPr="00EB2208">
        <w:t>listed on the individual’s IPE. The VR counselor and eligible individual must agree on the</w:t>
      </w:r>
      <w:r w:rsidRPr="00EB2208">
        <w:rPr>
          <w:spacing w:val="1"/>
        </w:rPr>
        <w:t xml:space="preserve"> </w:t>
      </w:r>
      <w:r w:rsidRPr="00EB2208">
        <w:t>providers of those services, in accordance with Sections 102(b) and (d) of the Rehabilitation Act</w:t>
      </w:r>
      <w:r w:rsidR="00633FE0" w:rsidRPr="00EB2208">
        <w:t xml:space="preserve"> </w:t>
      </w:r>
      <w:r w:rsidRPr="00EB2208">
        <w:t xml:space="preserve">(29 U.S.C. §§ 722(b) and 722(d)). </w:t>
      </w:r>
      <w:r w:rsidR="00887011" w:rsidRPr="00EB2208">
        <w:t xml:space="preserve">In discussing available service providers with individuals with disabilities, it is important to note that the DOJ </w:t>
      </w:r>
      <w:r w:rsidR="00D5114E" w:rsidRPr="00EB2208">
        <w:t>S</w:t>
      </w:r>
      <w:r w:rsidR="00C111FB" w:rsidRPr="00EB2208">
        <w:t xml:space="preserve">tatement </w:t>
      </w:r>
      <w:r w:rsidR="00887011" w:rsidRPr="00EB2208">
        <w:t>says that the “</w:t>
      </w:r>
      <w:r w:rsidR="00C73CF3" w:rsidRPr="00EB2208">
        <w:t>T</w:t>
      </w:r>
      <w:r w:rsidR="00887011" w:rsidRPr="00EB2208">
        <w:t>itle II regulations require public entities to ‘administer services, programs, and activities in the most integrated setting appropriate to the needs of qualified individuals with disabilities’” (page 1).</w:t>
      </w:r>
      <w:r w:rsidR="00FB1003" w:rsidRPr="00EB2208">
        <w:rPr>
          <w:rStyle w:val="FootnoteReference"/>
        </w:rPr>
        <w:footnoteReference w:id="7"/>
      </w:r>
      <w:r w:rsidR="00887011" w:rsidRPr="00EB2208">
        <w:t xml:space="preserve"> </w:t>
      </w:r>
      <w:r w:rsidR="00D70A5F" w:rsidRPr="00EB2208">
        <w:t>Job tr</w:t>
      </w:r>
      <w:r w:rsidRPr="00EB2208">
        <w:t xml:space="preserve">aining or work experiences </w:t>
      </w:r>
      <w:r w:rsidR="00D70A5F" w:rsidRPr="00EB2208">
        <w:t>provided</w:t>
      </w:r>
      <w:r w:rsidRPr="00EB2208">
        <w:t xml:space="preserve"> to assist </w:t>
      </w:r>
      <w:r w:rsidR="00BB0045" w:rsidRPr="00EB2208">
        <w:t xml:space="preserve">VR program participants </w:t>
      </w:r>
      <w:r w:rsidRPr="00EB2208">
        <w:t xml:space="preserve">to achieve </w:t>
      </w:r>
      <w:r w:rsidR="00BB0045" w:rsidRPr="00EB2208">
        <w:t>their employment goal</w:t>
      </w:r>
      <w:r w:rsidR="00D70A5F" w:rsidRPr="00EB2208">
        <w:t xml:space="preserve">s </w:t>
      </w:r>
      <w:r w:rsidR="00154D92" w:rsidRPr="00EB2208">
        <w:t>ma</w:t>
      </w:r>
      <w:r w:rsidR="00D70A5F" w:rsidRPr="00EB2208">
        <w:t xml:space="preserve">y </w:t>
      </w:r>
      <w:r w:rsidR="00BB0045" w:rsidRPr="00EB2208">
        <w:t xml:space="preserve">benefit them </w:t>
      </w:r>
      <w:r w:rsidR="00D70A5F" w:rsidRPr="00EB2208">
        <w:t xml:space="preserve">when provided </w:t>
      </w:r>
      <w:r w:rsidR="00BB0045" w:rsidRPr="00EB2208">
        <w:t xml:space="preserve">in integrated settings </w:t>
      </w:r>
      <w:r w:rsidR="00D70A5F" w:rsidRPr="00EB2208">
        <w:t xml:space="preserve">in competitive integrated </w:t>
      </w:r>
      <w:r w:rsidR="00BB0045" w:rsidRPr="00EB2208">
        <w:t>work environments</w:t>
      </w:r>
      <w:r w:rsidR="00C3618C" w:rsidRPr="00EB2208">
        <w:t>.</w:t>
      </w:r>
      <w:r w:rsidR="00D70A5F" w:rsidRPr="00EB2208">
        <w:t xml:space="preserve"> </w:t>
      </w:r>
    </w:p>
    <w:p w14:paraId="3ECA3384" w14:textId="77777777" w:rsidR="00EB2208" w:rsidRDefault="00EB2208" w:rsidP="00EB2208">
      <w:pPr>
        <w:pStyle w:val="BodyText"/>
        <w:ind w:left="0"/>
      </w:pPr>
    </w:p>
    <w:p w14:paraId="77228930" w14:textId="287C84DF" w:rsidR="006A70AA" w:rsidRPr="00EB2208" w:rsidRDefault="00887011" w:rsidP="00EB2208">
      <w:pPr>
        <w:pStyle w:val="BodyText"/>
        <w:ind w:left="0"/>
      </w:pPr>
      <w:r w:rsidRPr="00EB2208">
        <w:t>H</w:t>
      </w:r>
      <w:r w:rsidR="00D70A5F" w:rsidRPr="00EB2208">
        <w:t>owever, b</w:t>
      </w:r>
      <w:r w:rsidR="00BD7933" w:rsidRPr="00EB2208">
        <w:t xml:space="preserve">ecause </w:t>
      </w:r>
      <w:r w:rsidR="00A863CF" w:rsidRPr="00EB2208">
        <w:t>T</w:t>
      </w:r>
      <w:r w:rsidR="00AC7314" w:rsidRPr="00EB2208">
        <w:t xml:space="preserve">itle I of </w:t>
      </w:r>
      <w:r w:rsidR="00BD7933" w:rsidRPr="00EB2208">
        <w:t>the Rehabilitation Act and its regulations do not</w:t>
      </w:r>
      <w:r w:rsidR="00BD7933" w:rsidRPr="00EB2208">
        <w:rPr>
          <w:spacing w:val="1"/>
        </w:rPr>
        <w:t xml:space="preserve"> </w:t>
      </w:r>
      <w:r w:rsidR="00BD7933" w:rsidRPr="00EB2208">
        <w:t>mandate that services be provided in an integrated setting, both the VR counselor and eligible</w:t>
      </w:r>
      <w:r w:rsidR="00BD7933" w:rsidRPr="00EB2208">
        <w:rPr>
          <w:spacing w:val="1"/>
        </w:rPr>
        <w:t xml:space="preserve"> </w:t>
      </w:r>
      <w:r w:rsidR="00BD7933" w:rsidRPr="00EB2208">
        <w:t xml:space="preserve">individual could agree that job training or work experiences would be provided </w:t>
      </w:r>
      <w:r w:rsidR="00F15D71" w:rsidRPr="00EB2208">
        <w:t xml:space="preserve">in a setting </w:t>
      </w:r>
      <w:r w:rsidR="00BD7933" w:rsidRPr="00EB2208">
        <w:t xml:space="preserve">that would otherwise not be considered “competitive integrated employment.” </w:t>
      </w:r>
      <w:r w:rsidR="006A70AA" w:rsidRPr="00EB2208">
        <w:t xml:space="preserve">Nothing in </w:t>
      </w:r>
      <w:r w:rsidR="00A863CF" w:rsidRPr="00EB2208">
        <w:t>T</w:t>
      </w:r>
      <w:r w:rsidR="00AC7314" w:rsidRPr="00EB2208">
        <w:t xml:space="preserve">itle I of </w:t>
      </w:r>
      <w:r w:rsidR="006A70AA" w:rsidRPr="00EB2208">
        <w:t>the Rehabilitation Act or its implementing regulations prohibits an individual from</w:t>
      </w:r>
      <w:r w:rsidR="006A70AA" w:rsidRPr="00EB2208">
        <w:rPr>
          <w:spacing w:val="1"/>
        </w:rPr>
        <w:t xml:space="preserve"> </w:t>
      </w:r>
      <w:r w:rsidR="006A70AA" w:rsidRPr="00EB2208">
        <w:t>receiving</w:t>
      </w:r>
      <w:r w:rsidR="006A70AA" w:rsidRPr="00EB2208">
        <w:rPr>
          <w:spacing w:val="-2"/>
        </w:rPr>
        <w:t xml:space="preserve"> </w:t>
      </w:r>
      <w:r w:rsidR="006A70AA" w:rsidRPr="00EB2208">
        <w:t>VR</w:t>
      </w:r>
      <w:r w:rsidR="006A70AA" w:rsidRPr="00EB2208">
        <w:rPr>
          <w:spacing w:val="-2"/>
        </w:rPr>
        <w:t xml:space="preserve"> </w:t>
      </w:r>
      <w:r w:rsidR="006A70AA" w:rsidRPr="00EB2208">
        <w:t>services,</w:t>
      </w:r>
      <w:r w:rsidR="006A70AA" w:rsidRPr="00EB2208">
        <w:rPr>
          <w:spacing w:val="-2"/>
        </w:rPr>
        <w:t xml:space="preserve"> </w:t>
      </w:r>
      <w:r w:rsidR="006A70AA" w:rsidRPr="00EB2208">
        <w:t>including</w:t>
      </w:r>
      <w:r w:rsidR="006A70AA" w:rsidRPr="00EB2208">
        <w:rPr>
          <w:spacing w:val="-2"/>
        </w:rPr>
        <w:t xml:space="preserve"> </w:t>
      </w:r>
      <w:r w:rsidR="006A70AA" w:rsidRPr="00EB2208">
        <w:t>job</w:t>
      </w:r>
      <w:r w:rsidR="006A70AA" w:rsidRPr="00EB2208">
        <w:rPr>
          <w:spacing w:val="-2"/>
        </w:rPr>
        <w:t xml:space="preserve"> </w:t>
      </w:r>
      <w:r w:rsidR="006A70AA" w:rsidRPr="00EB2208">
        <w:t>training</w:t>
      </w:r>
      <w:r w:rsidR="006A70AA" w:rsidRPr="00EB2208">
        <w:rPr>
          <w:spacing w:val="-2"/>
        </w:rPr>
        <w:t xml:space="preserve"> </w:t>
      </w:r>
      <w:r w:rsidR="006A70AA" w:rsidRPr="00EB2208">
        <w:t>or</w:t>
      </w:r>
      <w:r w:rsidR="006A70AA" w:rsidRPr="00EB2208">
        <w:rPr>
          <w:spacing w:val="-3"/>
        </w:rPr>
        <w:t xml:space="preserve"> </w:t>
      </w:r>
      <w:r w:rsidR="006A70AA" w:rsidRPr="00EB2208">
        <w:t>work</w:t>
      </w:r>
      <w:r w:rsidR="006A70AA" w:rsidRPr="00EB2208">
        <w:rPr>
          <w:spacing w:val="-2"/>
        </w:rPr>
        <w:t xml:space="preserve"> </w:t>
      </w:r>
      <w:r w:rsidR="006A70AA" w:rsidRPr="00EB2208">
        <w:t>experience,</w:t>
      </w:r>
      <w:r w:rsidR="006A70AA" w:rsidRPr="00EB2208">
        <w:rPr>
          <w:spacing w:val="-2"/>
        </w:rPr>
        <w:t xml:space="preserve"> </w:t>
      </w:r>
      <w:r w:rsidR="006A70AA" w:rsidRPr="00EB2208">
        <w:t>in a</w:t>
      </w:r>
      <w:r w:rsidR="006A70AA" w:rsidRPr="00EB2208">
        <w:rPr>
          <w:spacing w:val="-3"/>
        </w:rPr>
        <w:t xml:space="preserve"> </w:t>
      </w:r>
      <w:r w:rsidR="006A70AA" w:rsidRPr="00EB2208">
        <w:t>non-integrated</w:t>
      </w:r>
      <w:r w:rsidR="006A70AA" w:rsidRPr="00EB2208">
        <w:rPr>
          <w:spacing w:val="-2"/>
        </w:rPr>
        <w:t xml:space="preserve"> </w:t>
      </w:r>
      <w:r w:rsidR="006A70AA" w:rsidRPr="00EB2208">
        <w:t>setting. In fact,</w:t>
      </w:r>
      <w:r w:rsidR="006A70AA" w:rsidRPr="00EB2208">
        <w:rPr>
          <w:spacing w:val="-2"/>
        </w:rPr>
        <w:t xml:space="preserve"> </w:t>
      </w:r>
      <w:r w:rsidR="006A70AA" w:rsidRPr="00EB2208">
        <w:t>before a</w:t>
      </w:r>
      <w:r w:rsidR="006A70AA" w:rsidRPr="00EB2208">
        <w:rPr>
          <w:spacing w:val="-2"/>
        </w:rPr>
        <w:t xml:space="preserve"> </w:t>
      </w:r>
      <w:r w:rsidR="006A70AA" w:rsidRPr="00EB2208">
        <w:t>VR</w:t>
      </w:r>
      <w:r w:rsidR="006A70AA" w:rsidRPr="00EB2208">
        <w:rPr>
          <w:spacing w:val="-1"/>
        </w:rPr>
        <w:t xml:space="preserve"> </w:t>
      </w:r>
      <w:r w:rsidR="006A70AA" w:rsidRPr="00EB2208">
        <w:t>counselor</w:t>
      </w:r>
      <w:r w:rsidR="006A70AA" w:rsidRPr="00EB2208">
        <w:rPr>
          <w:spacing w:val="-2"/>
        </w:rPr>
        <w:t xml:space="preserve"> </w:t>
      </w:r>
      <w:r w:rsidR="006A70AA" w:rsidRPr="00EB2208">
        <w:t>refers</w:t>
      </w:r>
      <w:r w:rsidR="006A70AA" w:rsidRPr="00EB2208">
        <w:rPr>
          <w:spacing w:val="-2"/>
        </w:rPr>
        <w:t xml:space="preserve"> </w:t>
      </w:r>
      <w:r w:rsidR="006A70AA" w:rsidRPr="00EB2208">
        <w:t>an</w:t>
      </w:r>
      <w:r w:rsidR="006A70AA" w:rsidRPr="00EB2208">
        <w:rPr>
          <w:spacing w:val="-1"/>
        </w:rPr>
        <w:t xml:space="preserve"> </w:t>
      </w:r>
      <w:r w:rsidR="006A70AA" w:rsidRPr="00EB2208">
        <w:t>individual</w:t>
      </w:r>
      <w:r w:rsidR="006A70AA" w:rsidRPr="00EB2208">
        <w:rPr>
          <w:spacing w:val="-1"/>
        </w:rPr>
        <w:t xml:space="preserve"> </w:t>
      </w:r>
      <w:r w:rsidR="006A70AA" w:rsidRPr="00EB2208">
        <w:t>with</w:t>
      </w:r>
      <w:r w:rsidR="006A70AA" w:rsidRPr="00EB2208">
        <w:rPr>
          <w:spacing w:val="-1"/>
        </w:rPr>
        <w:t xml:space="preserve"> </w:t>
      </w:r>
      <w:r w:rsidR="006A70AA" w:rsidRPr="00EB2208">
        <w:t>a</w:t>
      </w:r>
      <w:r w:rsidR="006A70AA" w:rsidRPr="00EB2208">
        <w:rPr>
          <w:spacing w:val="-2"/>
        </w:rPr>
        <w:t xml:space="preserve"> </w:t>
      </w:r>
      <w:r w:rsidR="006A70AA" w:rsidRPr="00EB2208">
        <w:t>disability</w:t>
      </w:r>
      <w:r w:rsidR="006A70AA" w:rsidRPr="00EB2208">
        <w:rPr>
          <w:spacing w:val="-2"/>
        </w:rPr>
        <w:t xml:space="preserve"> </w:t>
      </w:r>
      <w:r w:rsidR="006A70AA" w:rsidRPr="00EB2208">
        <w:t>to</w:t>
      </w:r>
      <w:r w:rsidR="006A70AA" w:rsidRPr="00EB2208">
        <w:rPr>
          <w:spacing w:val="-1"/>
        </w:rPr>
        <w:t xml:space="preserve"> </w:t>
      </w:r>
      <w:r w:rsidR="006A70AA" w:rsidRPr="00EB2208">
        <w:t>another</w:t>
      </w:r>
      <w:r w:rsidR="006A70AA" w:rsidRPr="00EB2208">
        <w:rPr>
          <w:spacing w:val="-2"/>
        </w:rPr>
        <w:t xml:space="preserve"> </w:t>
      </w:r>
      <w:r w:rsidR="006A70AA" w:rsidRPr="00EB2208">
        <w:t>community</w:t>
      </w:r>
      <w:r w:rsidR="006A70AA" w:rsidRPr="00EB2208">
        <w:rPr>
          <w:spacing w:val="-1"/>
        </w:rPr>
        <w:t xml:space="preserve"> </w:t>
      </w:r>
      <w:r w:rsidR="006A70AA" w:rsidRPr="00EB2208">
        <w:t>resource because he or she has made an informed choice not to achieve an “employment outcome” (</w:t>
      </w:r>
      <w:r w:rsidR="006A70AA" w:rsidRPr="00EB2208">
        <w:rPr>
          <w:i/>
        </w:rPr>
        <w:t>i.e.</w:t>
      </w:r>
      <w:r w:rsidR="006A70AA" w:rsidRPr="00EB2208">
        <w:t>,</w:t>
      </w:r>
      <w:r w:rsidR="006A70AA" w:rsidRPr="00EB2208">
        <w:rPr>
          <w:spacing w:val="1"/>
        </w:rPr>
        <w:t xml:space="preserve"> </w:t>
      </w:r>
      <w:r w:rsidR="00AC351F">
        <w:rPr>
          <w:spacing w:val="1"/>
        </w:rPr>
        <w:t>“</w:t>
      </w:r>
      <w:r w:rsidR="006A70AA" w:rsidRPr="00EB2208">
        <w:t>competitive integrated employment</w:t>
      </w:r>
      <w:r w:rsidR="00AC351F">
        <w:t xml:space="preserve">” </w:t>
      </w:r>
      <w:r w:rsidR="006A70AA" w:rsidRPr="00EB2208">
        <w:t>or supported employment) under the VR program, the VR</w:t>
      </w:r>
      <w:r w:rsidR="006A70AA" w:rsidRPr="00EB2208">
        <w:rPr>
          <w:spacing w:val="1"/>
        </w:rPr>
        <w:t xml:space="preserve"> </w:t>
      </w:r>
      <w:r w:rsidR="006A70AA" w:rsidRPr="00EB2208">
        <w:t>counselor must inform the individual that VR services may be provided in a non-integrated</w:t>
      </w:r>
      <w:r w:rsidR="006A70AA" w:rsidRPr="00EB2208">
        <w:rPr>
          <w:spacing w:val="1"/>
        </w:rPr>
        <w:t xml:space="preserve"> </w:t>
      </w:r>
      <w:r w:rsidR="006A70AA" w:rsidRPr="00EB2208">
        <w:t>setting if necessary to prepare for employment in an integrated setting (34 C.F.R. §</w:t>
      </w:r>
      <w:r w:rsidR="006A70AA" w:rsidRPr="00EB2208">
        <w:rPr>
          <w:spacing w:val="1"/>
        </w:rPr>
        <w:t xml:space="preserve"> </w:t>
      </w:r>
      <w:r w:rsidR="006A70AA" w:rsidRPr="00EB2208">
        <w:t>361.37(b)(3)).</w:t>
      </w:r>
    </w:p>
    <w:p w14:paraId="0389BFA8" w14:textId="02F5F359" w:rsidR="006A70AA" w:rsidRPr="00EB2208" w:rsidRDefault="006A70AA" w:rsidP="00EB2208">
      <w:pPr>
        <w:pStyle w:val="BodyText"/>
        <w:ind w:left="0"/>
      </w:pPr>
    </w:p>
    <w:p w14:paraId="3ED2240D" w14:textId="00AF00E2" w:rsidR="00BD7933" w:rsidRPr="00EB2208" w:rsidRDefault="00BD7933" w:rsidP="00EB2208">
      <w:pPr>
        <w:pStyle w:val="BodyText"/>
        <w:ind w:left="0"/>
      </w:pPr>
      <w:r w:rsidRPr="00EB2208">
        <w:t>It is</w:t>
      </w:r>
      <w:r w:rsidRPr="00EB2208">
        <w:rPr>
          <w:spacing w:val="1"/>
        </w:rPr>
        <w:t xml:space="preserve"> </w:t>
      </w:r>
      <w:r w:rsidRPr="00EB2208">
        <w:t>important to note, however, that these opportunities must be treated as training opportunities</w:t>
      </w:r>
      <w:r w:rsidRPr="00EB2208">
        <w:rPr>
          <w:spacing w:val="1"/>
        </w:rPr>
        <w:t xml:space="preserve"> </w:t>
      </w:r>
      <w:r w:rsidRPr="00EB2208">
        <w:t>(</w:t>
      </w:r>
      <w:r w:rsidRPr="00EB2208">
        <w:rPr>
          <w:i/>
        </w:rPr>
        <w:t>e.g.</w:t>
      </w:r>
      <w:r w:rsidRPr="00EB2208">
        <w:t xml:space="preserve">, be time limited) that will lead to an </w:t>
      </w:r>
      <w:r w:rsidR="00AD31F4" w:rsidRPr="00EB2208">
        <w:t>“</w:t>
      </w:r>
      <w:r w:rsidRPr="00EB2208">
        <w:t>employment outcome</w:t>
      </w:r>
      <w:r w:rsidR="00AD31F4" w:rsidRPr="00EB2208">
        <w:t>”</w:t>
      </w:r>
      <w:r w:rsidRPr="00EB2208">
        <w:t xml:space="preserve"> under the VR program</w:t>
      </w:r>
      <w:r w:rsidR="00AD31F4" w:rsidRPr="00EB2208">
        <w:t xml:space="preserve">, as that term is defined at </w:t>
      </w:r>
      <w:r w:rsidR="00300CBB" w:rsidRPr="00EB2208">
        <w:t xml:space="preserve">Section </w:t>
      </w:r>
      <w:r w:rsidR="00AD31F4" w:rsidRPr="00EB2208">
        <w:t>7(11) of the Rehabilitation Act and 34 C.F.R. § 361.5(c)(15)</w:t>
      </w:r>
      <w:r w:rsidRPr="00EB2208">
        <w:t>. If</w:t>
      </w:r>
      <w:r w:rsidR="00D70A5F" w:rsidRPr="00EB2208">
        <w:t xml:space="preserve"> such an outcome </w:t>
      </w:r>
      <w:r w:rsidRPr="00EB2208">
        <w:t>is</w:t>
      </w:r>
      <w:r w:rsidRPr="00EB2208">
        <w:rPr>
          <w:spacing w:val="1"/>
        </w:rPr>
        <w:t xml:space="preserve"> </w:t>
      </w:r>
      <w:r w:rsidRPr="00EB2208">
        <w:t>not the intended choice of the individual, the VR agency must determine the individual as</w:t>
      </w:r>
      <w:r w:rsidRPr="00EB2208">
        <w:rPr>
          <w:spacing w:val="1"/>
        </w:rPr>
        <w:t xml:space="preserve"> </w:t>
      </w:r>
      <w:r w:rsidRPr="00EB2208">
        <w:t>ineligible</w:t>
      </w:r>
      <w:r w:rsidRPr="00EB2208">
        <w:rPr>
          <w:spacing w:val="-2"/>
        </w:rPr>
        <w:t xml:space="preserve"> </w:t>
      </w:r>
      <w:r w:rsidRPr="00EB2208">
        <w:t>for</w:t>
      </w:r>
      <w:r w:rsidRPr="00EB2208">
        <w:rPr>
          <w:spacing w:val="-1"/>
        </w:rPr>
        <w:t xml:space="preserve"> </w:t>
      </w:r>
      <w:r w:rsidRPr="00EB2208">
        <w:t>the</w:t>
      </w:r>
      <w:r w:rsidRPr="00EB2208">
        <w:rPr>
          <w:spacing w:val="-1"/>
        </w:rPr>
        <w:t xml:space="preserve"> </w:t>
      </w:r>
      <w:r w:rsidRPr="00EB2208">
        <w:t>VR program</w:t>
      </w:r>
      <w:r w:rsidRPr="00EB2208">
        <w:rPr>
          <w:spacing w:val="-1"/>
        </w:rPr>
        <w:t xml:space="preserve"> </w:t>
      </w:r>
      <w:r w:rsidRPr="00EB2208">
        <w:t>and refer</w:t>
      </w:r>
      <w:r w:rsidRPr="00EB2208">
        <w:rPr>
          <w:spacing w:val="-1"/>
        </w:rPr>
        <w:t xml:space="preserve"> </w:t>
      </w:r>
      <w:r w:rsidR="00AD31F4" w:rsidRPr="00EB2208">
        <w:rPr>
          <w:spacing w:val="-1"/>
        </w:rPr>
        <w:t xml:space="preserve">them </w:t>
      </w:r>
      <w:r w:rsidRPr="00EB2208">
        <w:t>to other</w:t>
      </w:r>
      <w:r w:rsidRPr="00EB2208">
        <w:rPr>
          <w:spacing w:val="-1"/>
        </w:rPr>
        <w:t xml:space="preserve"> </w:t>
      </w:r>
      <w:r w:rsidRPr="00EB2208">
        <w:t>community</w:t>
      </w:r>
      <w:r w:rsidRPr="00EB2208">
        <w:rPr>
          <w:spacing w:val="-1"/>
        </w:rPr>
        <w:t xml:space="preserve"> </w:t>
      </w:r>
      <w:r w:rsidRPr="00EB2208">
        <w:t>resources.</w:t>
      </w:r>
      <w:r w:rsidR="00BB3B2A" w:rsidRPr="00EB2208">
        <w:t xml:space="preserve"> If an individual is not eligible for the VR program, </w:t>
      </w:r>
      <w:r w:rsidR="006E55BC" w:rsidRPr="00EB2208">
        <w:t xml:space="preserve">the VR agency must </w:t>
      </w:r>
      <w:r w:rsidR="00192CD7" w:rsidRPr="00EB2208">
        <w:t xml:space="preserve">assist the individual in </w:t>
      </w:r>
      <w:r w:rsidR="006E55BC" w:rsidRPr="00EB2208">
        <w:t>identify</w:t>
      </w:r>
      <w:r w:rsidR="00192CD7" w:rsidRPr="00EB2208">
        <w:t>ing</w:t>
      </w:r>
      <w:r w:rsidR="006E55BC" w:rsidRPr="00EB2208">
        <w:t xml:space="preserve"> </w:t>
      </w:r>
      <w:r w:rsidR="00BB3B2A" w:rsidRPr="00EB2208">
        <w:t>other sources</w:t>
      </w:r>
      <w:r w:rsidR="008A7BB6" w:rsidRPr="00EB2208">
        <w:t>,</w:t>
      </w:r>
      <w:r w:rsidR="00BB3B2A" w:rsidRPr="00EB2208">
        <w:t xml:space="preserve"> </w:t>
      </w:r>
      <w:r w:rsidR="00877BD3" w:rsidRPr="00EB2208">
        <w:t xml:space="preserve">such as CRPs </w:t>
      </w:r>
      <w:r w:rsidR="00764FC4" w:rsidRPr="00EB2208">
        <w:t xml:space="preserve">or </w:t>
      </w:r>
      <w:r w:rsidR="00543B77" w:rsidRPr="00EB2208">
        <w:t>employers</w:t>
      </w:r>
      <w:r w:rsidR="008A7BB6" w:rsidRPr="00EB2208">
        <w:t>,</w:t>
      </w:r>
      <w:r w:rsidR="00164E9E" w:rsidRPr="00EB2208">
        <w:t xml:space="preserve"> </w:t>
      </w:r>
      <w:r w:rsidR="005A13A1" w:rsidRPr="00EB2208">
        <w:t>that</w:t>
      </w:r>
      <w:r w:rsidR="00BA7B50" w:rsidRPr="00EB2208">
        <w:t xml:space="preserve"> </w:t>
      </w:r>
      <w:r w:rsidR="00164E9E" w:rsidRPr="00EB2208">
        <w:t xml:space="preserve">work with individuals </w:t>
      </w:r>
      <w:r w:rsidR="00CE5DE0" w:rsidRPr="00EB2208">
        <w:t xml:space="preserve">who choose not to seek </w:t>
      </w:r>
      <w:r w:rsidR="00AC351F">
        <w:t>“</w:t>
      </w:r>
      <w:r w:rsidR="00CE5DE0" w:rsidRPr="00EB2208">
        <w:t>competitive integrated employment</w:t>
      </w:r>
      <w:r w:rsidR="00AC351F">
        <w:t>”</w:t>
      </w:r>
      <w:r w:rsidR="00682912" w:rsidRPr="00EB2208">
        <w:t xml:space="preserve"> </w:t>
      </w:r>
      <w:r w:rsidR="00EA6F40" w:rsidRPr="00EB2208">
        <w:t>by</w:t>
      </w:r>
      <w:r w:rsidR="00682912" w:rsidRPr="00EB2208">
        <w:t xml:space="preserve"> </w:t>
      </w:r>
      <w:r w:rsidR="002B1144" w:rsidRPr="00EB2208">
        <w:t>provid</w:t>
      </w:r>
      <w:r w:rsidR="00EA6F40" w:rsidRPr="00EB2208">
        <w:t>ing</w:t>
      </w:r>
      <w:r w:rsidR="002B1144" w:rsidRPr="00EB2208">
        <w:t xml:space="preserve"> </w:t>
      </w:r>
      <w:r w:rsidR="00157BC6" w:rsidRPr="00EB2208">
        <w:t xml:space="preserve">needed </w:t>
      </w:r>
      <w:r w:rsidR="00BB3B2A" w:rsidRPr="00EB2208">
        <w:t xml:space="preserve">job training or work experiences, as well as </w:t>
      </w:r>
      <w:r w:rsidR="0098000E" w:rsidRPr="00EB2208">
        <w:t xml:space="preserve">job </w:t>
      </w:r>
      <w:r w:rsidR="00BB3B2A" w:rsidRPr="00EB2208">
        <w:t>accommodations.</w:t>
      </w:r>
    </w:p>
    <w:sectPr w:rsidR="00BD7933" w:rsidRPr="00EB2208" w:rsidSect="00EE6083">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A3405" w14:textId="77777777" w:rsidR="008755F0" w:rsidRDefault="008755F0" w:rsidP="00A133DF">
      <w:r>
        <w:separator/>
      </w:r>
    </w:p>
  </w:endnote>
  <w:endnote w:type="continuationSeparator" w:id="0">
    <w:p w14:paraId="6E98D06C" w14:textId="77777777" w:rsidR="008755F0" w:rsidRDefault="008755F0" w:rsidP="00A133DF">
      <w:r>
        <w:continuationSeparator/>
      </w:r>
    </w:p>
  </w:endnote>
  <w:endnote w:type="continuationNotice" w:id="1">
    <w:p w14:paraId="1F3D5475" w14:textId="77777777" w:rsidR="008755F0" w:rsidRDefault="00875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035292"/>
      <w:docPartObj>
        <w:docPartGallery w:val="Page Numbers (Bottom of Page)"/>
        <w:docPartUnique/>
      </w:docPartObj>
    </w:sdtPr>
    <w:sdtEndPr>
      <w:rPr>
        <w:noProof/>
        <w:sz w:val="24"/>
        <w:szCs w:val="24"/>
      </w:rPr>
    </w:sdtEndPr>
    <w:sdtContent>
      <w:p w14:paraId="0B596807" w14:textId="7E3BE5D4" w:rsidR="00CD00B1" w:rsidRPr="00CD00B1" w:rsidRDefault="00CD00B1">
        <w:pPr>
          <w:pStyle w:val="Footer"/>
          <w:jc w:val="center"/>
          <w:rPr>
            <w:sz w:val="24"/>
            <w:szCs w:val="24"/>
          </w:rPr>
        </w:pPr>
        <w:r w:rsidRPr="00CD00B1">
          <w:rPr>
            <w:sz w:val="24"/>
            <w:szCs w:val="24"/>
          </w:rPr>
          <w:fldChar w:fldCharType="begin"/>
        </w:r>
        <w:r w:rsidRPr="00CD00B1">
          <w:rPr>
            <w:sz w:val="24"/>
            <w:szCs w:val="24"/>
          </w:rPr>
          <w:instrText xml:space="preserve"> PAGE   \* MERGEFORMAT </w:instrText>
        </w:r>
        <w:r w:rsidRPr="00CD00B1">
          <w:rPr>
            <w:sz w:val="24"/>
            <w:szCs w:val="24"/>
          </w:rPr>
          <w:fldChar w:fldCharType="separate"/>
        </w:r>
        <w:r w:rsidRPr="00CD00B1">
          <w:rPr>
            <w:noProof/>
            <w:sz w:val="24"/>
            <w:szCs w:val="24"/>
          </w:rPr>
          <w:t>2</w:t>
        </w:r>
        <w:r w:rsidRPr="00CD00B1">
          <w:rPr>
            <w:noProof/>
            <w:sz w:val="24"/>
            <w:szCs w:val="24"/>
          </w:rPr>
          <w:fldChar w:fldCharType="end"/>
        </w:r>
      </w:p>
    </w:sdtContent>
  </w:sdt>
  <w:p w14:paraId="60D8C044" w14:textId="77777777" w:rsidR="00CD00B1" w:rsidRDefault="00CD0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156C" w14:textId="77777777" w:rsidR="008755F0" w:rsidRDefault="008755F0" w:rsidP="00A133DF">
      <w:r>
        <w:separator/>
      </w:r>
    </w:p>
  </w:footnote>
  <w:footnote w:type="continuationSeparator" w:id="0">
    <w:p w14:paraId="1FEEB414" w14:textId="77777777" w:rsidR="008755F0" w:rsidRDefault="008755F0" w:rsidP="00A133DF">
      <w:r>
        <w:continuationSeparator/>
      </w:r>
    </w:p>
  </w:footnote>
  <w:footnote w:type="continuationNotice" w:id="1">
    <w:p w14:paraId="5EDA3A36" w14:textId="77777777" w:rsidR="008755F0" w:rsidRDefault="008755F0"/>
  </w:footnote>
  <w:footnote w:id="2">
    <w:p w14:paraId="54EB5212" w14:textId="715B2117" w:rsidR="009C2372" w:rsidRPr="009C2372" w:rsidRDefault="00660D7D" w:rsidP="009C2372">
      <w:pPr>
        <w:rPr>
          <w:rFonts w:ascii="Calibri" w:eastAsia="Calibri" w:hAnsi="Calibri"/>
        </w:rPr>
      </w:pPr>
      <w:r>
        <w:rPr>
          <w:rStyle w:val="FootnoteReference"/>
        </w:rPr>
        <w:footnoteRef/>
      </w:r>
      <w:r>
        <w:t xml:space="preserve"> </w:t>
      </w:r>
      <w:r w:rsidR="009C2372" w:rsidRPr="009C2372">
        <w:rPr>
          <w:rFonts w:ascii="Calibri" w:hAnsi="Calibri"/>
          <w:sz w:val="20"/>
        </w:rPr>
        <w:t>“</w:t>
      </w:r>
      <w:r w:rsidR="009C2372" w:rsidRPr="009C2372">
        <w:rPr>
          <w:sz w:val="20"/>
        </w:rPr>
        <w:t>Supported</w:t>
      </w:r>
      <w:r w:rsidR="009C2372" w:rsidRPr="009C2372">
        <w:rPr>
          <w:spacing w:val="-1"/>
          <w:sz w:val="20"/>
        </w:rPr>
        <w:t xml:space="preserve"> </w:t>
      </w:r>
      <w:r w:rsidR="009C2372" w:rsidRPr="009C2372">
        <w:rPr>
          <w:sz w:val="20"/>
        </w:rPr>
        <w:t>employment,”</w:t>
      </w:r>
      <w:r w:rsidR="009C2372" w:rsidRPr="009C2372">
        <w:rPr>
          <w:spacing w:val="-5"/>
          <w:sz w:val="20"/>
        </w:rPr>
        <w:t xml:space="preserve"> </w:t>
      </w:r>
      <w:r w:rsidR="009C2372" w:rsidRPr="009C2372">
        <w:rPr>
          <w:sz w:val="20"/>
        </w:rPr>
        <w:t>as</w:t>
      </w:r>
      <w:r w:rsidR="009C2372" w:rsidRPr="009C2372">
        <w:rPr>
          <w:spacing w:val="-3"/>
          <w:sz w:val="20"/>
        </w:rPr>
        <w:t xml:space="preserve"> </w:t>
      </w:r>
      <w:r w:rsidR="009C2372" w:rsidRPr="009C2372">
        <w:rPr>
          <w:sz w:val="20"/>
        </w:rPr>
        <w:t>defined</w:t>
      </w:r>
      <w:r w:rsidR="009C2372" w:rsidRPr="009C2372">
        <w:rPr>
          <w:spacing w:val="-2"/>
          <w:sz w:val="20"/>
        </w:rPr>
        <w:t xml:space="preserve"> </w:t>
      </w:r>
      <w:r w:rsidR="009C2372" w:rsidRPr="009C2372">
        <w:rPr>
          <w:sz w:val="20"/>
        </w:rPr>
        <w:t>at</w:t>
      </w:r>
      <w:r w:rsidR="009C2372" w:rsidRPr="009C2372">
        <w:rPr>
          <w:spacing w:val="-2"/>
          <w:sz w:val="20"/>
        </w:rPr>
        <w:t xml:space="preserve"> </w:t>
      </w:r>
      <w:r w:rsidR="009C2372" w:rsidRPr="009C2372">
        <w:rPr>
          <w:sz w:val="20"/>
        </w:rPr>
        <w:t>Section</w:t>
      </w:r>
      <w:r w:rsidR="009C2372" w:rsidRPr="009C2372">
        <w:rPr>
          <w:spacing w:val="-4"/>
          <w:sz w:val="20"/>
        </w:rPr>
        <w:t xml:space="preserve"> </w:t>
      </w:r>
      <w:r w:rsidR="009C2372" w:rsidRPr="009C2372">
        <w:rPr>
          <w:sz w:val="20"/>
        </w:rPr>
        <w:t>7(38)</w:t>
      </w:r>
      <w:r w:rsidR="009C2372" w:rsidRPr="009C2372">
        <w:rPr>
          <w:spacing w:val="-1"/>
          <w:sz w:val="20"/>
        </w:rPr>
        <w:t xml:space="preserve"> </w:t>
      </w:r>
      <w:r w:rsidR="009C2372" w:rsidRPr="009C2372">
        <w:rPr>
          <w:sz w:val="20"/>
        </w:rPr>
        <w:t>of</w:t>
      </w:r>
      <w:r w:rsidR="009C2372" w:rsidRPr="009C2372">
        <w:rPr>
          <w:spacing w:val="-2"/>
          <w:sz w:val="20"/>
        </w:rPr>
        <w:t xml:space="preserve"> </w:t>
      </w:r>
      <w:r w:rsidR="009C2372" w:rsidRPr="009C2372">
        <w:rPr>
          <w:sz w:val="20"/>
        </w:rPr>
        <w:t>the</w:t>
      </w:r>
      <w:r w:rsidR="009C2372" w:rsidRPr="009C2372">
        <w:rPr>
          <w:spacing w:val="-4"/>
          <w:sz w:val="20"/>
        </w:rPr>
        <w:t xml:space="preserve"> </w:t>
      </w:r>
      <w:r w:rsidR="009C2372" w:rsidRPr="009C2372">
        <w:rPr>
          <w:sz w:val="20"/>
        </w:rPr>
        <w:t>Rehabilitation</w:t>
      </w:r>
      <w:r w:rsidR="009C2372" w:rsidRPr="009C2372">
        <w:rPr>
          <w:spacing w:val="-2"/>
          <w:sz w:val="20"/>
        </w:rPr>
        <w:t xml:space="preserve"> </w:t>
      </w:r>
      <w:r w:rsidR="009C2372" w:rsidRPr="009C2372">
        <w:rPr>
          <w:sz w:val="20"/>
        </w:rPr>
        <w:t>Act</w:t>
      </w:r>
      <w:r w:rsidR="009C2372" w:rsidRPr="009C2372">
        <w:rPr>
          <w:spacing w:val="-3"/>
          <w:sz w:val="20"/>
        </w:rPr>
        <w:t xml:space="preserve"> </w:t>
      </w:r>
      <w:r w:rsidR="009C2372" w:rsidRPr="009C2372">
        <w:rPr>
          <w:sz w:val="20"/>
        </w:rPr>
        <w:t>(29</w:t>
      </w:r>
      <w:r w:rsidR="009C2372" w:rsidRPr="009C2372">
        <w:rPr>
          <w:spacing w:val="-1"/>
          <w:sz w:val="20"/>
        </w:rPr>
        <w:t xml:space="preserve"> </w:t>
      </w:r>
      <w:r w:rsidR="009C2372" w:rsidRPr="009C2372">
        <w:rPr>
          <w:sz w:val="20"/>
        </w:rPr>
        <w:t>U.S.C.</w:t>
      </w:r>
      <w:r w:rsidR="009C2372" w:rsidRPr="009C2372">
        <w:rPr>
          <w:spacing w:val="-2"/>
          <w:sz w:val="20"/>
        </w:rPr>
        <w:t xml:space="preserve"> </w:t>
      </w:r>
      <w:r w:rsidR="009C2372" w:rsidRPr="009C2372">
        <w:rPr>
          <w:sz w:val="20"/>
        </w:rPr>
        <w:t>§</w:t>
      </w:r>
      <w:r w:rsidR="009C2372" w:rsidRPr="009C2372">
        <w:rPr>
          <w:spacing w:val="-1"/>
          <w:sz w:val="20"/>
        </w:rPr>
        <w:t xml:space="preserve"> </w:t>
      </w:r>
      <w:r w:rsidR="009C2372" w:rsidRPr="009C2372">
        <w:rPr>
          <w:sz w:val="20"/>
        </w:rPr>
        <w:t>705(38))</w:t>
      </w:r>
      <w:r w:rsidR="009C2372" w:rsidRPr="009C2372">
        <w:rPr>
          <w:spacing w:val="-2"/>
          <w:sz w:val="20"/>
        </w:rPr>
        <w:t xml:space="preserve"> </w:t>
      </w:r>
      <w:r w:rsidR="009C2372" w:rsidRPr="009C2372">
        <w:rPr>
          <w:sz w:val="20"/>
        </w:rPr>
        <w:t>and</w:t>
      </w:r>
      <w:r w:rsidR="009C2372" w:rsidRPr="009C2372">
        <w:rPr>
          <w:spacing w:val="-2"/>
          <w:sz w:val="20"/>
        </w:rPr>
        <w:t xml:space="preserve"> </w:t>
      </w:r>
      <w:r w:rsidR="009C2372" w:rsidRPr="009C2372">
        <w:rPr>
          <w:sz w:val="20"/>
        </w:rPr>
        <w:t>34 C.F.R. § 361.5(c)(53), means competitive integrated employment, including customized employment, or</w:t>
      </w:r>
      <w:r w:rsidR="009C2372" w:rsidRPr="009C2372">
        <w:rPr>
          <w:spacing w:val="1"/>
          <w:sz w:val="20"/>
        </w:rPr>
        <w:t xml:space="preserve"> </w:t>
      </w:r>
      <w:r w:rsidR="009C2372" w:rsidRPr="009C2372">
        <w:rPr>
          <w:sz w:val="20"/>
        </w:rPr>
        <w:t>employment in an integrated setting in which an individual with a most significant disability is working on a short-</w:t>
      </w:r>
      <w:r w:rsidR="009C2372" w:rsidRPr="009C2372">
        <w:rPr>
          <w:spacing w:val="1"/>
          <w:sz w:val="20"/>
        </w:rPr>
        <w:t xml:space="preserve"> </w:t>
      </w:r>
      <w:r w:rsidR="009C2372" w:rsidRPr="009C2372">
        <w:rPr>
          <w:sz w:val="20"/>
        </w:rPr>
        <w:t>term basis toward competitive integrated employment. As such, “supported employment” constitutes an</w:t>
      </w:r>
      <w:r w:rsidR="009C2372" w:rsidRPr="009C2372">
        <w:rPr>
          <w:spacing w:val="1"/>
          <w:sz w:val="20"/>
        </w:rPr>
        <w:t xml:space="preserve"> </w:t>
      </w:r>
      <w:r w:rsidR="009C2372" w:rsidRPr="009C2372">
        <w:rPr>
          <w:sz w:val="20"/>
        </w:rPr>
        <w:t>“employment outcome” under the VR program, as that term is defined at Section 7(11) of the Rehabilitation Act (29</w:t>
      </w:r>
      <w:r w:rsidR="009C2372" w:rsidRPr="009C2372">
        <w:rPr>
          <w:spacing w:val="-47"/>
          <w:sz w:val="20"/>
        </w:rPr>
        <w:t xml:space="preserve"> </w:t>
      </w:r>
      <w:r w:rsidR="009C2372" w:rsidRPr="009C2372">
        <w:rPr>
          <w:sz w:val="20"/>
        </w:rPr>
        <w:t>U.S.C. §</w:t>
      </w:r>
      <w:r w:rsidR="009C2372" w:rsidRPr="009C2372">
        <w:rPr>
          <w:spacing w:val="1"/>
          <w:sz w:val="20"/>
        </w:rPr>
        <w:t xml:space="preserve"> </w:t>
      </w:r>
      <w:r w:rsidR="009C2372" w:rsidRPr="009C2372">
        <w:rPr>
          <w:sz w:val="20"/>
        </w:rPr>
        <w:t>705(11))</w:t>
      </w:r>
      <w:r w:rsidR="009C2372" w:rsidRPr="009C2372">
        <w:rPr>
          <w:spacing w:val="-2"/>
          <w:sz w:val="20"/>
        </w:rPr>
        <w:t xml:space="preserve"> </w:t>
      </w:r>
      <w:r w:rsidR="009C2372" w:rsidRPr="009C2372">
        <w:rPr>
          <w:sz w:val="20"/>
        </w:rPr>
        <w:t>and</w:t>
      </w:r>
      <w:r w:rsidR="009C2372" w:rsidRPr="009C2372">
        <w:rPr>
          <w:spacing w:val="-1"/>
          <w:sz w:val="20"/>
        </w:rPr>
        <w:t xml:space="preserve"> </w:t>
      </w:r>
      <w:r w:rsidR="009C2372" w:rsidRPr="009C2372">
        <w:rPr>
          <w:sz w:val="20"/>
        </w:rPr>
        <w:t>34</w:t>
      </w:r>
      <w:r w:rsidR="009C2372" w:rsidRPr="009C2372">
        <w:rPr>
          <w:spacing w:val="1"/>
          <w:sz w:val="20"/>
        </w:rPr>
        <w:t xml:space="preserve"> </w:t>
      </w:r>
      <w:r w:rsidR="009C2372" w:rsidRPr="009C2372">
        <w:rPr>
          <w:sz w:val="20"/>
        </w:rPr>
        <w:t>C.F.R.</w:t>
      </w:r>
      <w:r w:rsidR="009C2372" w:rsidRPr="009C2372">
        <w:rPr>
          <w:spacing w:val="1"/>
          <w:sz w:val="20"/>
        </w:rPr>
        <w:t xml:space="preserve"> </w:t>
      </w:r>
      <w:r w:rsidR="009C2372" w:rsidRPr="009C2372">
        <w:rPr>
          <w:sz w:val="20"/>
        </w:rPr>
        <w:t>§</w:t>
      </w:r>
      <w:r w:rsidR="009C2372" w:rsidRPr="009C2372">
        <w:rPr>
          <w:spacing w:val="1"/>
          <w:sz w:val="20"/>
        </w:rPr>
        <w:t xml:space="preserve"> </w:t>
      </w:r>
      <w:r w:rsidR="009C2372" w:rsidRPr="009C2372">
        <w:rPr>
          <w:sz w:val="20"/>
        </w:rPr>
        <w:t>361.5(c)(15).</w:t>
      </w:r>
    </w:p>
    <w:p w14:paraId="274297A0" w14:textId="62B86F67" w:rsidR="00660D7D" w:rsidRDefault="00660D7D">
      <w:pPr>
        <w:pStyle w:val="FootnoteText"/>
      </w:pPr>
    </w:p>
  </w:footnote>
  <w:footnote w:id="3">
    <w:p w14:paraId="053CC240" w14:textId="3D028341" w:rsidR="00292ACF" w:rsidRDefault="00292ACF">
      <w:pPr>
        <w:pStyle w:val="FootnoteText"/>
      </w:pPr>
      <w:r>
        <w:rPr>
          <w:rStyle w:val="FootnoteReference"/>
        </w:rPr>
        <w:footnoteRef/>
      </w:r>
      <w:r>
        <w:t xml:space="preserve"> 28 C.F.R. part 35.</w:t>
      </w:r>
    </w:p>
  </w:footnote>
  <w:footnote w:id="4">
    <w:p w14:paraId="6DD19AD3" w14:textId="3C1CAA48" w:rsidR="002047F2" w:rsidRDefault="002047F2">
      <w:pPr>
        <w:pStyle w:val="FootnoteText"/>
      </w:pPr>
      <w:r>
        <w:rPr>
          <w:rStyle w:val="FootnoteReference"/>
        </w:rPr>
        <w:footnoteRef/>
      </w:r>
      <w:r>
        <w:t xml:space="preserve"> </w:t>
      </w:r>
      <w:r>
        <w:rPr>
          <w:i/>
          <w:iCs/>
        </w:rPr>
        <w:t>Id.</w:t>
      </w:r>
      <w:r>
        <w:t xml:space="preserve"> at Appendix (2010).</w:t>
      </w:r>
    </w:p>
  </w:footnote>
  <w:footnote w:id="5">
    <w:p w14:paraId="0DF82DCE" w14:textId="62233754" w:rsidR="00A133DF" w:rsidRPr="00A133DF" w:rsidRDefault="00A133DF">
      <w:pPr>
        <w:pStyle w:val="FootnoteText"/>
      </w:pPr>
      <w:r>
        <w:rPr>
          <w:rStyle w:val="FootnoteReference"/>
        </w:rPr>
        <w:footnoteRef/>
      </w:r>
      <w:r>
        <w:t xml:space="preserve"> </w:t>
      </w:r>
      <w:r w:rsidR="37DE2F4B">
        <w:t>I</w:t>
      </w:r>
      <w:r w:rsidR="00AF4F36">
        <w:t xml:space="preserve">n </w:t>
      </w:r>
      <w:r>
        <w:rPr>
          <w:i/>
          <w:iCs/>
        </w:rPr>
        <w:t>Baltimore Goodwill Industries Inc. v. NLRB</w:t>
      </w:r>
      <w:r>
        <w:t>,</w:t>
      </w:r>
      <w:r w:rsidR="00556D53">
        <w:t xml:space="preserve"> 134 F.3d 227</w:t>
      </w:r>
      <w:r w:rsidR="003F770A">
        <w:t xml:space="preserve"> (4</w:t>
      </w:r>
      <w:r w:rsidR="003F770A" w:rsidRPr="005F5CB0">
        <w:rPr>
          <w:vertAlign w:val="superscript"/>
        </w:rPr>
        <w:t>th</w:t>
      </w:r>
      <w:r w:rsidR="003F770A">
        <w:t xml:space="preserve"> Cir., 1998)</w:t>
      </w:r>
      <w:r w:rsidR="00556D53">
        <w:t>,</w:t>
      </w:r>
      <w:r w:rsidR="002F09E6">
        <w:t xml:space="preserve"> </w:t>
      </w:r>
      <w:r>
        <w:t>the Court analyzed whether an individual with a disability who worked at a Baltimore Goodwill facility was an “employee” for purposes of the National Labor Relations Act,</w:t>
      </w:r>
      <w:r w:rsidR="00AF4F36">
        <w:t xml:space="preserve"> </w:t>
      </w:r>
      <w:r w:rsidR="07347E8E">
        <w:t xml:space="preserve">and that </w:t>
      </w:r>
      <w:r w:rsidR="39EDBA85">
        <w:t xml:space="preserve">analysis </w:t>
      </w:r>
      <w:r w:rsidR="00AF4F36">
        <w:t>is consistent with the Department’s long</w:t>
      </w:r>
      <w:r w:rsidR="0066143E">
        <w:t>-</w:t>
      </w:r>
      <w:r w:rsidR="00AF4F36">
        <w:t xml:space="preserve">standing policy of what is meant by “typically found in the community” for purposes of competitive integrated employment under the VR program. In that decision, the Court </w:t>
      </w:r>
      <w:r>
        <w:t>focus</w:t>
      </w:r>
      <w:r w:rsidR="00AF4F36">
        <w:t>ed</w:t>
      </w:r>
      <w:r>
        <w:t xml:space="preserve"> its analysis on five factors to determine whether the employment setting was industrial in nature or rehabilitative in nature</w:t>
      </w:r>
      <w:r w:rsidR="1B678DBD">
        <w:t>:</w:t>
      </w:r>
      <w:r w:rsidR="00E409A2">
        <w:t xml:space="preserve"> </w:t>
      </w:r>
      <w:r w:rsidR="002F09E6">
        <w:t>discipline, competitive placement, productivity standards, counseling, and other terms and conditions of employment.</w:t>
      </w:r>
      <w:r w:rsidR="00531F93">
        <w:t xml:space="preserve"> The Court found that when an employment setting is rehabilitative in nature, the individual with a disability is not an employee for purposes of the National Labor Relations Act</w:t>
      </w:r>
      <w:r w:rsidR="009F77BA">
        <w:t xml:space="preserve"> (</w:t>
      </w:r>
      <w:r w:rsidR="009F77BA">
        <w:rPr>
          <w:i/>
          <w:iCs/>
        </w:rPr>
        <w:t>Id</w:t>
      </w:r>
      <w:r w:rsidR="009F77BA">
        <w:t>. at 231)</w:t>
      </w:r>
      <w:r w:rsidR="00531F93">
        <w:t>.</w:t>
      </w:r>
      <w:r w:rsidR="00AF4F36">
        <w:t xml:space="preserve"> Although the Department believes the Court’s standards are consistent with the Department’s long</w:t>
      </w:r>
      <w:r w:rsidR="00862B54">
        <w:t>-</w:t>
      </w:r>
      <w:r w:rsidR="00AF4F36">
        <w:t xml:space="preserve">standing policy, the Department does not adopt these </w:t>
      </w:r>
      <w:r w:rsidR="00E409A2">
        <w:t>factors</w:t>
      </w:r>
      <w:r w:rsidR="00AF4F36">
        <w:t xml:space="preserve"> in these FAQs.</w:t>
      </w:r>
      <w:r>
        <w:t xml:space="preserve"> </w:t>
      </w:r>
    </w:p>
  </w:footnote>
  <w:footnote w:id="6">
    <w:p w14:paraId="5A53FE69" w14:textId="187EE953" w:rsidR="002C7A73" w:rsidRDefault="002C7A73">
      <w:pPr>
        <w:pStyle w:val="FootnoteText"/>
      </w:pPr>
      <w:r>
        <w:rPr>
          <w:rStyle w:val="FootnoteReference"/>
        </w:rPr>
        <w:footnoteRef/>
      </w:r>
      <w:r>
        <w:t xml:space="preserve"> The job services and work experiences described here, for purposes of Q21, are to be distinguished from trial work experiences provided to applicants to the VR program pursuant to section 102(a)(1)(B) of the Rehabilitation Act and work-based learning experiences provided to students with disabilities as a pre-employment transition service pursuant to section 113(b)(2) of the Rehabilitation Act. </w:t>
      </w:r>
      <w:r w:rsidR="00EB0CB9">
        <w:t xml:space="preserve">Unlike job training and work experiences provided under an IPE, the </w:t>
      </w:r>
      <w:r>
        <w:t>Rehabilitation Act requires that trial work experiences and work-based learning ex</w:t>
      </w:r>
      <w:r w:rsidR="00EB0CB9">
        <w:t>p</w:t>
      </w:r>
      <w:r>
        <w:t>eriences in both of these co</w:t>
      </w:r>
      <w:r w:rsidR="00EB0CB9">
        <w:t>n</w:t>
      </w:r>
      <w:r>
        <w:t>texts be provided</w:t>
      </w:r>
      <w:r w:rsidR="00EB0CB9">
        <w:t>, to the maximum extent possible, in integrated settings (see also section 7(2)(B)(v) of the Rehabilitation Act (29 U.S.C. § 705(2)(B)(v)</w:t>
      </w:r>
      <w:r w:rsidR="009C1674">
        <w:t>)</w:t>
      </w:r>
      <w:r w:rsidR="002248C0">
        <w:t>; and 34 C.F.R.</w:t>
      </w:r>
      <w:r w:rsidR="00272DE4" w:rsidRPr="00272DE4">
        <w:t xml:space="preserve"> </w:t>
      </w:r>
      <w:r w:rsidR="00272DE4">
        <w:t xml:space="preserve">§§ </w:t>
      </w:r>
      <w:r w:rsidR="002248C0">
        <w:t>361.42(e)(2</w:t>
      </w:r>
      <w:r w:rsidR="004E53AE">
        <w:t>)(ii) and 361.48(a)(2)(ii)</w:t>
      </w:r>
      <w:r w:rsidR="00EB0CB9">
        <w:t>).</w:t>
      </w:r>
      <w:r>
        <w:t xml:space="preserve"> </w:t>
      </w:r>
    </w:p>
  </w:footnote>
  <w:footnote w:id="7">
    <w:p w14:paraId="086902FC" w14:textId="3B0C8148" w:rsidR="00FB1003" w:rsidRDefault="00FB1003">
      <w:pPr>
        <w:pStyle w:val="FootnoteText"/>
      </w:pPr>
      <w:r>
        <w:rPr>
          <w:rStyle w:val="FootnoteReference"/>
        </w:rPr>
        <w:footnoteRef/>
      </w:r>
      <w:r>
        <w:t xml:space="preserve"> 28 C.F.R. § 35.130(d)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CC8"/>
    <w:multiLevelType w:val="hybridMultilevel"/>
    <w:tmpl w:val="61D0D47E"/>
    <w:lvl w:ilvl="0" w:tplc="6BDE8FE0">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31B44812">
      <w:numFmt w:val="bullet"/>
      <w:lvlText w:val="•"/>
      <w:lvlJc w:val="left"/>
      <w:pPr>
        <w:ind w:left="1714" w:hanging="360"/>
      </w:pPr>
      <w:rPr>
        <w:rFonts w:hint="default"/>
        <w:lang w:val="en-US" w:eastAsia="en-US" w:bidi="ar-SA"/>
      </w:rPr>
    </w:lvl>
    <w:lvl w:ilvl="2" w:tplc="53A07056">
      <w:numFmt w:val="bullet"/>
      <w:lvlText w:val="•"/>
      <w:lvlJc w:val="left"/>
      <w:pPr>
        <w:ind w:left="2588" w:hanging="360"/>
      </w:pPr>
      <w:rPr>
        <w:rFonts w:hint="default"/>
        <w:lang w:val="en-US" w:eastAsia="en-US" w:bidi="ar-SA"/>
      </w:rPr>
    </w:lvl>
    <w:lvl w:ilvl="3" w:tplc="EEDC2422">
      <w:numFmt w:val="bullet"/>
      <w:lvlText w:val="•"/>
      <w:lvlJc w:val="left"/>
      <w:pPr>
        <w:ind w:left="3462" w:hanging="360"/>
      </w:pPr>
      <w:rPr>
        <w:rFonts w:hint="default"/>
        <w:lang w:val="en-US" w:eastAsia="en-US" w:bidi="ar-SA"/>
      </w:rPr>
    </w:lvl>
    <w:lvl w:ilvl="4" w:tplc="7F54436A">
      <w:numFmt w:val="bullet"/>
      <w:lvlText w:val="•"/>
      <w:lvlJc w:val="left"/>
      <w:pPr>
        <w:ind w:left="4336" w:hanging="360"/>
      </w:pPr>
      <w:rPr>
        <w:rFonts w:hint="default"/>
        <w:lang w:val="en-US" w:eastAsia="en-US" w:bidi="ar-SA"/>
      </w:rPr>
    </w:lvl>
    <w:lvl w:ilvl="5" w:tplc="B86A4306">
      <w:numFmt w:val="bullet"/>
      <w:lvlText w:val="•"/>
      <w:lvlJc w:val="left"/>
      <w:pPr>
        <w:ind w:left="5210" w:hanging="360"/>
      </w:pPr>
      <w:rPr>
        <w:rFonts w:hint="default"/>
        <w:lang w:val="en-US" w:eastAsia="en-US" w:bidi="ar-SA"/>
      </w:rPr>
    </w:lvl>
    <w:lvl w:ilvl="6" w:tplc="96747026">
      <w:numFmt w:val="bullet"/>
      <w:lvlText w:val="•"/>
      <w:lvlJc w:val="left"/>
      <w:pPr>
        <w:ind w:left="6084" w:hanging="360"/>
      </w:pPr>
      <w:rPr>
        <w:rFonts w:hint="default"/>
        <w:lang w:val="en-US" w:eastAsia="en-US" w:bidi="ar-SA"/>
      </w:rPr>
    </w:lvl>
    <w:lvl w:ilvl="7" w:tplc="F0D83656">
      <w:numFmt w:val="bullet"/>
      <w:lvlText w:val="•"/>
      <w:lvlJc w:val="left"/>
      <w:pPr>
        <w:ind w:left="6958" w:hanging="360"/>
      </w:pPr>
      <w:rPr>
        <w:rFonts w:hint="default"/>
        <w:lang w:val="en-US" w:eastAsia="en-US" w:bidi="ar-SA"/>
      </w:rPr>
    </w:lvl>
    <w:lvl w:ilvl="8" w:tplc="09A8B6E2">
      <w:numFmt w:val="bullet"/>
      <w:lvlText w:val="•"/>
      <w:lvlJc w:val="left"/>
      <w:pPr>
        <w:ind w:left="7832" w:hanging="360"/>
      </w:pPr>
      <w:rPr>
        <w:rFonts w:hint="default"/>
        <w:lang w:val="en-US" w:eastAsia="en-US" w:bidi="ar-SA"/>
      </w:rPr>
    </w:lvl>
  </w:abstractNum>
  <w:abstractNum w:abstractNumId="1" w15:restartNumberingAfterBreak="0">
    <w:nsid w:val="2D9152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9050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642A4C"/>
    <w:multiLevelType w:val="hybridMultilevel"/>
    <w:tmpl w:val="C5B09BA6"/>
    <w:lvl w:ilvl="0" w:tplc="C97C3260">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F514A36C">
      <w:numFmt w:val="bullet"/>
      <w:lvlText w:val="•"/>
      <w:lvlJc w:val="left"/>
      <w:pPr>
        <w:ind w:left="840" w:hanging="360"/>
      </w:pPr>
      <w:rPr>
        <w:rFonts w:hint="default"/>
        <w:lang w:val="en-US" w:eastAsia="en-US" w:bidi="ar-SA"/>
      </w:rPr>
    </w:lvl>
    <w:lvl w:ilvl="2" w:tplc="0406C8D6">
      <w:numFmt w:val="bullet"/>
      <w:lvlText w:val="•"/>
      <w:lvlJc w:val="left"/>
      <w:pPr>
        <w:ind w:left="1811" w:hanging="360"/>
      </w:pPr>
      <w:rPr>
        <w:rFonts w:hint="default"/>
        <w:lang w:val="en-US" w:eastAsia="en-US" w:bidi="ar-SA"/>
      </w:rPr>
    </w:lvl>
    <w:lvl w:ilvl="3" w:tplc="5D9A4F8C">
      <w:numFmt w:val="bullet"/>
      <w:lvlText w:val="•"/>
      <w:lvlJc w:val="left"/>
      <w:pPr>
        <w:ind w:left="2782" w:hanging="360"/>
      </w:pPr>
      <w:rPr>
        <w:rFonts w:hint="default"/>
        <w:lang w:val="en-US" w:eastAsia="en-US" w:bidi="ar-SA"/>
      </w:rPr>
    </w:lvl>
    <w:lvl w:ilvl="4" w:tplc="37148776">
      <w:numFmt w:val="bullet"/>
      <w:lvlText w:val="•"/>
      <w:lvlJc w:val="left"/>
      <w:pPr>
        <w:ind w:left="3753" w:hanging="360"/>
      </w:pPr>
      <w:rPr>
        <w:rFonts w:hint="default"/>
        <w:lang w:val="en-US" w:eastAsia="en-US" w:bidi="ar-SA"/>
      </w:rPr>
    </w:lvl>
    <w:lvl w:ilvl="5" w:tplc="361E9732">
      <w:numFmt w:val="bullet"/>
      <w:lvlText w:val="•"/>
      <w:lvlJc w:val="left"/>
      <w:pPr>
        <w:ind w:left="4724" w:hanging="360"/>
      </w:pPr>
      <w:rPr>
        <w:rFonts w:hint="default"/>
        <w:lang w:val="en-US" w:eastAsia="en-US" w:bidi="ar-SA"/>
      </w:rPr>
    </w:lvl>
    <w:lvl w:ilvl="6" w:tplc="EE862132">
      <w:numFmt w:val="bullet"/>
      <w:lvlText w:val="•"/>
      <w:lvlJc w:val="left"/>
      <w:pPr>
        <w:ind w:left="5695" w:hanging="360"/>
      </w:pPr>
      <w:rPr>
        <w:rFonts w:hint="default"/>
        <w:lang w:val="en-US" w:eastAsia="en-US" w:bidi="ar-SA"/>
      </w:rPr>
    </w:lvl>
    <w:lvl w:ilvl="7" w:tplc="FE9898E2">
      <w:numFmt w:val="bullet"/>
      <w:lvlText w:val="•"/>
      <w:lvlJc w:val="left"/>
      <w:pPr>
        <w:ind w:left="6666" w:hanging="360"/>
      </w:pPr>
      <w:rPr>
        <w:rFonts w:hint="default"/>
        <w:lang w:val="en-US" w:eastAsia="en-US" w:bidi="ar-SA"/>
      </w:rPr>
    </w:lvl>
    <w:lvl w:ilvl="8" w:tplc="9BB4F922">
      <w:numFmt w:val="bullet"/>
      <w:lvlText w:val="•"/>
      <w:lvlJc w:val="left"/>
      <w:pPr>
        <w:ind w:left="7637" w:hanging="360"/>
      </w:pPr>
      <w:rPr>
        <w:rFonts w:hint="default"/>
        <w:lang w:val="en-US" w:eastAsia="en-US" w:bidi="ar-SA"/>
      </w:rPr>
    </w:lvl>
  </w:abstractNum>
  <w:abstractNum w:abstractNumId="4" w15:restartNumberingAfterBreak="0">
    <w:nsid w:val="3CFB2A66"/>
    <w:multiLevelType w:val="hybridMultilevel"/>
    <w:tmpl w:val="9122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32F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1A3FDE"/>
    <w:multiLevelType w:val="hybridMultilevel"/>
    <w:tmpl w:val="CA20ECF6"/>
    <w:lvl w:ilvl="0" w:tplc="2B221AE0">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5EEE6CDC">
      <w:numFmt w:val="bullet"/>
      <w:lvlText w:val="o"/>
      <w:lvlJc w:val="left"/>
      <w:pPr>
        <w:ind w:left="1560" w:hanging="360"/>
      </w:pPr>
      <w:rPr>
        <w:rFonts w:ascii="Courier New" w:eastAsia="Courier New" w:hAnsi="Courier New" w:cs="Courier New" w:hint="default"/>
        <w:b w:val="0"/>
        <w:bCs w:val="0"/>
        <w:i w:val="0"/>
        <w:iCs w:val="0"/>
        <w:w w:val="100"/>
        <w:sz w:val="24"/>
        <w:szCs w:val="24"/>
        <w:lang w:val="en-US" w:eastAsia="en-US" w:bidi="ar-SA"/>
      </w:rPr>
    </w:lvl>
    <w:lvl w:ilvl="2" w:tplc="B7E42328">
      <w:numFmt w:val="bullet"/>
      <w:lvlText w:val="•"/>
      <w:lvlJc w:val="left"/>
      <w:pPr>
        <w:ind w:left="2451" w:hanging="360"/>
      </w:pPr>
      <w:rPr>
        <w:rFonts w:hint="default"/>
        <w:lang w:val="en-US" w:eastAsia="en-US" w:bidi="ar-SA"/>
      </w:rPr>
    </w:lvl>
    <w:lvl w:ilvl="3" w:tplc="2FEC0128">
      <w:numFmt w:val="bullet"/>
      <w:lvlText w:val="•"/>
      <w:lvlJc w:val="left"/>
      <w:pPr>
        <w:ind w:left="3342" w:hanging="360"/>
      </w:pPr>
      <w:rPr>
        <w:rFonts w:hint="default"/>
        <w:lang w:val="en-US" w:eastAsia="en-US" w:bidi="ar-SA"/>
      </w:rPr>
    </w:lvl>
    <w:lvl w:ilvl="4" w:tplc="A72E441A">
      <w:numFmt w:val="bullet"/>
      <w:lvlText w:val="•"/>
      <w:lvlJc w:val="left"/>
      <w:pPr>
        <w:ind w:left="4233" w:hanging="360"/>
      </w:pPr>
      <w:rPr>
        <w:rFonts w:hint="default"/>
        <w:lang w:val="en-US" w:eastAsia="en-US" w:bidi="ar-SA"/>
      </w:rPr>
    </w:lvl>
    <w:lvl w:ilvl="5" w:tplc="10E47B9A">
      <w:numFmt w:val="bullet"/>
      <w:lvlText w:val="•"/>
      <w:lvlJc w:val="left"/>
      <w:pPr>
        <w:ind w:left="5124" w:hanging="360"/>
      </w:pPr>
      <w:rPr>
        <w:rFonts w:hint="default"/>
        <w:lang w:val="en-US" w:eastAsia="en-US" w:bidi="ar-SA"/>
      </w:rPr>
    </w:lvl>
    <w:lvl w:ilvl="6" w:tplc="2F60F50A">
      <w:numFmt w:val="bullet"/>
      <w:lvlText w:val="•"/>
      <w:lvlJc w:val="left"/>
      <w:pPr>
        <w:ind w:left="6015" w:hanging="360"/>
      </w:pPr>
      <w:rPr>
        <w:rFonts w:hint="default"/>
        <w:lang w:val="en-US" w:eastAsia="en-US" w:bidi="ar-SA"/>
      </w:rPr>
    </w:lvl>
    <w:lvl w:ilvl="7" w:tplc="0ECAB7BE">
      <w:numFmt w:val="bullet"/>
      <w:lvlText w:val="•"/>
      <w:lvlJc w:val="left"/>
      <w:pPr>
        <w:ind w:left="6906" w:hanging="360"/>
      </w:pPr>
      <w:rPr>
        <w:rFonts w:hint="default"/>
        <w:lang w:val="en-US" w:eastAsia="en-US" w:bidi="ar-SA"/>
      </w:rPr>
    </w:lvl>
    <w:lvl w:ilvl="8" w:tplc="A1BE6394">
      <w:numFmt w:val="bullet"/>
      <w:lvlText w:val="•"/>
      <w:lvlJc w:val="left"/>
      <w:pPr>
        <w:ind w:left="7797" w:hanging="360"/>
      </w:pPr>
      <w:rPr>
        <w:rFonts w:hint="default"/>
        <w:lang w:val="en-US" w:eastAsia="en-US" w:bidi="ar-SA"/>
      </w:rPr>
    </w:lvl>
  </w:abstractNum>
  <w:abstractNum w:abstractNumId="7" w15:restartNumberingAfterBreak="0">
    <w:nsid w:val="5A176AEE"/>
    <w:multiLevelType w:val="hybridMultilevel"/>
    <w:tmpl w:val="03AC52CC"/>
    <w:lvl w:ilvl="0" w:tplc="AD729570">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9062A288">
      <w:numFmt w:val="bullet"/>
      <w:lvlText w:val="•"/>
      <w:lvlJc w:val="left"/>
      <w:pPr>
        <w:ind w:left="1714" w:hanging="360"/>
      </w:pPr>
      <w:rPr>
        <w:rFonts w:hint="default"/>
        <w:lang w:val="en-US" w:eastAsia="en-US" w:bidi="ar-SA"/>
      </w:rPr>
    </w:lvl>
    <w:lvl w:ilvl="2" w:tplc="C770A514">
      <w:numFmt w:val="bullet"/>
      <w:lvlText w:val="•"/>
      <w:lvlJc w:val="left"/>
      <w:pPr>
        <w:ind w:left="2588" w:hanging="360"/>
      </w:pPr>
      <w:rPr>
        <w:rFonts w:hint="default"/>
        <w:lang w:val="en-US" w:eastAsia="en-US" w:bidi="ar-SA"/>
      </w:rPr>
    </w:lvl>
    <w:lvl w:ilvl="3" w:tplc="79BC9926">
      <w:numFmt w:val="bullet"/>
      <w:lvlText w:val="•"/>
      <w:lvlJc w:val="left"/>
      <w:pPr>
        <w:ind w:left="3462" w:hanging="360"/>
      </w:pPr>
      <w:rPr>
        <w:rFonts w:hint="default"/>
        <w:lang w:val="en-US" w:eastAsia="en-US" w:bidi="ar-SA"/>
      </w:rPr>
    </w:lvl>
    <w:lvl w:ilvl="4" w:tplc="F2DEB9B8">
      <w:numFmt w:val="bullet"/>
      <w:lvlText w:val="•"/>
      <w:lvlJc w:val="left"/>
      <w:pPr>
        <w:ind w:left="4336" w:hanging="360"/>
      </w:pPr>
      <w:rPr>
        <w:rFonts w:hint="default"/>
        <w:lang w:val="en-US" w:eastAsia="en-US" w:bidi="ar-SA"/>
      </w:rPr>
    </w:lvl>
    <w:lvl w:ilvl="5" w:tplc="560686E2">
      <w:numFmt w:val="bullet"/>
      <w:lvlText w:val="•"/>
      <w:lvlJc w:val="left"/>
      <w:pPr>
        <w:ind w:left="5210" w:hanging="360"/>
      </w:pPr>
      <w:rPr>
        <w:rFonts w:hint="default"/>
        <w:lang w:val="en-US" w:eastAsia="en-US" w:bidi="ar-SA"/>
      </w:rPr>
    </w:lvl>
    <w:lvl w:ilvl="6" w:tplc="FAD67A3C">
      <w:numFmt w:val="bullet"/>
      <w:lvlText w:val="•"/>
      <w:lvlJc w:val="left"/>
      <w:pPr>
        <w:ind w:left="6084" w:hanging="360"/>
      </w:pPr>
      <w:rPr>
        <w:rFonts w:hint="default"/>
        <w:lang w:val="en-US" w:eastAsia="en-US" w:bidi="ar-SA"/>
      </w:rPr>
    </w:lvl>
    <w:lvl w:ilvl="7" w:tplc="F5788ABE">
      <w:numFmt w:val="bullet"/>
      <w:lvlText w:val="•"/>
      <w:lvlJc w:val="left"/>
      <w:pPr>
        <w:ind w:left="6958" w:hanging="360"/>
      </w:pPr>
      <w:rPr>
        <w:rFonts w:hint="default"/>
        <w:lang w:val="en-US" w:eastAsia="en-US" w:bidi="ar-SA"/>
      </w:rPr>
    </w:lvl>
    <w:lvl w:ilvl="8" w:tplc="2CA6490E">
      <w:numFmt w:val="bullet"/>
      <w:lvlText w:val="•"/>
      <w:lvlJc w:val="left"/>
      <w:pPr>
        <w:ind w:left="7832" w:hanging="360"/>
      </w:pPr>
      <w:rPr>
        <w:rFonts w:hint="default"/>
        <w:lang w:val="en-US" w:eastAsia="en-US" w:bidi="ar-SA"/>
      </w:rPr>
    </w:lvl>
  </w:abstractNum>
  <w:abstractNum w:abstractNumId="8" w15:restartNumberingAfterBreak="0">
    <w:nsid w:val="5E617268"/>
    <w:multiLevelType w:val="hybridMultilevel"/>
    <w:tmpl w:val="A5C89BF0"/>
    <w:lvl w:ilvl="0" w:tplc="D7485E06">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943E9DDE">
      <w:numFmt w:val="bullet"/>
      <w:lvlText w:val="•"/>
      <w:lvlJc w:val="left"/>
      <w:pPr>
        <w:ind w:left="1714" w:hanging="360"/>
      </w:pPr>
      <w:rPr>
        <w:rFonts w:hint="default"/>
        <w:lang w:val="en-US" w:eastAsia="en-US" w:bidi="ar-SA"/>
      </w:rPr>
    </w:lvl>
    <w:lvl w:ilvl="2" w:tplc="F218028C">
      <w:numFmt w:val="bullet"/>
      <w:lvlText w:val="•"/>
      <w:lvlJc w:val="left"/>
      <w:pPr>
        <w:ind w:left="2588" w:hanging="360"/>
      </w:pPr>
      <w:rPr>
        <w:rFonts w:hint="default"/>
        <w:lang w:val="en-US" w:eastAsia="en-US" w:bidi="ar-SA"/>
      </w:rPr>
    </w:lvl>
    <w:lvl w:ilvl="3" w:tplc="3768DDF6">
      <w:numFmt w:val="bullet"/>
      <w:lvlText w:val="•"/>
      <w:lvlJc w:val="left"/>
      <w:pPr>
        <w:ind w:left="3462" w:hanging="360"/>
      </w:pPr>
      <w:rPr>
        <w:rFonts w:hint="default"/>
        <w:lang w:val="en-US" w:eastAsia="en-US" w:bidi="ar-SA"/>
      </w:rPr>
    </w:lvl>
    <w:lvl w:ilvl="4" w:tplc="E124B4DA">
      <w:numFmt w:val="bullet"/>
      <w:lvlText w:val="•"/>
      <w:lvlJc w:val="left"/>
      <w:pPr>
        <w:ind w:left="4336" w:hanging="360"/>
      </w:pPr>
      <w:rPr>
        <w:rFonts w:hint="default"/>
        <w:lang w:val="en-US" w:eastAsia="en-US" w:bidi="ar-SA"/>
      </w:rPr>
    </w:lvl>
    <w:lvl w:ilvl="5" w:tplc="A4501186">
      <w:numFmt w:val="bullet"/>
      <w:lvlText w:val="•"/>
      <w:lvlJc w:val="left"/>
      <w:pPr>
        <w:ind w:left="5210" w:hanging="360"/>
      </w:pPr>
      <w:rPr>
        <w:rFonts w:hint="default"/>
        <w:lang w:val="en-US" w:eastAsia="en-US" w:bidi="ar-SA"/>
      </w:rPr>
    </w:lvl>
    <w:lvl w:ilvl="6" w:tplc="82240D4A">
      <w:numFmt w:val="bullet"/>
      <w:lvlText w:val="•"/>
      <w:lvlJc w:val="left"/>
      <w:pPr>
        <w:ind w:left="6084" w:hanging="360"/>
      </w:pPr>
      <w:rPr>
        <w:rFonts w:hint="default"/>
        <w:lang w:val="en-US" w:eastAsia="en-US" w:bidi="ar-SA"/>
      </w:rPr>
    </w:lvl>
    <w:lvl w:ilvl="7" w:tplc="13DC2E22">
      <w:numFmt w:val="bullet"/>
      <w:lvlText w:val="•"/>
      <w:lvlJc w:val="left"/>
      <w:pPr>
        <w:ind w:left="6958" w:hanging="360"/>
      </w:pPr>
      <w:rPr>
        <w:rFonts w:hint="default"/>
        <w:lang w:val="en-US" w:eastAsia="en-US" w:bidi="ar-SA"/>
      </w:rPr>
    </w:lvl>
    <w:lvl w:ilvl="8" w:tplc="4BD21650">
      <w:numFmt w:val="bullet"/>
      <w:lvlText w:val="•"/>
      <w:lvlJc w:val="left"/>
      <w:pPr>
        <w:ind w:left="7832" w:hanging="360"/>
      </w:pPr>
      <w:rPr>
        <w:rFonts w:hint="default"/>
        <w:lang w:val="en-US" w:eastAsia="en-US" w:bidi="ar-SA"/>
      </w:rPr>
    </w:lvl>
  </w:abstractNum>
  <w:abstractNum w:abstractNumId="9" w15:restartNumberingAfterBreak="0">
    <w:nsid w:val="67FD177A"/>
    <w:multiLevelType w:val="singleLevel"/>
    <w:tmpl w:val="E89EAAE8"/>
    <w:lvl w:ilvl="0">
      <w:start w:val="1"/>
      <w:numFmt w:val="bullet"/>
      <w:lvlText w:val=""/>
      <w:lvlJc w:val="left"/>
      <w:pPr>
        <w:tabs>
          <w:tab w:val="num" w:pos="360"/>
        </w:tabs>
        <w:ind w:left="360" w:firstLine="0"/>
      </w:pPr>
      <w:rPr>
        <w:rFonts w:ascii="Symbol" w:hAnsi="Symbol" w:hint="default"/>
      </w:rPr>
    </w:lvl>
  </w:abstractNum>
  <w:abstractNum w:abstractNumId="10" w15:restartNumberingAfterBreak="0">
    <w:nsid w:val="77746A09"/>
    <w:multiLevelType w:val="hybridMultilevel"/>
    <w:tmpl w:val="49F25A34"/>
    <w:lvl w:ilvl="0" w:tplc="D94E0CA6">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1" w:tplc="AC501F76">
      <w:numFmt w:val="bullet"/>
      <w:lvlText w:val="o"/>
      <w:lvlJc w:val="left"/>
      <w:pPr>
        <w:ind w:left="1560" w:hanging="360"/>
      </w:pPr>
      <w:rPr>
        <w:rFonts w:ascii="Courier New" w:eastAsia="Courier New" w:hAnsi="Courier New" w:cs="Courier New" w:hint="default"/>
        <w:b w:val="0"/>
        <w:bCs w:val="0"/>
        <w:i w:val="0"/>
        <w:iCs w:val="0"/>
        <w:w w:val="100"/>
        <w:sz w:val="24"/>
        <w:szCs w:val="24"/>
        <w:lang w:val="en-US" w:eastAsia="en-US" w:bidi="ar-SA"/>
      </w:rPr>
    </w:lvl>
    <w:lvl w:ilvl="2" w:tplc="75664FE2">
      <w:numFmt w:val="bullet"/>
      <w:lvlText w:val="•"/>
      <w:lvlJc w:val="left"/>
      <w:pPr>
        <w:ind w:left="2451" w:hanging="360"/>
      </w:pPr>
      <w:rPr>
        <w:rFonts w:hint="default"/>
        <w:lang w:val="en-US" w:eastAsia="en-US" w:bidi="ar-SA"/>
      </w:rPr>
    </w:lvl>
    <w:lvl w:ilvl="3" w:tplc="258AA85A">
      <w:numFmt w:val="bullet"/>
      <w:lvlText w:val="•"/>
      <w:lvlJc w:val="left"/>
      <w:pPr>
        <w:ind w:left="3342" w:hanging="360"/>
      </w:pPr>
      <w:rPr>
        <w:rFonts w:hint="default"/>
        <w:lang w:val="en-US" w:eastAsia="en-US" w:bidi="ar-SA"/>
      </w:rPr>
    </w:lvl>
    <w:lvl w:ilvl="4" w:tplc="FBF8FB2C">
      <w:numFmt w:val="bullet"/>
      <w:lvlText w:val="•"/>
      <w:lvlJc w:val="left"/>
      <w:pPr>
        <w:ind w:left="4233" w:hanging="360"/>
      </w:pPr>
      <w:rPr>
        <w:rFonts w:hint="default"/>
        <w:lang w:val="en-US" w:eastAsia="en-US" w:bidi="ar-SA"/>
      </w:rPr>
    </w:lvl>
    <w:lvl w:ilvl="5" w:tplc="57AE0844">
      <w:numFmt w:val="bullet"/>
      <w:lvlText w:val="•"/>
      <w:lvlJc w:val="left"/>
      <w:pPr>
        <w:ind w:left="5124" w:hanging="360"/>
      </w:pPr>
      <w:rPr>
        <w:rFonts w:hint="default"/>
        <w:lang w:val="en-US" w:eastAsia="en-US" w:bidi="ar-SA"/>
      </w:rPr>
    </w:lvl>
    <w:lvl w:ilvl="6" w:tplc="5B484CC2">
      <w:numFmt w:val="bullet"/>
      <w:lvlText w:val="•"/>
      <w:lvlJc w:val="left"/>
      <w:pPr>
        <w:ind w:left="6015" w:hanging="360"/>
      </w:pPr>
      <w:rPr>
        <w:rFonts w:hint="default"/>
        <w:lang w:val="en-US" w:eastAsia="en-US" w:bidi="ar-SA"/>
      </w:rPr>
    </w:lvl>
    <w:lvl w:ilvl="7" w:tplc="2CAE5518">
      <w:numFmt w:val="bullet"/>
      <w:lvlText w:val="•"/>
      <w:lvlJc w:val="left"/>
      <w:pPr>
        <w:ind w:left="6906" w:hanging="360"/>
      </w:pPr>
      <w:rPr>
        <w:rFonts w:hint="default"/>
        <w:lang w:val="en-US" w:eastAsia="en-US" w:bidi="ar-SA"/>
      </w:rPr>
    </w:lvl>
    <w:lvl w:ilvl="8" w:tplc="F68C02E6">
      <w:numFmt w:val="bullet"/>
      <w:lvlText w:val="•"/>
      <w:lvlJc w:val="left"/>
      <w:pPr>
        <w:ind w:left="7797" w:hanging="360"/>
      </w:pPr>
      <w:rPr>
        <w:rFonts w:hint="default"/>
        <w:lang w:val="en-US" w:eastAsia="en-US" w:bidi="ar-SA"/>
      </w:rPr>
    </w:lvl>
  </w:abstractNum>
  <w:num w:numId="1">
    <w:abstractNumId w:val="6"/>
  </w:num>
  <w:num w:numId="2">
    <w:abstractNumId w:val="8"/>
  </w:num>
  <w:num w:numId="3">
    <w:abstractNumId w:val="3"/>
  </w:num>
  <w:num w:numId="4">
    <w:abstractNumId w:val="0"/>
  </w:num>
  <w:num w:numId="5">
    <w:abstractNumId w:val="7"/>
  </w:num>
  <w:num w:numId="6">
    <w:abstractNumId w:val="10"/>
  </w:num>
  <w:num w:numId="7">
    <w:abstractNumId w:val="9"/>
  </w:num>
  <w:num w:numId="8">
    <w:abstractNumId w:val="2"/>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8"/>
    <w:rsid w:val="00000391"/>
    <w:rsid w:val="00001AA8"/>
    <w:rsid w:val="00004BF8"/>
    <w:rsid w:val="00005300"/>
    <w:rsid w:val="00007408"/>
    <w:rsid w:val="0000740F"/>
    <w:rsid w:val="00010AC2"/>
    <w:rsid w:val="00011B74"/>
    <w:rsid w:val="00013099"/>
    <w:rsid w:val="00014346"/>
    <w:rsid w:val="00014A94"/>
    <w:rsid w:val="000155FD"/>
    <w:rsid w:val="00015710"/>
    <w:rsid w:val="00016AF4"/>
    <w:rsid w:val="00017317"/>
    <w:rsid w:val="000208C8"/>
    <w:rsid w:val="00021137"/>
    <w:rsid w:val="00021AE5"/>
    <w:rsid w:val="0002284F"/>
    <w:rsid w:val="0002497B"/>
    <w:rsid w:val="00026466"/>
    <w:rsid w:val="00030057"/>
    <w:rsid w:val="00031D6D"/>
    <w:rsid w:val="000330D3"/>
    <w:rsid w:val="00034484"/>
    <w:rsid w:val="00034FCD"/>
    <w:rsid w:val="000378F1"/>
    <w:rsid w:val="000402A7"/>
    <w:rsid w:val="0004226E"/>
    <w:rsid w:val="00044965"/>
    <w:rsid w:val="00045CBF"/>
    <w:rsid w:val="000475FC"/>
    <w:rsid w:val="000537B5"/>
    <w:rsid w:val="000547FB"/>
    <w:rsid w:val="00055C20"/>
    <w:rsid w:val="0005633B"/>
    <w:rsid w:val="000601C3"/>
    <w:rsid w:val="00060392"/>
    <w:rsid w:val="000620E7"/>
    <w:rsid w:val="0006304F"/>
    <w:rsid w:val="00064061"/>
    <w:rsid w:val="00066D23"/>
    <w:rsid w:val="00066F2E"/>
    <w:rsid w:val="00067F5D"/>
    <w:rsid w:val="000724EA"/>
    <w:rsid w:val="00072558"/>
    <w:rsid w:val="00075D39"/>
    <w:rsid w:val="00075D9C"/>
    <w:rsid w:val="00076941"/>
    <w:rsid w:val="0008207B"/>
    <w:rsid w:val="00082DF0"/>
    <w:rsid w:val="00085FF1"/>
    <w:rsid w:val="000865E5"/>
    <w:rsid w:val="0008700F"/>
    <w:rsid w:val="00087299"/>
    <w:rsid w:val="00090EE4"/>
    <w:rsid w:val="0009151D"/>
    <w:rsid w:val="000915D6"/>
    <w:rsid w:val="00092AD3"/>
    <w:rsid w:val="00092B1D"/>
    <w:rsid w:val="00092D16"/>
    <w:rsid w:val="00094070"/>
    <w:rsid w:val="00094084"/>
    <w:rsid w:val="00095789"/>
    <w:rsid w:val="000961FD"/>
    <w:rsid w:val="000A02EF"/>
    <w:rsid w:val="000A0A15"/>
    <w:rsid w:val="000A28D7"/>
    <w:rsid w:val="000A2ACA"/>
    <w:rsid w:val="000A477D"/>
    <w:rsid w:val="000A66C2"/>
    <w:rsid w:val="000A73A8"/>
    <w:rsid w:val="000A7F8B"/>
    <w:rsid w:val="000B1EC6"/>
    <w:rsid w:val="000B3EFA"/>
    <w:rsid w:val="000B49D4"/>
    <w:rsid w:val="000B591C"/>
    <w:rsid w:val="000C05F1"/>
    <w:rsid w:val="000C1295"/>
    <w:rsid w:val="000C391F"/>
    <w:rsid w:val="000C4255"/>
    <w:rsid w:val="000C4259"/>
    <w:rsid w:val="000C463F"/>
    <w:rsid w:val="000C4B44"/>
    <w:rsid w:val="000C4CED"/>
    <w:rsid w:val="000C543E"/>
    <w:rsid w:val="000C583F"/>
    <w:rsid w:val="000C61DA"/>
    <w:rsid w:val="000C7603"/>
    <w:rsid w:val="000D0DF9"/>
    <w:rsid w:val="000D1150"/>
    <w:rsid w:val="000D16ED"/>
    <w:rsid w:val="000D1AAA"/>
    <w:rsid w:val="000D2764"/>
    <w:rsid w:val="000D3551"/>
    <w:rsid w:val="000D49ED"/>
    <w:rsid w:val="000D621B"/>
    <w:rsid w:val="000E0F1A"/>
    <w:rsid w:val="000E154E"/>
    <w:rsid w:val="000E1BED"/>
    <w:rsid w:val="000E206F"/>
    <w:rsid w:val="000E3714"/>
    <w:rsid w:val="000E43DA"/>
    <w:rsid w:val="000F0632"/>
    <w:rsid w:val="000F0BFA"/>
    <w:rsid w:val="000F1FBA"/>
    <w:rsid w:val="000F41A6"/>
    <w:rsid w:val="000F6427"/>
    <w:rsid w:val="00101581"/>
    <w:rsid w:val="00101E14"/>
    <w:rsid w:val="001037C7"/>
    <w:rsid w:val="00111328"/>
    <w:rsid w:val="00112A64"/>
    <w:rsid w:val="00115F5C"/>
    <w:rsid w:val="00117900"/>
    <w:rsid w:val="0012030C"/>
    <w:rsid w:val="00120553"/>
    <w:rsid w:val="001213EB"/>
    <w:rsid w:val="00122FB2"/>
    <w:rsid w:val="00127E26"/>
    <w:rsid w:val="00133198"/>
    <w:rsid w:val="00133A75"/>
    <w:rsid w:val="00133EF5"/>
    <w:rsid w:val="001343D4"/>
    <w:rsid w:val="00134E8C"/>
    <w:rsid w:val="001357E9"/>
    <w:rsid w:val="0013636C"/>
    <w:rsid w:val="00137D14"/>
    <w:rsid w:val="00142871"/>
    <w:rsid w:val="00143591"/>
    <w:rsid w:val="0014387F"/>
    <w:rsid w:val="0014454F"/>
    <w:rsid w:val="00145511"/>
    <w:rsid w:val="00146B63"/>
    <w:rsid w:val="00147E16"/>
    <w:rsid w:val="001520D6"/>
    <w:rsid w:val="00154D92"/>
    <w:rsid w:val="00154EB2"/>
    <w:rsid w:val="001551E7"/>
    <w:rsid w:val="00156740"/>
    <w:rsid w:val="001579C1"/>
    <w:rsid w:val="00157BC6"/>
    <w:rsid w:val="00157D77"/>
    <w:rsid w:val="00161280"/>
    <w:rsid w:val="001620AD"/>
    <w:rsid w:val="00164E9E"/>
    <w:rsid w:val="00166BD3"/>
    <w:rsid w:val="0016713C"/>
    <w:rsid w:val="00170617"/>
    <w:rsid w:val="00173C28"/>
    <w:rsid w:val="00175110"/>
    <w:rsid w:val="00175678"/>
    <w:rsid w:val="001766FE"/>
    <w:rsid w:val="00181EE9"/>
    <w:rsid w:val="001834EE"/>
    <w:rsid w:val="00184525"/>
    <w:rsid w:val="001848C6"/>
    <w:rsid w:val="00185979"/>
    <w:rsid w:val="00186292"/>
    <w:rsid w:val="00186E48"/>
    <w:rsid w:val="0019012A"/>
    <w:rsid w:val="00190894"/>
    <w:rsid w:val="00192CAE"/>
    <w:rsid w:val="00192CD7"/>
    <w:rsid w:val="0019348A"/>
    <w:rsid w:val="00194605"/>
    <w:rsid w:val="001A0237"/>
    <w:rsid w:val="001A165C"/>
    <w:rsid w:val="001A1CF6"/>
    <w:rsid w:val="001A2387"/>
    <w:rsid w:val="001A37B2"/>
    <w:rsid w:val="001A4566"/>
    <w:rsid w:val="001A5132"/>
    <w:rsid w:val="001A712D"/>
    <w:rsid w:val="001B0488"/>
    <w:rsid w:val="001B21BC"/>
    <w:rsid w:val="001B2A64"/>
    <w:rsid w:val="001B3AA9"/>
    <w:rsid w:val="001B3B1B"/>
    <w:rsid w:val="001B598C"/>
    <w:rsid w:val="001B5FC3"/>
    <w:rsid w:val="001B7D88"/>
    <w:rsid w:val="001B7EFA"/>
    <w:rsid w:val="001C0CD2"/>
    <w:rsid w:val="001C2F4D"/>
    <w:rsid w:val="001C48D8"/>
    <w:rsid w:val="001C4DBA"/>
    <w:rsid w:val="001C61D9"/>
    <w:rsid w:val="001D22E1"/>
    <w:rsid w:val="001D2A6C"/>
    <w:rsid w:val="001D4403"/>
    <w:rsid w:val="001D5FFA"/>
    <w:rsid w:val="001D7747"/>
    <w:rsid w:val="001E0248"/>
    <w:rsid w:val="001E02BE"/>
    <w:rsid w:val="001E062A"/>
    <w:rsid w:val="001E0807"/>
    <w:rsid w:val="001E0927"/>
    <w:rsid w:val="001E0E49"/>
    <w:rsid w:val="001E1730"/>
    <w:rsid w:val="001E2391"/>
    <w:rsid w:val="001E31A4"/>
    <w:rsid w:val="001E4680"/>
    <w:rsid w:val="001E4907"/>
    <w:rsid w:val="001E4B30"/>
    <w:rsid w:val="001E5BA7"/>
    <w:rsid w:val="001E6753"/>
    <w:rsid w:val="001E76DD"/>
    <w:rsid w:val="001F1801"/>
    <w:rsid w:val="001F1919"/>
    <w:rsid w:val="001F2AC2"/>
    <w:rsid w:val="001F2C95"/>
    <w:rsid w:val="001F35F8"/>
    <w:rsid w:val="001F3D76"/>
    <w:rsid w:val="001F4D85"/>
    <w:rsid w:val="001F55D4"/>
    <w:rsid w:val="001F5F44"/>
    <w:rsid w:val="002003C4"/>
    <w:rsid w:val="00201A5A"/>
    <w:rsid w:val="00202AAE"/>
    <w:rsid w:val="0020403B"/>
    <w:rsid w:val="002047F2"/>
    <w:rsid w:val="00206511"/>
    <w:rsid w:val="0020665C"/>
    <w:rsid w:val="00206B8E"/>
    <w:rsid w:val="002072C9"/>
    <w:rsid w:val="002128E7"/>
    <w:rsid w:val="00212A84"/>
    <w:rsid w:val="00213DCC"/>
    <w:rsid w:val="00214846"/>
    <w:rsid w:val="0021529B"/>
    <w:rsid w:val="00215EA9"/>
    <w:rsid w:val="00222566"/>
    <w:rsid w:val="002232AB"/>
    <w:rsid w:val="002248C0"/>
    <w:rsid w:val="00225742"/>
    <w:rsid w:val="00226739"/>
    <w:rsid w:val="00226755"/>
    <w:rsid w:val="00227987"/>
    <w:rsid w:val="002318E7"/>
    <w:rsid w:val="00231D52"/>
    <w:rsid w:val="00231E05"/>
    <w:rsid w:val="00233287"/>
    <w:rsid w:val="00236D5C"/>
    <w:rsid w:val="00240042"/>
    <w:rsid w:val="00240164"/>
    <w:rsid w:val="00242111"/>
    <w:rsid w:val="00242473"/>
    <w:rsid w:val="002424EB"/>
    <w:rsid w:val="00245CC7"/>
    <w:rsid w:val="002473CE"/>
    <w:rsid w:val="0025062B"/>
    <w:rsid w:val="00251BB0"/>
    <w:rsid w:val="002525AA"/>
    <w:rsid w:val="00252CF6"/>
    <w:rsid w:val="00254CFC"/>
    <w:rsid w:val="002555F3"/>
    <w:rsid w:val="0025607C"/>
    <w:rsid w:val="00260F12"/>
    <w:rsid w:val="00261453"/>
    <w:rsid w:val="00261A43"/>
    <w:rsid w:val="002626C2"/>
    <w:rsid w:val="00265B88"/>
    <w:rsid w:val="00270B56"/>
    <w:rsid w:val="0027215E"/>
    <w:rsid w:val="00272DE4"/>
    <w:rsid w:val="002736CA"/>
    <w:rsid w:val="00273FEE"/>
    <w:rsid w:val="00274447"/>
    <w:rsid w:val="0027546C"/>
    <w:rsid w:val="002759F6"/>
    <w:rsid w:val="00277170"/>
    <w:rsid w:val="00280638"/>
    <w:rsid w:val="00280B28"/>
    <w:rsid w:val="00282269"/>
    <w:rsid w:val="00282D61"/>
    <w:rsid w:val="002831D3"/>
    <w:rsid w:val="00284F60"/>
    <w:rsid w:val="00285DD6"/>
    <w:rsid w:val="00285FAD"/>
    <w:rsid w:val="00286414"/>
    <w:rsid w:val="002867D4"/>
    <w:rsid w:val="00286E90"/>
    <w:rsid w:val="00287D41"/>
    <w:rsid w:val="00290933"/>
    <w:rsid w:val="00290DA6"/>
    <w:rsid w:val="0029271B"/>
    <w:rsid w:val="00292ACF"/>
    <w:rsid w:val="00293A5A"/>
    <w:rsid w:val="00294EB1"/>
    <w:rsid w:val="002961FE"/>
    <w:rsid w:val="00296561"/>
    <w:rsid w:val="002A1920"/>
    <w:rsid w:val="002A4993"/>
    <w:rsid w:val="002A677A"/>
    <w:rsid w:val="002A7792"/>
    <w:rsid w:val="002B052B"/>
    <w:rsid w:val="002B0AFD"/>
    <w:rsid w:val="002B1144"/>
    <w:rsid w:val="002B226B"/>
    <w:rsid w:val="002B244F"/>
    <w:rsid w:val="002B54FD"/>
    <w:rsid w:val="002C0C9A"/>
    <w:rsid w:val="002C2C16"/>
    <w:rsid w:val="002C5AB7"/>
    <w:rsid w:val="002C5B10"/>
    <w:rsid w:val="002C74E6"/>
    <w:rsid w:val="002C77B6"/>
    <w:rsid w:val="002C7A73"/>
    <w:rsid w:val="002D1170"/>
    <w:rsid w:val="002D19B7"/>
    <w:rsid w:val="002D30A4"/>
    <w:rsid w:val="002D3292"/>
    <w:rsid w:val="002D57F6"/>
    <w:rsid w:val="002D7659"/>
    <w:rsid w:val="002D7D0F"/>
    <w:rsid w:val="002E012F"/>
    <w:rsid w:val="002E0453"/>
    <w:rsid w:val="002E0ABB"/>
    <w:rsid w:val="002E1FB8"/>
    <w:rsid w:val="002E2792"/>
    <w:rsid w:val="002E4153"/>
    <w:rsid w:val="002E5324"/>
    <w:rsid w:val="002F09E6"/>
    <w:rsid w:val="002F1621"/>
    <w:rsid w:val="002F1C68"/>
    <w:rsid w:val="002F3257"/>
    <w:rsid w:val="002F56C5"/>
    <w:rsid w:val="002F5802"/>
    <w:rsid w:val="00300CBB"/>
    <w:rsid w:val="003016E2"/>
    <w:rsid w:val="00301BF3"/>
    <w:rsid w:val="00302601"/>
    <w:rsid w:val="00303291"/>
    <w:rsid w:val="00305231"/>
    <w:rsid w:val="00307458"/>
    <w:rsid w:val="003111D6"/>
    <w:rsid w:val="0031130B"/>
    <w:rsid w:val="003124A1"/>
    <w:rsid w:val="00312592"/>
    <w:rsid w:val="003139C9"/>
    <w:rsid w:val="00317BB9"/>
    <w:rsid w:val="00320B2F"/>
    <w:rsid w:val="00321AA6"/>
    <w:rsid w:val="003232A9"/>
    <w:rsid w:val="00323642"/>
    <w:rsid w:val="00324359"/>
    <w:rsid w:val="00326F08"/>
    <w:rsid w:val="00327B14"/>
    <w:rsid w:val="0033180A"/>
    <w:rsid w:val="0033352E"/>
    <w:rsid w:val="00334C9D"/>
    <w:rsid w:val="00335654"/>
    <w:rsid w:val="0034179B"/>
    <w:rsid w:val="00341BF2"/>
    <w:rsid w:val="00342EE4"/>
    <w:rsid w:val="00344A6B"/>
    <w:rsid w:val="00344AB5"/>
    <w:rsid w:val="0034588A"/>
    <w:rsid w:val="0034615A"/>
    <w:rsid w:val="00346C55"/>
    <w:rsid w:val="00352C9B"/>
    <w:rsid w:val="00352D6D"/>
    <w:rsid w:val="00362782"/>
    <w:rsid w:val="00362E87"/>
    <w:rsid w:val="00363B68"/>
    <w:rsid w:val="00363D05"/>
    <w:rsid w:val="003644A7"/>
    <w:rsid w:val="0036480E"/>
    <w:rsid w:val="00365BF8"/>
    <w:rsid w:val="00367028"/>
    <w:rsid w:val="0037107F"/>
    <w:rsid w:val="00371F15"/>
    <w:rsid w:val="00373025"/>
    <w:rsid w:val="00373501"/>
    <w:rsid w:val="00375087"/>
    <w:rsid w:val="00375A29"/>
    <w:rsid w:val="00375EB0"/>
    <w:rsid w:val="003768B0"/>
    <w:rsid w:val="0037722A"/>
    <w:rsid w:val="0037753E"/>
    <w:rsid w:val="00380034"/>
    <w:rsid w:val="0038109C"/>
    <w:rsid w:val="0038173D"/>
    <w:rsid w:val="00382BA5"/>
    <w:rsid w:val="00382EB3"/>
    <w:rsid w:val="00386B47"/>
    <w:rsid w:val="00390011"/>
    <w:rsid w:val="003910A3"/>
    <w:rsid w:val="003918A9"/>
    <w:rsid w:val="0039312C"/>
    <w:rsid w:val="00395BCC"/>
    <w:rsid w:val="0039720C"/>
    <w:rsid w:val="0039773A"/>
    <w:rsid w:val="003A22B4"/>
    <w:rsid w:val="003A4188"/>
    <w:rsid w:val="003A4913"/>
    <w:rsid w:val="003B0D9B"/>
    <w:rsid w:val="003B33C9"/>
    <w:rsid w:val="003B454C"/>
    <w:rsid w:val="003B5BF2"/>
    <w:rsid w:val="003C1DFC"/>
    <w:rsid w:val="003C6915"/>
    <w:rsid w:val="003C6DA3"/>
    <w:rsid w:val="003D1CEB"/>
    <w:rsid w:val="003D23FF"/>
    <w:rsid w:val="003D2A89"/>
    <w:rsid w:val="003D52FB"/>
    <w:rsid w:val="003D653F"/>
    <w:rsid w:val="003D6DA5"/>
    <w:rsid w:val="003E0B0E"/>
    <w:rsid w:val="003E2223"/>
    <w:rsid w:val="003E2A5C"/>
    <w:rsid w:val="003E2E0E"/>
    <w:rsid w:val="003E6046"/>
    <w:rsid w:val="003E6E7F"/>
    <w:rsid w:val="003E7EE5"/>
    <w:rsid w:val="003F0FCC"/>
    <w:rsid w:val="003F5197"/>
    <w:rsid w:val="003F715E"/>
    <w:rsid w:val="003F770A"/>
    <w:rsid w:val="003F78CE"/>
    <w:rsid w:val="0040019E"/>
    <w:rsid w:val="00400B5B"/>
    <w:rsid w:val="00401B63"/>
    <w:rsid w:val="00403452"/>
    <w:rsid w:val="00403566"/>
    <w:rsid w:val="00403F23"/>
    <w:rsid w:val="00404856"/>
    <w:rsid w:val="00404972"/>
    <w:rsid w:val="00405A3B"/>
    <w:rsid w:val="00407F36"/>
    <w:rsid w:val="00432D85"/>
    <w:rsid w:val="004336F1"/>
    <w:rsid w:val="00433C80"/>
    <w:rsid w:val="004365C0"/>
    <w:rsid w:val="004367D6"/>
    <w:rsid w:val="00440318"/>
    <w:rsid w:val="00441150"/>
    <w:rsid w:val="0044234E"/>
    <w:rsid w:val="004443D3"/>
    <w:rsid w:val="00444603"/>
    <w:rsid w:val="00445A55"/>
    <w:rsid w:val="00445CEF"/>
    <w:rsid w:val="00446CC6"/>
    <w:rsid w:val="00447441"/>
    <w:rsid w:val="004518CA"/>
    <w:rsid w:val="0045294A"/>
    <w:rsid w:val="00453634"/>
    <w:rsid w:val="004538BB"/>
    <w:rsid w:val="00454B79"/>
    <w:rsid w:val="00455197"/>
    <w:rsid w:val="004623E9"/>
    <w:rsid w:val="0046312B"/>
    <w:rsid w:val="004637B8"/>
    <w:rsid w:val="0046677D"/>
    <w:rsid w:val="004667D4"/>
    <w:rsid w:val="00470C71"/>
    <w:rsid w:val="00470D24"/>
    <w:rsid w:val="004753E6"/>
    <w:rsid w:val="00477E69"/>
    <w:rsid w:val="004806AE"/>
    <w:rsid w:val="004831B1"/>
    <w:rsid w:val="0048703C"/>
    <w:rsid w:val="00487CE4"/>
    <w:rsid w:val="004935B3"/>
    <w:rsid w:val="00494505"/>
    <w:rsid w:val="00495E08"/>
    <w:rsid w:val="00497545"/>
    <w:rsid w:val="004A092B"/>
    <w:rsid w:val="004A0C16"/>
    <w:rsid w:val="004A2FCE"/>
    <w:rsid w:val="004A524B"/>
    <w:rsid w:val="004A6354"/>
    <w:rsid w:val="004B251A"/>
    <w:rsid w:val="004B5597"/>
    <w:rsid w:val="004B5B72"/>
    <w:rsid w:val="004B68B7"/>
    <w:rsid w:val="004B701A"/>
    <w:rsid w:val="004C0666"/>
    <w:rsid w:val="004C13AF"/>
    <w:rsid w:val="004C2DEB"/>
    <w:rsid w:val="004C31B9"/>
    <w:rsid w:val="004C32F6"/>
    <w:rsid w:val="004C3981"/>
    <w:rsid w:val="004C65C9"/>
    <w:rsid w:val="004C6F20"/>
    <w:rsid w:val="004C721E"/>
    <w:rsid w:val="004D2DEC"/>
    <w:rsid w:val="004D38B0"/>
    <w:rsid w:val="004D47E2"/>
    <w:rsid w:val="004D4C26"/>
    <w:rsid w:val="004D7B82"/>
    <w:rsid w:val="004E187E"/>
    <w:rsid w:val="004E2B81"/>
    <w:rsid w:val="004E30B6"/>
    <w:rsid w:val="004E43E0"/>
    <w:rsid w:val="004E510F"/>
    <w:rsid w:val="004E53AE"/>
    <w:rsid w:val="004E5969"/>
    <w:rsid w:val="004E6577"/>
    <w:rsid w:val="004E7E72"/>
    <w:rsid w:val="004F0C1D"/>
    <w:rsid w:val="004F1BC2"/>
    <w:rsid w:val="004F231C"/>
    <w:rsid w:val="004F4F7A"/>
    <w:rsid w:val="004F6AD0"/>
    <w:rsid w:val="004F7FC9"/>
    <w:rsid w:val="0050069E"/>
    <w:rsid w:val="0050174B"/>
    <w:rsid w:val="00506A84"/>
    <w:rsid w:val="005075EB"/>
    <w:rsid w:val="00507950"/>
    <w:rsid w:val="0051067A"/>
    <w:rsid w:val="005107AE"/>
    <w:rsid w:val="00511F21"/>
    <w:rsid w:val="00511F92"/>
    <w:rsid w:val="0051280F"/>
    <w:rsid w:val="00512AD7"/>
    <w:rsid w:val="00513CE5"/>
    <w:rsid w:val="005147C5"/>
    <w:rsid w:val="005202EF"/>
    <w:rsid w:val="0052066D"/>
    <w:rsid w:val="005222AF"/>
    <w:rsid w:val="00522C53"/>
    <w:rsid w:val="00524071"/>
    <w:rsid w:val="00525C62"/>
    <w:rsid w:val="00530345"/>
    <w:rsid w:val="00531F93"/>
    <w:rsid w:val="00532578"/>
    <w:rsid w:val="00532CA4"/>
    <w:rsid w:val="005354D5"/>
    <w:rsid w:val="00535857"/>
    <w:rsid w:val="00536AAD"/>
    <w:rsid w:val="0054066D"/>
    <w:rsid w:val="00541DF7"/>
    <w:rsid w:val="00542073"/>
    <w:rsid w:val="0054236E"/>
    <w:rsid w:val="00542A4A"/>
    <w:rsid w:val="00543240"/>
    <w:rsid w:val="00543B73"/>
    <w:rsid w:val="00543B77"/>
    <w:rsid w:val="00545CDC"/>
    <w:rsid w:val="00546381"/>
    <w:rsid w:val="00551CC4"/>
    <w:rsid w:val="00553F51"/>
    <w:rsid w:val="005551AF"/>
    <w:rsid w:val="00555EE7"/>
    <w:rsid w:val="00556034"/>
    <w:rsid w:val="0055616F"/>
    <w:rsid w:val="005569C8"/>
    <w:rsid w:val="00556D53"/>
    <w:rsid w:val="00557E61"/>
    <w:rsid w:val="005601AF"/>
    <w:rsid w:val="00560CD4"/>
    <w:rsid w:val="0056190E"/>
    <w:rsid w:val="00561AE2"/>
    <w:rsid w:val="00562E31"/>
    <w:rsid w:val="00563160"/>
    <w:rsid w:val="005646A5"/>
    <w:rsid w:val="0056779A"/>
    <w:rsid w:val="00570B3C"/>
    <w:rsid w:val="00571753"/>
    <w:rsid w:val="00572C46"/>
    <w:rsid w:val="005760AC"/>
    <w:rsid w:val="00583081"/>
    <w:rsid w:val="005838FA"/>
    <w:rsid w:val="00583CE5"/>
    <w:rsid w:val="00583CFA"/>
    <w:rsid w:val="00583E8A"/>
    <w:rsid w:val="0058487D"/>
    <w:rsid w:val="0058513C"/>
    <w:rsid w:val="005863B9"/>
    <w:rsid w:val="0058721D"/>
    <w:rsid w:val="00587887"/>
    <w:rsid w:val="005926D8"/>
    <w:rsid w:val="00592DAB"/>
    <w:rsid w:val="00595BB1"/>
    <w:rsid w:val="0059739D"/>
    <w:rsid w:val="00597887"/>
    <w:rsid w:val="005A0105"/>
    <w:rsid w:val="005A0A07"/>
    <w:rsid w:val="005A13A1"/>
    <w:rsid w:val="005A4975"/>
    <w:rsid w:val="005A5095"/>
    <w:rsid w:val="005A581E"/>
    <w:rsid w:val="005A70A2"/>
    <w:rsid w:val="005A787C"/>
    <w:rsid w:val="005B0C56"/>
    <w:rsid w:val="005B4FCA"/>
    <w:rsid w:val="005B6FD1"/>
    <w:rsid w:val="005C0031"/>
    <w:rsid w:val="005C0E55"/>
    <w:rsid w:val="005C21B2"/>
    <w:rsid w:val="005C2464"/>
    <w:rsid w:val="005C28B6"/>
    <w:rsid w:val="005C6EA5"/>
    <w:rsid w:val="005C784F"/>
    <w:rsid w:val="005D1363"/>
    <w:rsid w:val="005D2021"/>
    <w:rsid w:val="005D5C5A"/>
    <w:rsid w:val="005D6B68"/>
    <w:rsid w:val="005D7A79"/>
    <w:rsid w:val="005E014A"/>
    <w:rsid w:val="005E1DD9"/>
    <w:rsid w:val="005E22BF"/>
    <w:rsid w:val="005E4D63"/>
    <w:rsid w:val="005E5215"/>
    <w:rsid w:val="005E5844"/>
    <w:rsid w:val="005E5959"/>
    <w:rsid w:val="005E6C30"/>
    <w:rsid w:val="005F0C9B"/>
    <w:rsid w:val="005F1784"/>
    <w:rsid w:val="005F1917"/>
    <w:rsid w:val="005F2E68"/>
    <w:rsid w:val="005F38B1"/>
    <w:rsid w:val="005F3FFA"/>
    <w:rsid w:val="005F57E7"/>
    <w:rsid w:val="005F59C2"/>
    <w:rsid w:val="005F5CB0"/>
    <w:rsid w:val="005F5F2D"/>
    <w:rsid w:val="005F7AB0"/>
    <w:rsid w:val="00600EAF"/>
    <w:rsid w:val="0060110E"/>
    <w:rsid w:val="00601FF9"/>
    <w:rsid w:val="00604710"/>
    <w:rsid w:val="00607333"/>
    <w:rsid w:val="00607BB8"/>
    <w:rsid w:val="00607FBE"/>
    <w:rsid w:val="00611052"/>
    <w:rsid w:val="00613B61"/>
    <w:rsid w:val="006149C4"/>
    <w:rsid w:val="00614AC6"/>
    <w:rsid w:val="00615363"/>
    <w:rsid w:val="00617801"/>
    <w:rsid w:val="006200EA"/>
    <w:rsid w:val="00622A3F"/>
    <w:rsid w:val="00623280"/>
    <w:rsid w:val="00624DC0"/>
    <w:rsid w:val="00624EAC"/>
    <w:rsid w:val="006306E8"/>
    <w:rsid w:val="00630AEF"/>
    <w:rsid w:val="00631D3A"/>
    <w:rsid w:val="00632114"/>
    <w:rsid w:val="00633FE0"/>
    <w:rsid w:val="00635FF0"/>
    <w:rsid w:val="006369C7"/>
    <w:rsid w:val="0063758A"/>
    <w:rsid w:val="006402FE"/>
    <w:rsid w:val="0064266D"/>
    <w:rsid w:val="00642AFA"/>
    <w:rsid w:val="006436F5"/>
    <w:rsid w:val="0064392F"/>
    <w:rsid w:val="006455E0"/>
    <w:rsid w:val="006515D9"/>
    <w:rsid w:val="00652239"/>
    <w:rsid w:val="00653E0B"/>
    <w:rsid w:val="00654319"/>
    <w:rsid w:val="0065438B"/>
    <w:rsid w:val="006602A6"/>
    <w:rsid w:val="00660D7D"/>
    <w:rsid w:val="0066143E"/>
    <w:rsid w:val="006617F1"/>
    <w:rsid w:val="00661F58"/>
    <w:rsid w:val="006675CB"/>
    <w:rsid w:val="00671AA6"/>
    <w:rsid w:val="00674C80"/>
    <w:rsid w:val="00677112"/>
    <w:rsid w:val="006809EC"/>
    <w:rsid w:val="006811F7"/>
    <w:rsid w:val="00682912"/>
    <w:rsid w:val="00690827"/>
    <w:rsid w:val="00690A4E"/>
    <w:rsid w:val="00692B35"/>
    <w:rsid w:val="00695BCA"/>
    <w:rsid w:val="00696611"/>
    <w:rsid w:val="006969FF"/>
    <w:rsid w:val="006A14F9"/>
    <w:rsid w:val="006A15D3"/>
    <w:rsid w:val="006A3137"/>
    <w:rsid w:val="006A6E25"/>
    <w:rsid w:val="006A70AA"/>
    <w:rsid w:val="006A7FBE"/>
    <w:rsid w:val="006B03B2"/>
    <w:rsid w:val="006B076A"/>
    <w:rsid w:val="006B2509"/>
    <w:rsid w:val="006B2ED0"/>
    <w:rsid w:val="006B3760"/>
    <w:rsid w:val="006B38A7"/>
    <w:rsid w:val="006B3D3C"/>
    <w:rsid w:val="006B4317"/>
    <w:rsid w:val="006B5041"/>
    <w:rsid w:val="006B771D"/>
    <w:rsid w:val="006C1F73"/>
    <w:rsid w:val="006C272B"/>
    <w:rsid w:val="006C29DC"/>
    <w:rsid w:val="006C2AA7"/>
    <w:rsid w:val="006C3451"/>
    <w:rsid w:val="006C3727"/>
    <w:rsid w:val="006C4344"/>
    <w:rsid w:val="006C4A27"/>
    <w:rsid w:val="006C4B92"/>
    <w:rsid w:val="006C553B"/>
    <w:rsid w:val="006C5C72"/>
    <w:rsid w:val="006C5E72"/>
    <w:rsid w:val="006C70C8"/>
    <w:rsid w:val="006D19D4"/>
    <w:rsid w:val="006D2534"/>
    <w:rsid w:val="006D6D85"/>
    <w:rsid w:val="006D70C1"/>
    <w:rsid w:val="006D7AC7"/>
    <w:rsid w:val="006E0EFD"/>
    <w:rsid w:val="006E2D1F"/>
    <w:rsid w:val="006E37E5"/>
    <w:rsid w:val="006E55BC"/>
    <w:rsid w:val="006E76A5"/>
    <w:rsid w:val="006F0A7E"/>
    <w:rsid w:val="006F27CC"/>
    <w:rsid w:val="006F3405"/>
    <w:rsid w:val="006F34AC"/>
    <w:rsid w:val="006F4686"/>
    <w:rsid w:val="006F5A0C"/>
    <w:rsid w:val="006F6C7C"/>
    <w:rsid w:val="006F6D57"/>
    <w:rsid w:val="0070180D"/>
    <w:rsid w:val="00701CA4"/>
    <w:rsid w:val="00701E42"/>
    <w:rsid w:val="00704075"/>
    <w:rsid w:val="007049F4"/>
    <w:rsid w:val="00706B21"/>
    <w:rsid w:val="00706FBB"/>
    <w:rsid w:val="00707901"/>
    <w:rsid w:val="0071153F"/>
    <w:rsid w:val="007118D8"/>
    <w:rsid w:val="00711B4F"/>
    <w:rsid w:val="00716EA5"/>
    <w:rsid w:val="00717ACF"/>
    <w:rsid w:val="00720F1C"/>
    <w:rsid w:val="007212D8"/>
    <w:rsid w:val="00721DF7"/>
    <w:rsid w:val="00722FE1"/>
    <w:rsid w:val="0072315C"/>
    <w:rsid w:val="00725CE3"/>
    <w:rsid w:val="007275E7"/>
    <w:rsid w:val="00732E07"/>
    <w:rsid w:val="007334C4"/>
    <w:rsid w:val="00734B98"/>
    <w:rsid w:val="00737CC2"/>
    <w:rsid w:val="007440DF"/>
    <w:rsid w:val="00746CFA"/>
    <w:rsid w:val="0075033D"/>
    <w:rsid w:val="00750700"/>
    <w:rsid w:val="00750A29"/>
    <w:rsid w:val="00753290"/>
    <w:rsid w:val="00756B87"/>
    <w:rsid w:val="00760C17"/>
    <w:rsid w:val="00764AD1"/>
    <w:rsid w:val="00764FC4"/>
    <w:rsid w:val="0076581F"/>
    <w:rsid w:val="00765C7A"/>
    <w:rsid w:val="0076607D"/>
    <w:rsid w:val="00766F3A"/>
    <w:rsid w:val="007716D2"/>
    <w:rsid w:val="00772771"/>
    <w:rsid w:val="00772781"/>
    <w:rsid w:val="0077396F"/>
    <w:rsid w:val="007741C7"/>
    <w:rsid w:val="00774379"/>
    <w:rsid w:val="00775625"/>
    <w:rsid w:val="007767A7"/>
    <w:rsid w:val="0077778B"/>
    <w:rsid w:val="00782173"/>
    <w:rsid w:val="007839E0"/>
    <w:rsid w:val="00783E55"/>
    <w:rsid w:val="007848E4"/>
    <w:rsid w:val="007851F6"/>
    <w:rsid w:val="00785DF2"/>
    <w:rsid w:val="0078689C"/>
    <w:rsid w:val="0078753F"/>
    <w:rsid w:val="00790715"/>
    <w:rsid w:val="00791C8E"/>
    <w:rsid w:val="007925D6"/>
    <w:rsid w:val="00794B19"/>
    <w:rsid w:val="007952D0"/>
    <w:rsid w:val="007A18A2"/>
    <w:rsid w:val="007A26B6"/>
    <w:rsid w:val="007A2965"/>
    <w:rsid w:val="007A2CD9"/>
    <w:rsid w:val="007A531F"/>
    <w:rsid w:val="007A554A"/>
    <w:rsid w:val="007A5705"/>
    <w:rsid w:val="007A65B5"/>
    <w:rsid w:val="007A6FC6"/>
    <w:rsid w:val="007A7893"/>
    <w:rsid w:val="007B0F51"/>
    <w:rsid w:val="007B1004"/>
    <w:rsid w:val="007B3595"/>
    <w:rsid w:val="007B60B2"/>
    <w:rsid w:val="007B6605"/>
    <w:rsid w:val="007B68D3"/>
    <w:rsid w:val="007C061D"/>
    <w:rsid w:val="007C2C42"/>
    <w:rsid w:val="007C2DBF"/>
    <w:rsid w:val="007C311C"/>
    <w:rsid w:val="007C4BE7"/>
    <w:rsid w:val="007C4F7C"/>
    <w:rsid w:val="007C61F2"/>
    <w:rsid w:val="007C678F"/>
    <w:rsid w:val="007C6933"/>
    <w:rsid w:val="007D07A7"/>
    <w:rsid w:val="007D0CB2"/>
    <w:rsid w:val="007D105D"/>
    <w:rsid w:val="007D16D8"/>
    <w:rsid w:val="007D22AA"/>
    <w:rsid w:val="007D27DC"/>
    <w:rsid w:val="007D4FAC"/>
    <w:rsid w:val="007D56A3"/>
    <w:rsid w:val="007D5857"/>
    <w:rsid w:val="007D6057"/>
    <w:rsid w:val="007E001D"/>
    <w:rsid w:val="007E0825"/>
    <w:rsid w:val="007E13A8"/>
    <w:rsid w:val="007E168F"/>
    <w:rsid w:val="007E171D"/>
    <w:rsid w:val="007E2A46"/>
    <w:rsid w:val="007E2C94"/>
    <w:rsid w:val="007E3584"/>
    <w:rsid w:val="007E4F35"/>
    <w:rsid w:val="007E74D2"/>
    <w:rsid w:val="007F0CEE"/>
    <w:rsid w:val="007F14DB"/>
    <w:rsid w:val="007F1518"/>
    <w:rsid w:val="007F1E2B"/>
    <w:rsid w:val="007F1FA5"/>
    <w:rsid w:val="007F5DF8"/>
    <w:rsid w:val="00800696"/>
    <w:rsid w:val="00803D16"/>
    <w:rsid w:val="00804980"/>
    <w:rsid w:val="00804CD2"/>
    <w:rsid w:val="008058B1"/>
    <w:rsid w:val="00805F1F"/>
    <w:rsid w:val="00806071"/>
    <w:rsid w:val="00807367"/>
    <w:rsid w:val="00811686"/>
    <w:rsid w:val="00813731"/>
    <w:rsid w:val="00814069"/>
    <w:rsid w:val="00815138"/>
    <w:rsid w:val="00815E42"/>
    <w:rsid w:val="00815F28"/>
    <w:rsid w:val="00820E90"/>
    <w:rsid w:val="008214DF"/>
    <w:rsid w:val="00821510"/>
    <w:rsid w:val="00822082"/>
    <w:rsid w:val="00822A23"/>
    <w:rsid w:val="00823695"/>
    <w:rsid w:val="00823846"/>
    <w:rsid w:val="008260A5"/>
    <w:rsid w:val="00826C08"/>
    <w:rsid w:val="008313A7"/>
    <w:rsid w:val="00831A8A"/>
    <w:rsid w:val="00836235"/>
    <w:rsid w:val="00836265"/>
    <w:rsid w:val="00836E5D"/>
    <w:rsid w:val="0084070F"/>
    <w:rsid w:val="00840732"/>
    <w:rsid w:val="00840FAA"/>
    <w:rsid w:val="008417E7"/>
    <w:rsid w:val="00841E60"/>
    <w:rsid w:val="008424D5"/>
    <w:rsid w:val="00842F67"/>
    <w:rsid w:val="008475B1"/>
    <w:rsid w:val="00847CF9"/>
    <w:rsid w:val="00850EFD"/>
    <w:rsid w:val="00851922"/>
    <w:rsid w:val="00852776"/>
    <w:rsid w:val="00852C01"/>
    <w:rsid w:val="008543B1"/>
    <w:rsid w:val="00855380"/>
    <w:rsid w:val="00856A31"/>
    <w:rsid w:val="0085762D"/>
    <w:rsid w:val="00860E5E"/>
    <w:rsid w:val="00862B54"/>
    <w:rsid w:val="008632CD"/>
    <w:rsid w:val="008646CD"/>
    <w:rsid w:val="00866162"/>
    <w:rsid w:val="0087318C"/>
    <w:rsid w:val="00874BED"/>
    <w:rsid w:val="00875251"/>
    <w:rsid w:val="008755F0"/>
    <w:rsid w:val="00876AAF"/>
    <w:rsid w:val="00876DB8"/>
    <w:rsid w:val="00877478"/>
    <w:rsid w:val="00877BD3"/>
    <w:rsid w:val="00882313"/>
    <w:rsid w:val="00884A60"/>
    <w:rsid w:val="00884B6B"/>
    <w:rsid w:val="00887011"/>
    <w:rsid w:val="0088726B"/>
    <w:rsid w:val="0089036D"/>
    <w:rsid w:val="00890723"/>
    <w:rsid w:val="008916E3"/>
    <w:rsid w:val="00891706"/>
    <w:rsid w:val="00891FE9"/>
    <w:rsid w:val="00892627"/>
    <w:rsid w:val="008942B0"/>
    <w:rsid w:val="0089460E"/>
    <w:rsid w:val="00895A60"/>
    <w:rsid w:val="00896ED0"/>
    <w:rsid w:val="00897C06"/>
    <w:rsid w:val="008A2AFE"/>
    <w:rsid w:val="008A3894"/>
    <w:rsid w:val="008A4985"/>
    <w:rsid w:val="008A5F74"/>
    <w:rsid w:val="008A7391"/>
    <w:rsid w:val="008A7560"/>
    <w:rsid w:val="008A7943"/>
    <w:rsid w:val="008A7BB6"/>
    <w:rsid w:val="008B0C91"/>
    <w:rsid w:val="008B1804"/>
    <w:rsid w:val="008B3F64"/>
    <w:rsid w:val="008B4157"/>
    <w:rsid w:val="008B4870"/>
    <w:rsid w:val="008C09A9"/>
    <w:rsid w:val="008C22C7"/>
    <w:rsid w:val="008D03B0"/>
    <w:rsid w:val="008D0ACF"/>
    <w:rsid w:val="008D3E88"/>
    <w:rsid w:val="008D4457"/>
    <w:rsid w:val="008D4629"/>
    <w:rsid w:val="008D7633"/>
    <w:rsid w:val="008E0895"/>
    <w:rsid w:val="008E4F05"/>
    <w:rsid w:val="008E72B8"/>
    <w:rsid w:val="008F0605"/>
    <w:rsid w:val="008F1393"/>
    <w:rsid w:val="008F20A0"/>
    <w:rsid w:val="008F22A9"/>
    <w:rsid w:val="008F6894"/>
    <w:rsid w:val="008F6916"/>
    <w:rsid w:val="008F71FF"/>
    <w:rsid w:val="00900CC9"/>
    <w:rsid w:val="00902664"/>
    <w:rsid w:val="009027B2"/>
    <w:rsid w:val="009039FF"/>
    <w:rsid w:val="0090526B"/>
    <w:rsid w:val="00911DE2"/>
    <w:rsid w:val="00912416"/>
    <w:rsid w:val="00912804"/>
    <w:rsid w:val="00912A25"/>
    <w:rsid w:val="00915BE5"/>
    <w:rsid w:val="00915EBF"/>
    <w:rsid w:val="009165D6"/>
    <w:rsid w:val="009167F5"/>
    <w:rsid w:val="00920ECA"/>
    <w:rsid w:val="0092121E"/>
    <w:rsid w:val="00921366"/>
    <w:rsid w:val="00922A16"/>
    <w:rsid w:val="00922E34"/>
    <w:rsid w:val="0092448B"/>
    <w:rsid w:val="00924B32"/>
    <w:rsid w:val="00926AF4"/>
    <w:rsid w:val="00926B76"/>
    <w:rsid w:val="00930718"/>
    <w:rsid w:val="0093104B"/>
    <w:rsid w:val="00933B42"/>
    <w:rsid w:val="0093409B"/>
    <w:rsid w:val="00935A7B"/>
    <w:rsid w:val="009422E9"/>
    <w:rsid w:val="0094272C"/>
    <w:rsid w:val="009437E4"/>
    <w:rsid w:val="0094522C"/>
    <w:rsid w:val="009459A1"/>
    <w:rsid w:val="0094608F"/>
    <w:rsid w:val="009463E8"/>
    <w:rsid w:val="00946600"/>
    <w:rsid w:val="009515D6"/>
    <w:rsid w:val="00952C13"/>
    <w:rsid w:val="00953831"/>
    <w:rsid w:val="00954C5A"/>
    <w:rsid w:val="00954C89"/>
    <w:rsid w:val="00960365"/>
    <w:rsid w:val="00960E7A"/>
    <w:rsid w:val="009616A1"/>
    <w:rsid w:val="00961A72"/>
    <w:rsid w:val="00964A47"/>
    <w:rsid w:val="00965870"/>
    <w:rsid w:val="00966910"/>
    <w:rsid w:val="009716C7"/>
    <w:rsid w:val="009736BD"/>
    <w:rsid w:val="00977183"/>
    <w:rsid w:val="0097792F"/>
    <w:rsid w:val="00977FD4"/>
    <w:rsid w:val="0098000E"/>
    <w:rsid w:val="00981B73"/>
    <w:rsid w:val="00981EFF"/>
    <w:rsid w:val="009831A3"/>
    <w:rsid w:val="00984488"/>
    <w:rsid w:val="0099012B"/>
    <w:rsid w:val="00993BA2"/>
    <w:rsid w:val="00996B7A"/>
    <w:rsid w:val="009A02E1"/>
    <w:rsid w:val="009A2622"/>
    <w:rsid w:val="009A5233"/>
    <w:rsid w:val="009B04D0"/>
    <w:rsid w:val="009B04E9"/>
    <w:rsid w:val="009B109F"/>
    <w:rsid w:val="009B1D3B"/>
    <w:rsid w:val="009B23F5"/>
    <w:rsid w:val="009B2DC7"/>
    <w:rsid w:val="009B4BB3"/>
    <w:rsid w:val="009B5440"/>
    <w:rsid w:val="009B7421"/>
    <w:rsid w:val="009B7E17"/>
    <w:rsid w:val="009C0BEF"/>
    <w:rsid w:val="009C1674"/>
    <w:rsid w:val="009C2157"/>
    <w:rsid w:val="009C2372"/>
    <w:rsid w:val="009C3F81"/>
    <w:rsid w:val="009C4290"/>
    <w:rsid w:val="009C4755"/>
    <w:rsid w:val="009C50FE"/>
    <w:rsid w:val="009C5BFF"/>
    <w:rsid w:val="009C79D3"/>
    <w:rsid w:val="009C7E90"/>
    <w:rsid w:val="009D0E61"/>
    <w:rsid w:val="009D276D"/>
    <w:rsid w:val="009D4719"/>
    <w:rsid w:val="009D538C"/>
    <w:rsid w:val="009D5C26"/>
    <w:rsid w:val="009D7D61"/>
    <w:rsid w:val="009E08FB"/>
    <w:rsid w:val="009E0DF5"/>
    <w:rsid w:val="009E0E29"/>
    <w:rsid w:val="009E1057"/>
    <w:rsid w:val="009E1D77"/>
    <w:rsid w:val="009E2FD5"/>
    <w:rsid w:val="009E380D"/>
    <w:rsid w:val="009E4116"/>
    <w:rsid w:val="009E49C5"/>
    <w:rsid w:val="009E525B"/>
    <w:rsid w:val="009E5920"/>
    <w:rsid w:val="009F0FB6"/>
    <w:rsid w:val="009F1B8C"/>
    <w:rsid w:val="009F1F02"/>
    <w:rsid w:val="009F2AAE"/>
    <w:rsid w:val="009F44B2"/>
    <w:rsid w:val="009F651F"/>
    <w:rsid w:val="009F740B"/>
    <w:rsid w:val="009F77BA"/>
    <w:rsid w:val="009F7D0C"/>
    <w:rsid w:val="00A015EC"/>
    <w:rsid w:val="00A0314E"/>
    <w:rsid w:val="00A03A6D"/>
    <w:rsid w:val="00A040CE"/>
    <w:rsid w:val="00A0521F"/>
    <w:rsid w:val="00A072AB"/>
    <w:rsid w:val="00A102CC"/>
    <w:rsid w:val="00A1042B"/>
    <w:rsid w:val="00A133DF"/>
    <w:rsid w:val="00A13BAB"/>
    <w:rsid w:val="00A16D0E"/>
    <w:rsid w:val="00A17CC1"/>
    <w:rsid w:val="00A203C3"/>
    <w:rsid w:val="00A21286"/>
    <w:rsid w:val="00A227B4"/>
    <w:rsid w:val="00A2393B"/>
    <w:rsid w:val="00A25491"/>
    <w:rsid w:val="00A26546"/>
    <w:rsid w:val="00A31DB4"/>
    <w:rsid w:val="00A32BC6"/>
    <w:rsid w:val="00A32D38"/>
    <w:rsid w:val="00A3401D"/>
    <w:rsid w:val="00A344BC"/>
    <w:rsid w:val="00A3480C"/>
    <w:rsid w:val="00A34ADE"/>
    <w:rsid w:val="00A35853"/>
    <w:rsid w:val="00A361A0"/>
    <w:rsid w:val="00A36529"/>
    <w:rsid w:val="00A44DBB"/>
    <w:rsid w:val="00A44E86"/>
    <w:rsid w:val="00A46918"/>
    <w:rsid w:val="00A46920"/>
    <w:rsid w:val="00A50548"/>
    <w:rsid w:val="00A539C0"/>
    <w:rsid w:val="00A54B8E"/>
    <w:rsid w:val="00A54EA8"/>
    <w:rsid w:val="00A55B0C"/>
    <w:rsid w:val="00A5633E"/>
    <w:rsid w:val="00A56FE1"/>
    <w:rsid w:val="00A5713E"/>
    <w:rsid w:val="00A57268"/>
    <w:rsid w:val="00A61359"/>
    <w:rsid w:val="00A6143D"/>
    <w:rsid w:val="00A62165"/>
    <w:rsid w:val="00A629F6"/>
    <w:rsid w:val="00A65FCB"/>
    <w:rsid w:val="00A675F6"/>
    <w:rsid w:val="00A70249"/>
    <w:rsid w:val="00A702BB"/>
    <w:rsid w:val="00A70690"/>
    <w:rsid w:val="00A70BB0"/>
    <w:rsid w:val="00A71382"/>
    <w:rsid w:val="00A720D9"/>
    <w:rsid w:val="00A75D70"/>
    <w:rsid w:val="00A76563"/>
    <w:rsid w:val="00A775E4"/>
    <w:rsid w:val="00A77AFD"/>
    <w:rsid w:val="00A77E41"/>
    <w:rsid w:val="00A811F3"/>
    <w:rsid w:val="00A853C0"/>
    <w:rsid w:val="00A863CF"/>
    <w:rsid w:val="00A86D9F"/>
    <w:rsid w:val="00A870B8"/>
    <w:rsid w:val="00A87494"/>
    <w:rsid w:val="00A91A9F"/>
    <w:rsid w:val="00A93239"/>
    <w:rsid w:val="00A93F63"/>
    <w:rsid w:val="00A94DF0"/>
    <w:rsid w:val="00A95B9A"/>
    <w:rsid w:val="00A971CF"/>
    <w:rsid w:val="00AA03EA"/>
    <w:rsid w:val="00AA0F18"/>
    <w:rsid w:val="00AA1442"/>
    <w:rsid w:val="00AA1985"/>
    <w:rsid w:val="00AA4457"/>
    <w:rsid w:val="00AA5165"/>
    <w:rsid w:val="00AA5A17"/>
    <w:rsid w:val="00AB00F6"/>
    <w:rsid w:val="00AB188A"/>
    <w:rsid w:val="00AB38FF"/>
    <w:rsid w:val="00AB399A"/>
    <w:rsid w:val="00AB58BC"/>
    <w:rsid w:val="00AB5E18"/>
    <w:rsid w:val="00AB6674"/>
    <w:rsid w:val="00AB7278"/>
    <w:rsid w:val="00AC351F"/>
    <w:rsid w:val="00AC43F9"/>
    <w:rsid w:val="00AC7314"/>
    <w:rsid w:val="00AD0CD0"/>
    <w:rsid w:val="00AD1112"/>
    <w:rsid w:val="00AD31F4"/>
    <w:rsid w:val="00AD4D4F"/>
    <w:rsid w:val="00AD4DE1"/>
    <w:rsid w:val="00AD69A8"/>
    <w:rsid w:val="00AD6C8E"/>
    <w:rsid w:val="00AD6E0E"/>
    <w:rsid w:val="00AD7D48"/>
    <w:rsid w:val="00AE0B27"/>
    <w:rsid w:val="00AE2067"/>
    <w:rsid w:val="00AE21E8"/>
    <w:rsid w:val="00AE2B9D"/>
    <w:rsid w:val="00AE4820"/>
    <w:rsid w:val="00AE6AC8"/>
    <w:rsid w:val="00AF0F2B"/>
    <w:rsid w:val="00AF304B"/>
    <w:rsid w:val="00AF3871"/>
    <w:rsid w:val="00AF4252"/>
    <w:rsid w:val="00AF4868"/>
    <w:rsid w:val="00AF4F36"/>
    <w:rsid w:val="00AF53C9"/>
    <w:rsid w:val="00AF69A0"/>
    <w:rsid w:val="00AF7DD3"/>
    <w:rsid w:val="00B01445"/>
    <w:rsid w:val="00B015FB"/>
    <w:rsid w:val="00B032A8"/>
    <w:rsid w:val="00B04787"/>
    <w:rsid w:val="00B064CF"/>
    <w:rsid w:val="00B068A8"/>
    <w:rsid w:val="00B070FE"/>
    <w:rsid w:val="00B07192"/>
    <w:rsid w:val="00B10FDD"/>
    <w:rsid w:val="00B11135"/>
    <w:rsid w:val="00B1156B"/>
    <w:rsid w:val="00B11BB5"/>
    <w:rsid w:val="00B12C73"/>
    <w:rsid w:val="00B130E9"/>
    <w:rsid w:val="00B204D2"/>
    <w:rsid w:val="00B208D4"/>
    <w:rsid w:val="00B208D5"/>
    <w:rsid w:val="00B20B3F"/>
    <w:rsid w:val="00B20CA0"/>
    <w:rsid w:val="00B2194C"/>
    <w:rsid w:val="00B257B1"/>
    <w:rsid w:val="00B263EC"/>
    <w:rsid w:val="00B2701D"/>
    <w:rsid w:val="00B2768A"/>
    <w:rsid w:val="00B300B6"/>
    <w:rsid w:val="00B337A1"/>
    <w:rsid w:val="00B33ECA"/>
    <w:rsid w:val="00B341B4"/>
    <w:rsid w:val="00B34C08"/>
    <w:rsid w:val="00B36A3D"/>
    <w:rsid w:val="00B40349"/>
    <w:rsid w:val="00B449F3"/>
    <w:rsid w:val="00B4614E"/>
    <w:rsid w:val="00B46546"/>
    <w:rsid w:val="00B4656A"/>
    <w:rsid w:val="00B47214"/>
    <w:rsid w:val="00B50E78"/>
    <w:rsid w:val="00B523E1"/>
    <w:rsid w:val="00B523EF"/>
    <w:rsid w:val="00B53C55"/>
    <w:rsid w:val="00B54033"/>
    <w:rsid w:val="00B5433E"/>
    <w:rsid w:val="00B546E9"/>
    <w:rsid w:val="00B54F3A"/>
    <w:rsid w:val="00B562A2"/>
    <w:rsid w:val="00B570D4"/>
    <w:rsid w:val="00B57667"/>
    <w:rsid w:val="00B606D1"/>
    <w:rsid w:val="00B60C53"/>
    <w:rsid w:val="00B630FE"/>
    <w:rsid w:val="00B64373"/>
    <w:rsid w:val="00B64466"/>
    <w:rsid w:val="00B65B8F"/>
    <w:rsid w:val="00B65C12"/>
    <w:rsid w:val="00B662C4"/>
    <w:rsid w:val="00B66826"/>
    <w:rsid w:val="00B701C2"/>
    <w:rsid w:val="00B71213"/>
    <w:rsid w:val="00B71CE1"/>
    <w:rsid w:val="00B7346F"/>
    <w:rsid w:val="00B742AE"/>
    <w:rsid w:val="00B76296"/>
    <w:rsid w:val="00B77C8F"/>
    <w:rsid w:val="00B802B1"/>
    <w:rsid w:val="00B80A6D"/>
    <w:rsid w:val="00B8345B"/>
    <w:rsid w:val="00B87D65"/>
    <w:rsid w:val="00B87D97"/>
    <w:rsid w:val="00B915EE"/>
    <w:rsid w:val="00B92DB4"/>
    <w:rsid w:val="00B934A6"/>
    <w:rsid w:val="00B95476"/>
    <w:rsid w:val="00B95F58"/>
    <w:rsid w:val="00B97114"/>
    <w:rsid w:val="00B9750E"/>
    <w:rsid w:val="00BA07C9"/>
    <w:rsid w:val="00BA124E"/>
    <w:rsid w:val="00BA48A3"/>
    <w:rsid w:val="00BA67BF"/>
    <w:rsid w:val="00BA6DFB"/>
    <w:rsid w:val="00BA6EDE"/>
    <w:rsid w:val="00BA7B50"/>
    <w:rsid w:val="00BB0045"/>
    <w:rsid w:val="00BB00FB"/>
    <w:rsid w:val="00BB13B0"/>
    <w:rsid w:val="00BB16FD"/>
    <w:rsid w:val="00BB2BEA"/>
    <w:rsid w:val="00BB3972"/>
    <w:rsid w:val="00BB3B2A"/>
    <w:rsid w:val="00BB4CF9"/>
    <w:rsid w:val="00BB5259"/>
    <w:rsid w:val="00BB5373"/>
    <w:rsid w:val="00BB54BB"/>
    <w:rsid w:val="00BB7E2B"/>
    <w:rsid w:val="00BC35C8"/>
    <w:rsid w:val="00BC595F"/>
    <w:rsid w:val="00BC7D05"/>
    <w:rsid w:val="00BD0E12"/>
    <w:rsid w:val="00BD17B4"/>
    <w:rsid w:val="00BD23D3"/>
    <w:rsid w:val="00BD2448"/>
    <w:rsid w:val="00BD2944"/>
    <w:rsid w:val="00BD354B"/>
    <w:rsid w:val="00BD6312"/>
    <w:rsid w:val="00BD6E7D"/>
    <w:rsid w:val="00BD7933"/>
    <w:rsid w:val="00BE055B"/>
    <w:rsid w:val="00BE1369"/>
    <w:rsid w:val="00BE1430"/>
    <w:rsid w:val="00BE3918"/>
    <w:rsid w:val="00BE456B"/>
    <w:rsid w:val="00BE54B9"/>
    <w:rsid w:val="00BE7B57"/>
    <w:rsid w:val="00BF16E6"/>
    <w:rsid w:val="00BF2AEE"/>
    <w:rsid w:val="00BF4B8C"/>
    <w:rsid w:val="00BF6DAE"/>
    <w:rsid w:val="00BF7336"/>
    <w:rsid w:val="00C01D04"/>
    <w:rsid w:val="00C028A5"/>
    <w:rsid w:val="00C02E41"/>
    <w:rsid w:val="00C038D7"/>
    <w:rsid w:val="00C03950"/>
    <w:rsid w:val="00C03C2A"/>
    <w:rsid w:val="00C046CD"/>
    <w:rsid w:val="00C050BD"/>
    <w:rsid w:val="00C06E8E"/>
    <w:rsid w:val="00C111FB"/>
    <w:rsid w:val="00C11DB7"/>
    <w:rsid w:val="00C13BCB"/>
    <w:rsid w:val="00C151DB"/>
    <w:rsid w:val="00C15511"/>
    <w:rsid w:val="00C17738"/>
    <w:rsid w:val="00C220DB"/>
    <w:rsid w:val="00C2339D"/>
    <w:rsid w:val="00C2476C"/>
    <w:rsid w:val="00C256A5"/>
    <w:rsid w:val="00C27227"/>
    <w:rsid w:val="00C3084B"/>
    <w:rsid w:val="00C31253"/>
    <w:rsid w:val="00C321C1"/>
    <w:rsid w:val="00C33F62"/>
    <w:rsid w:val="00C340AB"/>
    <w:rsid w:val="00C3618C"/>
    <w:rsid w:val="00C3721E"/>
    <w:rsid w:val="00C37913"/>
    <w:rsid w:val="00C41063"/>
    <w:rsid w:val="00C4217D"/>
    <w:rsid w:val="00C458EF"/>
    <w:rsid w:val="00C45A9A"/>
    <w:rsid w:val="00C46BAD"/>
    <w:rsid w:val="00C4780F"/>
    <w:rsid w:val="00C47D19"/>
    <w:rsid w:val="00C5052B"/>
    <w:rsid w:val="00C52160"/>
    <w:rsid w:val="00C5231E"/>
    <w:rsid w:val="00C52FD8"/>
    <w:rsid w:val="00C537F7"/>
    <w:rsid w:val="00C553BB"/>
    <w:rsid w:val="00C55581"/>
    <w:rsid w:val="00C57F86"/>
    <w:rsid w:val="00C63EEF"/>
    <w:rsid w:val="00C6559E"/>
    <w:rsid w:val="00C65855"/>
    <w:rsid w:val="00C66539"/>
    <w:rsid w:val="00C7029F"/>
    <w:rsid w:val="00C71241"/>
    <w:rsid w:val="00C7301A"/>
    <w:rsid w:val="00C73C21"/>
    <w:rsid w:val="00C73C9F"/>
    <w:rsid w:val="00C73CF3"/>
    <w:rsid w:val="00C75319"/>
    <w:rsid w:val="00C774C4"/>
    <w:rsid w:val="00C8056C"/>
    <w:rsid w:val="00C806E5"/>
    <w:rsid w:val="00C80BA4"/>
    <w:rsid w:val="00C80CCB"/>
    <w:rsid w:val="00C80E13"/>
    <w:rsid w:val="00C81779"/>
    <w:rsid w:val="00C823EC"/>
    <w:rsid w:val="00C83C57"/>
    <w:rsid w:val="00C842F6"/>
    <w:rsid w:val="00C848F4"/>
    <w:rsid w:val="00C84FCF"/>
    <w:rsid w:val="00C85119"/>
    <w:rsid w:val="00C8613A"/>
    <w:rsid w:val="00C86F0F"/>
    <w:rsid w:val="00C87DAC"/>
    <w:rsid w:val="00C87F0F"/>
    <w:rsid w:val="00C90B30"/>
    <w:rsid w:val="00C92F70"/>
    <w:rsid w:val="00C9445E"/>
    <w:rsid w:val="00C9474E"/>
    <w:rsid w:val="00C950B8"/>
    <w:rsid w:val="00C972E5"/>
    <w:rsid w:val="00C97C09"/>
    <w:rsid w:val="00CA0D06"/>
    <w:rsid w:val="00CA1A2B"/>
    <w:rsid w:val="00CA4C50"/>
    <w:rsid w:val="00CA5051"/>
    <w:rsid w:val="00CB0118"/>
    <w:rsid w:val="00CB114F"/>
    <w:rsid w:val="00CB4093"/>
    <w:rsid w:val="00CB5913"/>
    <w:rsid w:val="00CC2429"/>
    <w:rsid w:val="00CC2432"/>
    <w:rsid w:val="00CC33DD"/>
    <w:rsid w:val="00CC3B6E"/>
    <w:rsid w:val="00CC5C52"/>
    <w:rsid w:val="00CC7F48"/>
    <w:rsid w:val="00CD00B1"/>
    <w:rsid w:val="00CD158F"/>
    <w:rsid w:val="00CD1F7C"/>
    <w:rsid w:val="00CD3377"/>
    <w:rsid w:val="00CD33F5"/>
    <w:rsid w:val="00CD3D9F"/>
    <w:rsid w:val="00CD4FE5"/>
    <w:rsid w:val="00CD5EA5"/>
    <w:rsid w:val="00CD62EA"/>
    <w:rsid w:val="00CD6E0C"/>
    <w:rsid w:val="00CE11D7"/>
    <w:rsid w:val="00CE3F16"/>
    <w:rsid w:val="00CE4346"/>
    <w:rsid w:val="00CE4510"/>
    <w:rsid w:val="00CE5008"/>
    <w:rsid w:val="00CE5D5F"/>
    <w:rsid w:val="00CE5DE0"/>
    <w:rsid w:val="00CE6F14"/>
    <w:rsid w:val="00CF0EB2"/>
    <w:rsid w:val="00CF0FA1"/>
    <w:rsid w:val="00CF198A"/>
    <w:rsid w:val="00CF1B9F"/>
    <w:rsid w:val="00CF1D74"/>
    <w:rsid w:val="00CF5144"/>
    <w:rsid w:val="00CF533B"/>
    <w:rsid w:val="00CF5A76"/>
    <w:rsid w:val="00CF6564"/>
    <w:rsid w:val="00D007DB"/>
    <w:rsid w:val="00D01BF1"/>
    <w:rsid w:val="00D04664"/>
    <w:rsid w:val="00D04D57"/>
    <w:rsid w:val="00D04D86"/>
    <w:rsid w:val="00D06860"/>
    <w:rsid w:val="00D06DC2"/>
    <w:rsid w:val="00D07737"/>
    <w:rsid w:val="00D10E03"/>
    <w:rsid w:val="00D112D9"/>
    <w:rsid w:val="00D11E32"/>
    <w:rsid w:val="00D13386"/>
    <w:rsid w:val="00D1345D"/>
    <w:rsid w:val="00D14491"/>
    <w:rsid w:val="00D14D81"/>
    <w:rsid w:val="00D1618D"/>
    <w:rsid w:val="00D16989"/>
    <w:rsid w:val="00D17153"/>
    <w:rsid w:val="00D17F4F"/>
    <w:rsid w:val="00D20973"/>
    <w:rsid w:val="00D21EF4"/>
    <w:rsid w:val="00D223B3"/>
    <w:rsid w:val="00D22FEF"/>
    <w:rsid w:val="00D237D8"/>
    <w:rsid w:val="00D23E67"/>
    <w:rsid w:val="00D246CE"/>
    <w:rsid w:val="00D24938"/>
    <w:rsid w:val="00D266D6"/>
    <w:rsid w:val="00D302D3"/>
    <w:rsid w:val="00D30F77"/>
    <w:rsid w:val="00D31FAB"/>
    <w:rsid w:val="00D325E4"/>
    <w:rsid w:val="00D33848"/>
    <w:rsid w:val="00D33E35"/>
    <w:rsid w:val="00D37BF8"/>
    <w:rsid w:val="00D37D09"/>
    <w:rsid w:val="00D406D4"/>
    <w:rsid w:val="00D40847"/>
    <w:rsid w:val="00D4213D"/>
    <w:rsid w:val="00D44453"/>
    <w:rsid w:val="00D46695"/>
    <w:rsid w:val="00D46B48"/>
    <w:rsid w:val="00D47184"/>
    <w:rsid w:val="00D47AD8"/>
    <w:rsid w:val="00D5114E"/>
    <w:rsid w:val="00D51AB8"/>
    <w:rsid w:val="00D53523"/>
    <w:rsid w:val="00D5481D"/>
    <w:rsid w:val="00D552AF"/>
    <w:rsid w:val="00D563CB"/>
    <w:rsid w:val="00D57C9E"/>
    <w:rsid w:val="00D57E20"/>
    <w:rsid w:val="00D60491"/>
    <w:rsid w:val="00D6077E"/>
    <w:rsid w:val="00D61C67"/>
    <w:rsid w:val="00D62090"/>
    <w:rsid w:val="00D6444B"/>
    <w:rsid w:val="00D67051"/>
    <w:rsid w:val="00D67A38"/>
    <w:rsid w:val="00D70A5F"/>
    <w:rsid w:val="00D73D22"/>
    <w:rsid w:val="00D7461D"/>
    <w:rsid w:val="00D75F04"/>
    <w:rsid w:val="00D761B4"/>
    <w:rsid w:val="00D763B4"/>
    <w:rsid w:val="00D76A02"/>
    <w:rsid w:val="00D80FDA"/>
    <w:rsid w:val="00D818EA"/>
    <w:rsid w:val="00D82652"/>
    <w:rsid w:val="00D82A50"/>
    <w:rsid w:val="00D858DC"/>
    <w:rsid w:val="00D863DE"/>
    <w:rsid w:val="00D86497"/>
    <w:rsid w:val="00D8669C"/>
    <w:rsid w:val="00D86E52"/>
    <w:rsid w:val="00D904AD"/>
    <w:rsid w:val="00D92AF7"/>
    <w:rsid w:val="00D960A2"/>
    <w:rsid w:val="00D97E37"/>
    <w:rsid w:val="00DA13EF"/>
    <w:rsid w:val="00DA2188"/>
    <w:rsid w:val="00DA2F57"/>
    <w:rsid w:val="00DA5598"/>
    <w:rsid w:val="00DA6AEF"/>
    <w:rsid w:val="00DA7258"/>
    <w:rsid w:val="00DA7623"/>
    <w:rsid w:val="00DA766D"/>
    <w:rsid w:val="00DA7D6E"/>
    <w:rsid w:val="00DB11B3"/>
    <w:rsid w:val="00DB22B3"/>
    <w:rsid w:val="00DB39E8"/>
    <w:rsid w:val="00DB4901"/>
    <w:rsid w:val="00DB6717"/>
    <w:rsid w:val="00DB6EFB"/>
    <w:rsid w:val="00DC0999"/>
    <w:rsid w:val="00DC2B85"/>
    <w:rsid w:val="00DC38F9"/>
    <w:rsid w:val="00DC7472"/>
    <w:rsid w:val="00DD13F9"/>
    <w:rsid w:val="00DD3913"/>
    <w:rsid w:val="00DD4A84"/>
    <w:rsid w:val="00DD5891"/>
    <w:rsid w:val="00DD63A2"/>
    <w:rsid w:val="00DE0230"/>
    <w:rsid w:val="00DE0378"/>
    <w:rsid w:val="00DE05A7"/>
    <w:rsid w:val="00DE05FC"/>
    <w:rsid w:val="00DE113B"/>
    <w:rsid w:val="00DE197B"/>
    <w:rsid w:val="00DE2630"/>
    <w:rsid w:val="00DE2AED"/>
    <w:rsid w:val="00DE4EA3"/>
    <w:rsid w:val="00DE55F2"/>
    <w:rsid w:val="00DE6F1A"/>
    <w:rsid w:val="00DE7065"/>
    <w:rsid w:val="00DE7ABE"/>
    <w:rsid w:val="00DF12BC"/>
    <w:rsid w:val="00DF1B50"/>
    <w:rsid w:val="00DF333C"/>
    <w:rsid w:val="00DF38CF"/>
    <w:rsid w:val="00DF42F0"/>
    <w:rsid w:val="00DF56A4"/>
    <w:rsid w:val="00DF62EF"/>
    <w:rsid w:val="00DF6FBC"/>
    <w:rsid w:val="00E02C2D"/>
    <w:rsid w:val="00E03291"/>
    <w:rsid w:val="00E045D6"/>
    <w:rsid w:val="00E04D1D"/>
    <w:rsid w:val="00E05DCF"/>
    <w:rsid w:val="00E10200"/>
    <w:rsid w:val="00E105A3"/>
    <w:rsid w:val="00E10D90"/>
    <w:rsid w:val="00E11E43"/>
    <w:rsid w:val="00E13D20"/>
    <w:rsid w:val="00E14704"/>
    <w:rsid w:val="00E15C91"/>
    <w:rsid w:val="00E162B3"/>
    <w:rsid w:val="00E1659B"/>
    <w:rsid w:val="00E17C73"/>
    <w:rsid w:val="00E20100"/>
    <w:rsid w:val="00E22CBB"/>
    <w:rsid w:val="00E2316E"/>
    <w:rsid w:val="00E23561"/>
    <w:rsid w:val="00E26329"/>
    <w:rsid w:val="00E27E5D"/>
    <w:rsid w:val="00E31074"/>
    <w:rsid w:val="00E320B3"/>
    <w:rsid w:val="00E32286"/>
    <w:rsid w:val="00E3575C"/>
    <w:rsid w:val="00E35C14"/>
    <w:rsid w:val="00E361BC"/>
    <w:rsid w:val="00E404DB"/>
    <w:rsid w:val="00E409A2"/>
    <w:rsid w:val="00E41957"/>
    <w:rsid w:val="00E41D11"/>
    <w:rsid w:val="00E423B1"/>
    <w:rsid w:val="00E42E46"/>
    <w:rsid w:val="00E445B7"/>
    <w:rsid w:val="00E445F7"/>
    <w:rsid w:val="00E44F18"/>
    <w:rsid w:val="00E45FA3"/>
    <w:rsid w:val="00E468BC"/>
    <w:rsid w:val="00E46E68"/>
    <w:rsid w:val="00E545F3"/>
    <w:rsid w:val="00E547B0"/>
    <w:rsid w:val="00E55207"/>
    <w:rsid w:val="00E55855"/>
    <w:rsid w:val="00E55BB7"/>
    <w:rsid w:val="00E574A6"/>
    <w:rsid w:val="00E642B5"/>
    <w:rsid w:val="00E645A1"/>
    <w:rsid w:val="00E658FA"/>
    <w:rsid w:val="00E6778A"/>
    <w:rsid w:val="00E700AF"/>
    <w:rsid w:val="00E7037D"/>
    <w:rsid w:val="00E7041B"/>
    <w:rsid w:val="00E70AD8"/>
    <w:rsid w:val="00E70ED0"/>
    <w:rsid w:val="00E71162"/>
    <w:rsid w:val="00E73880"/>
    <w:rsid w:val="00E73C3E"/>
    <w:rsid w:val="00E73DEC"/>
    <w:rsid w:val="00E74140"/>
    <w:rsid w:val="00E75428"/>
    <w:rsid w:val="00E761BD"/>
    <w:rsid w:val="00E761E4"/>
    <w:rsid w:val="00E761FF"/>
    <w:rsid w:val="00E82056"/>
    <w:rsid w:val="00E8344E"/>
    <w:rsid w:val="00E839D8"/>
    <w:rsid w:val="00E83FCC"/>
    <w:rsid w:val="00E8404B"/>
    <w:rsid w:val="00E853F0"/>
    <w:rsid w:val="00E859D4"/>
    <w:rsid w:val="00E85AC3"/>
    <w:rsid w:val="00E8664C"/>
    <w:rsid w:val="00E8709D"/>
    <w:rsid w:val="00E901BB"/>
    <w:rsid w:val="00E92FD7"/>
    <w:rsid w:val="00E9369C"/>
    <w:rsid w:val="00E94F49"/>
    <w:rsid w:val="00E953A5"/>
    <w:rsid w:val="00E960C4"/>
    <w:rsid w:val="00E97060"/>
    <w:rsid w:val="00EA0908"/>
    <w:rsid w:val="00EA19A9"/>
    <w:rsid w:val="00EA57DB"/>
    <w:rsid w:val="00EA5B78"/>
    <w:rsid w:val="00EA63FF"/>
    <w:rsid w:val="00EA6B4F"/>
    <w:rsid w:val="00EA6F40"/>
    <w:rsid w:val="00EB0CB9"/>
    <w:rsid w:val="00EB2208"/>
    <w:rsid w:val="00EB26F4"/>
    <w:rsid w:val="00EB6741"/>
    <w:rsid w:val="00EB6DE7"/>
    <w:rsid w:val="00EB7725"/>
    <w:rsid w:val="00EC3AB4"/>
    <w:rsid w:val="00EC4519"/>
    <w:rsid w:val="00EC5695"/>
    <w:rsid w:val="00EC6FC2"/>
    <w:rsid w:val="00ED16AE"/>
    <w:rsid w:val="00ED3297"/>
    <w:rsid w:val="00ED3EBC"/>
    <w:rsid w:val="00ED582E"/>
    <w:rsid w:val="00ED5CFE"/>
    <w:rsid w:val="00ED7131"/>
    <w:rsid w:val="00ED7572"/>
    <w:rsid w:val="00EE1BBC"/>
    <w:rsid w:val="00EE2149"/>
    <w:rsid w:val="00EE22C7"/>
    <w:rsid w:val="00EE2E4A"/>
    <w:rsid w:val="00EE2E55"/>
    <w:rsid w:val="00EE53A8"/>
    <w:rsid w:val="00EE5DB1"/>
    <w:rsid w:val="00EE6083"/>
    <w:rsid w:val="00EF0BA4"/>
    <w:rsid w:val="00EF1562"/>
    <w:rsid w:val="00EF3CF8"/>
    <w:rsid w:val="00EF3F74"/>
    <w:rsid w:val="00EF4685"/>
    <w:rsid w:val="00EF52DE"/>
    <w:rsid w:val="00EF607E"/>
    <w:rsid w:val="00F00030"/>
    <w:rsid w:val="00F00334"/>
    <w:rsid w:val="00F02F98"/>
    <w:rsid w:val="00F0631D"/>
    <w:rsid w:val="00F077D7"/>
    <w:rsid w:val="00F107D5"/>
    <w:rsid w:val="00F11B42"/>
    <w:rsid w:val="00F12054"/>
    <w:rsid w:val="00F1264A"/>
    <w:rsid w:val="00F129B3"/>
    <w:rsid w:val="00F12A78"/>
    <w:rsid w:val="00F14024"/>
    <w:rsid w:val="00F15D71"/>
    <w:rsid w:val="00F17EDE"/>
    <w:rsid w:val="00F20D16"/>
    <w:rsid w:val="00F20D39"/>
    <w:rsid w:val="00F21EB4"/>
    <w:rsid w:val="00F22D3D"/>
    <w:rsid w:val="00F23548"/>
    <w:rsid w:val="00F23740"/>
    <w:rsid w:val="00F2384C"/>
    <w:rsid w:val="00F252E1"/>
    <w:rsid w:val="00F258E8"/>
    <w:rsid w:val="00F26FCF"/>
    <w:rsid w:val="00F279D1"/>
    <w:rsid w:val="00F327E3"/>
    <w:rsid w:val="00F32B46"/>
    <w:rsid w:val="00F32FD4"/>
    <w:rsid w:val="00F33A99"/>
    <w:rsid w:val="00F34A65"/>
    <w:rsid w:val="00F35D1E"/>
    <w:rsid w:val="00F37301"/>
    <w:rsid w:val="00F373C9"/>
    <w:rsid w:val="00F37EBB"/>
    <w:rsid w:val="00F40775"/>
    <w:rsid w:val="00F41875"/>
    <w:rsid w:val="00F41C7B"/>
    <w:rsid w:val="00F41EB7"/>
    <w:rsid w:val="00F42E2A"/>
    <w:rsid w:val="00F44A92"/>
    <w:rsid w:val="00F44ADC"/>
    <w:rsid w:val="00F45E0D"/>
    <w:rsid w:val="00F460E0"/>
    <w:rsid w:val="00F502C2"/>
    <w:rsid w:val="00F507CF"/>
    <w:rsid w:val="00F50BDB"/>
    <w:rsid w:val="00F51047"/>
    <w:rsid w:val="00F53099"/>
    <w:rsid w:val="00F5320D"/>
    <w:rsid w:val="00F53645"/>
    <w:rsid w:val="00F53B94"/>
    <w:rsid w:val="00F548FC"/>
    <w:rsid w:val="00F56BFE"/>
    <w:rsid w:val="00F56C79"/>
    <w:rsid w:val="00F60B67"/>
    <w:rsid w:val="00F613AD"/>
    <w:rsid w:val="00F6140F"/>
    <w:rsid w:val="00F64479"/>
    <w:rsid w:val="00F65643"/>
    <w:rsid w:val="00F67BBA"/>
    <w:rsid w:val="00F67E56"/>
    <w:rsid w:val="00F70137"/>
    <w:rsid w:val="00F76926"/>
    <w:rsid w:val="00F7759A"/>
    <w:rsid w:val="00F83A5D"/>
    <w:rsid w:val="00F84045"/>
    <w:rsid w:val="00F92AD0"/>
    <w:rsid w:val="00F92F06"/>
    <w:rsid w:val="00F938FE"/>
    <w:rsid w:val="00F940E9"/>
    <w:rsid w:val="00F94EF8"/>
    <w:rsid w:val="00F95A15"/>
    <w:rsid w:val="00FA01E0"/>
    <w:rsid w:val="00FA1932"/>
    <w:rsid w:val="00FA247C"/>
    <w:rsid w:val="00FA3118"/>
    <w:rsid w:val="00FA63A2"/>
    <w:rsid w:val="00FB1003"/>
    <w:rsid w:val="00FB2607"/>
    <w:rsid w:val="00FB4386"/>
    <w:rsid w:val="00FB557A"/>
    <w:rsid w:val="00FB742A"/>
    <w:rsid w:val="00FB7BA6"/>
    <w:rsid w:val="00FB7C08"/>
    <w:rsid w:val="00FC16F4"/>
    <w:rsid w:val="00FC205F"/>
    <w:rsid w:val="00FC3910"/>
    <w:rsid w:val="00FC3F23"/>
    <w:rsid w:val="00FC4397"/>
    <w:rsid w:val="00FC51DE"/>
    <w:rsid w:val="00FC56B5"/>
    <w:rsid w:val="00FC5B4D"/>
    <w:rsid w:val="00FC5D52"/>
    <w:rsid w:val="00FC7475"/>
    <w:rsid w:val="00FC77AF"/>
    <w:rsid w:val="00FD1A04"/>
    <w:rsid w:val="00FD3AF7"/>
    <w:rsid w:val="00FD506E"/>
    <w:rsid w:val="00FD6C1C"/>
    <w:rsid w:val="00FD76EE"/>
    <w:rsid w:val="00FD7A20"/>
    <w:rsid w:val="00FE0B1F"/>
    <w:rsid w:val="00FE1D5F"/>
    <w:rsid w:val="00FE3A75"/>
    <w:rsid w:val="00FE3AF8"/>
    <w:rsid w:val="00FE4331"/>
    <w:rsid w:val="00FE511D"/>
    <w:rsid w:val="00FE6871"/>
    <w:rsid w:val="00FE73E6"/>
    <w:rsid w:val="00FE7658"/>
    <w:rsid w:val="00FF04AE"/>
    <w:rsid w:val="00FF0600"/>
    <w:rsid w:val="00FF1216"/>
    <w:rsid w:val="00FF1D71"/>
    <w:rsid w:val="00FF2CF6"/>
    <w:rsid w:val="00FF360E"/>
    <w:rsid w:val="00FF51B2"/>
    <w:rsid w:val="00FF5B22"/>
    <w:rsid w:val="00FF73B4"/>
    <w:rsid w:val="0161F956"/>
    <w:rsid w:val="01768A95"/>
    <w:rsid w:val="01BBA9CD"/>
    <w:rsid w:val="02D195D7"/>
    <w:rsid w:val="036DFF36"/>
    <w:rsid w:val="038543E3"/>
    <w:rsid w:val="03E2183B"/>
    <w:rsid w:val="0473BFD3"/>
    <w:rsid w:val="04758E75"/>
    <w:rsid w:val="04769A5D"/>
    <w:rsid w:val="04E9388E"/>
    <w:rsid w:val="04FA5CE7"/>
    <w:rsid w:val="0515A71E"/>
    <w:rsid w:val="06D42A96"/>
    <w:rsid w:val="0711CF1E"/>
    <w:rsid w:val="07347E8E"/>
    <w:rsid w:val="0743C127"/>
    <w:rsid w:val="075AC4F0"/>
    <w:rsid w:val="077DE89A"/>
    <w:rsid w:val="07C9C504"/>
    <w:rsid w:val="08189D81"/>
    <w:rsid w:val="0829734C"/>
    <w:rsid w:val="0894D91D"/>
    <w:rsid w:val="090FA066"/>
    <w:rsid w:val="0A0D4110"/>
    <w:rsid w:val="0A6DDB4B"/>
    <w:rsid w:val="0A80B66F"/>
    <w:rsid w:val="0ACB7E9F"/>
    <w:rsid w:val="0B13FAE8"/>
    <w:rsid w:val="0B4F93AB"/>
    <w:rsid w:val="0B6D65EA"/>
    <w:rsid w:val="0C5E8719"/>
    <w:rsid w:val="0C7D8205"/>
    <w:rsid w:val="0D1D2BA1"/>
    <w:rsid w:val="0D31CBA1"/>
    <w:rsid w:val="0D42EF89"/>
    <w:rsid w:val="0E7C57D2"/>
    <w:rsid w:val="0F0E1BD2"/>
    <w:rsid w:val="0FE20013"/>
    <w:rsid w:val="0FE78C19"/>
    <w:rsid w:val="0FFA5778"/>
    <w:rsid w:val="1024DB16"/>
    <w:rsid w:val="109B25A5"/>
    <w:rsid w:val="11340AEF"/>
    <w:rsid w:val="11C16771"/>
    <w:rsid w:val="11D12632"/>
    <w:rsid w:val="11D6DAF5"/>
    <w:rsid w:val="12CE7128"/>
    <w:rsid w:val="12E78B58"/>
    <w:rsid w:val="12EC69D3"/>
    <w:rsid w:val="1338463D"/>
    <w:rsid w:val="13484111"/>
    <w:rsid w:val="13950440"/>
    <w:rsid w:val="141C7BEC"/>
    <w:rsid w:val="14351D31"/>
    <w:rsid w:val="14995907"/>
    <w:rsid w:val="15950885"/>
    <w:rsid w:val="160749A6"/>
    <w:rsid w:val="1628B3EE"/>
    <w:rsid w:val="1704AE35"/>
    <w:rsid w:val="17643AEF"/>
    <w:rsid w:val="17802B5C"/>
    <w:rsid w:val="178B6B62"/>
    <w:rsid w:val="17CCCCBF"/>
    <w:rsid w:val="1822AE33"/>
    <w:rsid w:val="1827CD9F"/>
    <w:rsid w:val="1866BFDC"/>
    <w:rsid w:val="18C3B52B"/>
    <w:rsid w:val="190694EC"/>
    <w:rsid w:val="191AC649"/>
    <w:rsid w:val="19F27CFB"/>
    <w:rsid w:val="1A5FB720"/>
    <w:rsid w:val="1A8DD974"/>
    <w:rsid w:val="1AF117D3"/>
    <w:rsid w:val="1AF6FA12"/>
    <w:rsid w:val="1B0788C9"/>
    <w:rsid w:val="1B1F6508"/>
    <w:rsid w:val="1B678DBD"/>
    <w:rsid w:val="1B888CD3"/>
    <w:rsid w:val="1C09A6DE"/>
    <w:rsid w:val="1D088822"/>
    <w:rsid w:val="1D1C53AA"/>
    <w:rsid w:val="1D2A9929"/>
    <w:rsid w:val="1D8F443A"/>
    <w:rsid w:val="1D97FB0E"/>
    <w:rsid w:val="1DC3C9A0"/>
    <w:rsid w:val="1DCD5555"/>
    <w:rsid w:val="1DE48631"/>
    <w:rsid w:val="1E6B3F96"/>
    <w:rsid w:val="1EC4C177"/>
    <w:rsid w:val="1FEFAEFD"/>
    <w:rsid w:val="2007DA40"/>
    <w:rsid w:val="2034C1F0"/>
    <w:rsid w:val="208A0D69"/>
    <w:rsid w:val="208C1323"/>
    <w:rsid w:val="209F1D11"/>
    <w:rsid w:val="20C51A5A"/>
    <w:rsid w:val="20F33534"/>
    <w:rsid w:val="2136E12F"/>
    <w:rsid w:val="22398BB1"/>
    <w:rsid w:val="2267F16F"/>
    <w:rsid w:val="22E724A8"/>
    <w:rsid w:val="236CDC7D"/>
    <w:rsid w:val="237368F0"/>
    <w:rsid w:val="237B97A7"/>
    <w:rsid w:val="23E5478F"/>
    <w:rsid w:val="24113528"/>
    <w:rsid w:val="249C347D"/>
    <w:rsid w:val="24A26FDF"/>
    <w:rsid w:val="25E6704B"/>
    <w:rsid w:val="25EBFEF6"/>
    <w:rsid w:val="26041562"/>
    <w:rsid w:val="261B070F"/>
    <w:rsid w:val="262B31CF"/>
    <w:rsid w:val="265A2F34"/>
    <w:rsid w:val="268D2E06"/>
    <w:rsid w:val="26BACDF1"/>
    <w:rsid w:val="26C0153D"/>
    <w:rsid w:val="26CD5822"/>
    <w:rsid w:val="27CC619F"/>
    <w:rsid w:val="286C1DDB"/>
    <w:rsid w:val="288AD4E3"/>
    <w:rsid w:val="28F4DCC9"/>
    <w:rsid w:val="28F9ACD0"/>
    <w:rsid w:val="2900C563"/>
    <w:rsid w:val="296FA412"/>
    <w:rsid w:val="29755422"/>
    <w:rsid w:val="297F6448"/>
    <w:rsid w:val="297FF89C"/>
    <w:rsid w:val="29CFFBA1"/>
    <w:rsid w:val="2A3FD3B8"/>
    <w:rsid w:val="2A60A31F"/>
    <w:rsid w:val="2A7C226F"/>
    <w:rsid w:val="2A9FBCF2"/>
    <w:rsid w:val="2ACE7349"/>
    <w:rsid w:val="2AFCABB0"/>
    <w:rsid w:val="2B2B824B"/>
    <w:rsid w:val="2BADB819"/>
    <w:rsid w:val="2BC029D3"/>
    <w:rsid w:val="2C3271D8"/>
    <w:rsid w:val="2C61B66D"/>
    <w:rsid w:val="2C6FAE12"/>
    <w:rsid w:val="2C9907C0"/>
    <w:rsid w:val="2D6DF8D9"/>
    <w:rsid w:val="2DC7C10C"/>
    <w:rsid w:val="2E884974"/>
    <w:rsid w:val="2EFFB0A5"/>
    <w:rsid w:val="2F61AD70"/>
    <w:rsid w:val="2F78C436"/>
    <w:rsid w:val="2FCF980C"/>
    <w:rsid w:val="30124024"/>
    <w:rsid w:val="304244B8"/>
    <w:rsid w:val="3090C75C"/>
    <w:rsid w:val="30B5DECE"/>
    <w:rsid w:val="30D1313F"/>
    <w:rsid w:val="30F1A0E2"/>
    <w:rsid w:val="30FE5B17"/>
    <w:rsid w:val="312922F2"/>
    <w:rsid w:val="3159FAC5"/>
    <w:rsid w:val="31D97623"/>
    <w:rsid w:val="323DCBFF"/>
    <w:rsid w:val="32FD7B43"/>
    <w:rsid w:val="333FCE22"/>
    <w:rsid w:val="334C6D7F"/>
    <w:rsid w:val="33545C35"/>
    <w:rsid w:val="336DCC89"/>
    <w:rsid w:val="337FD9C7"/>
    <w:rsid w:val="33A13719"/>
    <w:rsid w:val="34056F29"/>
    <w:rsid w:val="3483FB82"/>
    <w:rsid w:val="349923B3"/>
    <w:rsid w:val="3517C1E6"/>
    <w:rsid w:val="3520A8D1"/>
    <w:rsid w:val="354627D7"/>
    <w:rsid w:val="3572F62E"/>
    <w:rsid w:val="3583E496"/>
    <w:rsid w:val="35EA67B7"/>
    <w:rsid w:val="35EC555D"/>
    <w:rsid w:val="363E7FDA"/>
    <w:rsid w:val="368A5C44"/>
    <w:rsid w:val="36969D66"/>
    <w:rsid w:val="36BDAC3F"/>
    <w:rsid w:val="3755705D"/>
    <w:rsid w:val="37DE2F4B"/>
    <w:rsid w:val="37EB6F0E"/>
    <w:rsid w:val="382B1057"/>
    <w:rsid w:val="382D0BFE"/>
    <w:rsid w:val="384614E5"/>
    <w:rsid w:val="388163AD"/>
    <w:rsid w:val="38E71E8C"/>
    <w:rsid w:val="38EB2A7E"/>
    <w:rsid w:val="390C8CF0"/>
    <w:rsid w:val="39109039"/>
    <w:rsid w:val="397C6E9F"/>
    <w:rsid w:val="39837DC3"/>
    <w:rsid w:val="39EDBA85"/>
    <w:rsid w:val="3AB650F6"/>
    <w:rsid w:val="3B254204"/>
    <w:rsid w:val="3B3870B3"/>
    <w:rsid w:val="3BB53D79"/>
    <w:rsid w:val="3BF53776"/>
    <w:rsid w:val="3C0C1081"/>
    <w:rsid w:val="3C4258B2"/>
    <w:rsid w:val="3D368254"/>
    <w:rsid w:val="3D387255"/>
    <w:rsid w:val="3D3DEC2C"/>
    <w:rsid w:val="3D8E31DF"/>
    <w:rsid w:val="3DCF93C4"/>
    <w:rsid w:val="3E3A501F"/>
    <w:rsid w:val="3E432DDA"/>
    <w:rsid w:val="3E491019"/>
    <w:rsid w:val="3E56E5EA"/>
    <w:rsid w:val="3EDAA2DA"/>
    <w:rsid w:val="3F5BBCE5"/>
    <w:rsid w:val="3F8759A1"/>
    <w:rsid w:val="3F89B686"/>
    <w:rsid w:val="3F966FE4"/>
    <w:rsid w:val="4045D360"/>
    <w:rsid w:val="40578E34"/>
    <w:rsid w:val="4067DDEC"/>
    <w:rsid w:val="40E9D22A"/>
    <w:rsid w:val="41354035"/>
    <w:rsid w:val="4158E8F0"/>
    <w:rsid w:val="41638D6A"/>
    <w:rsid w:val="41AD0113"/>
    <w:rsid w:val="42672340"/>
    <w:rsid w:val="42796BFC"/>
    <w:rsid w:val="42D1CA18"/>
    <w:rsid w:val="4359F047"/>
    <w:rsid w:val="438B568C"/>
    <w:rsid w:val="43FF31D3"/>
    <w:rsid w:val="44447601"/>
    <w:rsid w:val="44454B3B"/>
    <w:rsid w:val="444D9980"/>
    <w:rsid w:val="44559FC5"/>
    <w:rsid w:val="44E8EDC6"/>
    <w:rsid w:val="44F890AB"/>
    <w:rsid w:val="450C05BB"/>
    <w:rsid w:val="454BD663"/>
    <w:rsid w:val="46462063"/>
    <w:rsid w:val="464C02A2"/>
    <w:rsid w:val="465E2D69"/>
    <w:rsid w:val="468D9F92"/>
    <w:rsid w:val="468E9CAC"/>
    <w:rsid w:val="46DD9563"/>
    <w:rsid w:val="471964EB"/>
    <w:rsid w:val="4756FF65"/>
    <w:rsid w:val="475F518A"/>
    <w:rsid w:val="47A5E27F"/>
    <w:rsid w:val="47D82BC3"/>
    <w:rsid w:val="47DB5D89"/>
    <w:rsid w:val="49562B69"/>
    <w:rsid w:val="4965E933"/>
    <w:rsid w:val="49667FF3"/>
    <w:rsid w:val="49951946"/>
    <w:rsid w:val="499F843F"/>
    <w:rsid w:val="49CFA7BE"/>
    <w:rsid w:val="4A492413"/>
    <w:rsid w:val="4ACA3E1E"/>
    <w:rsid w:val="4AEF3F6B"/>
    <w:rsid w:val="4B2A9592"/>
    <w:rsid w:val="4B450FBB"/>
    <w:rsid w:val="4BA86584"/>
    <w:rsid w:val="4BBE33E2"/>
    <w:rsid w:val="4BD65F25"/>
    <w:rsid w:val="4BDCEAEA"/>
    <w:rsid w:val="4C67B37C"/>
    <w:rsid w:val="4CA3C16E"/>
    <w:rsid w:val="4CA41502"/>
    <w:rsid w:val="4CC76A29"/>
    <w:rsid w:val="4CD20EA3"/>
    <w:rsid w:val="4CD2E384"/>
    <w:rsid w:val="4D6E1565"/>
    <w:rsid w:val="4DB261D3"/>
    <w:rsid w:val="4DE7ED35"/>
    <w:rsid w:val="4E041BFD"/>
    <w:rsid w:val="4E7D9852"/>
    <w:rsid w:val="4EA666F4"/>
    <w:rsid w:val="4F0DF80D"/>
    <w:rsid w:val="4F7D58C5"/>
    <w:rsid w:val="4F95D3C9"/>
    <w:rsid w:val="4FB3CC74"/>
    <w:rsid w:val="4FF7786F"/>
    <w:rsid w:val="502F9BB8"/>
    <w:rsid w:val="506FD459"/>
    <w:rsid w:val="5070F4C4"/>
    <w:rsid w:val="50C00EE0"/>
    <w:rsid w:val="50F8D397"/>
    <w:rsid w:val="521EE3A4"/>
    <w:rsid w:val="524C169C"/>
    <w:rsid w:val="525122BD"/>
    <w:rsid w:val="52D42CA6"/>
    <w:rsid w:val="5333E19C"/>
    <w:rsid w:val="53529881"/>
    <w:rsid w:val="538E7880"/>
    <w:rsid w:val="5461BD08"/>
    <w:rsid w:val="54857259"/>
    <w:rsid w:val="54946AF3"/>
    <w:rsid w:val="54C4ACA2"/>
    <w:rsid w:val="55FEAB46"/>
    <w:rsid w:val="5601F877"/>
    <w:rsid w:val="568CF8DF"/>
    <w:rsid w:val="568D75F6"/>
    <w:rsid w:val="56DBBFC0"/>
    <w:rsid w:val="57292946"/>
    <w:rsid w:val="57B57409"/>
    <w:rsid w:val="57BC025F"/>
    <w:rsid w:val="57CB3B0D"/>
    <w:rsid w:val="58FCACB6"/>
    <w:rsid w:val="592BCECC"/>
    <w:rsid w:val="594B82EE"/>
    <w:rsid w:val="59729D36"/>
    <w:rsid w:val="597AEF63"/>
    <w:rsid w:val="5987F798"/>
    <w:rsid w:val="5988A633"/>
    <w:rsid w:val="59A73FEC"/>
    <w:rsid w:val="5AF012C2"/>
    <w:rsid w:val="5B2B11CC"/>
    <w:rsid w:val="5B916B09"/>
    <w:rsid w:val="5C37804D"/>
    <w:rsid w:val="5CBDA3DE"/>
    <w:rsid w:val="5D9CF2BE"/>
    <w:rsid w:val="5E091BCF"/>
    <w:rsid w:val="5F2FA7A4"/>
    <w:rsid w:val="5F582E9E"/>
    <w:rsid w:val="5F5E5214"/>
    <w:rsid w:val="5F946EB9"/>
    <w:rsid w:val="60900233"/>
    <w:rsid w:val="60A03E43"/>
    <w:rsid w:val="60A5D70C"/>
    <w:rsid w:val="60BAA1D5"/>
    <w:rsid w:val="6121A9CB"/>
    <w:rsid w:val="61F38533"/>
    <w:rsid w:val="624A40F9"/>
    <w:rsid w:val="62849FB5"/>
    <w:rsid w:val="62BD18E8"/>
    <w:rsid w:val="6322209F"/>
    <w:rsid w:val="63432072"/>
    <w:rsid w:val="6382148E"/>
    <w:rsid w:val="6382CD40"/>
    <w:rsid w:val="63C4F894"/>
    <w:rsid w:val="63E7ED94"/>
    <w:rsid w:val="63F1DB92"/>
    <w:rsid w:val="64B5A371"/>
    <w:rsid w:val="6589BCDA"/>
    <w:rsid w:val="65BD8A5E"/>
    <w:rsid w:val="6661681C"/>
    <w:rsid w:val="668E3166"/>
    <w:rsid w:val="66AB80E4"/>
    <w:rsid w:val="66EDA33E"/>
    <w:rsid w:val="671DF9BA"/>
    <w:rsid w:val="67455E43"/>
    <w:rsid w:val="678AE663"/>
    <w:rsid w:val="67976142"/>
    <w:rsid w:val="67DB82F7"/>
    <w:rsid w:val="68133086"/>
    <w:rsid w:val="682C2517"/>
    <w:rsid w:val="68AA0159"/>
    <w:rsid w:val="68C04287"/>
    <w:rsid w:val="69B559DB"/>
    <w:rsid w:val="69DFB599"/>
    <w:rsid w:val="6A0748D8"/>
    <w:rsid w:val="6A0B8D60"/>
    <w:rsid w:val="6A84F6E3"/>
    <w:rsid w:val="6AACF568"/>
    <w:rsid w:val="6AB6226E"/>
    <w:rsid w:val="6ACD7E8E"/>
    <w:rsid w:val="6B3F9AD6"/>
    <w:rsid w:val="6B5F5EE9"/>
    <w:rsid w:val="6BBF64E8"/>
    <w:rsid w:val="6BFE836C"/>
    <w:rsid w:val="6C5EEA18"/>
    <w:rsid w:val="6C902B04"/>
    <w:rsid w:val="6CA84170"/>
    <w:rsid w:val="6CB895FA"/>
    <w:rsid w:val="6CD2C50E"/>
    <w:rsid w:val="6D0418AE"/>
    <w:rsid w:val="6D315A14"/>
    <w:rsid w:val="6E3AE3EF"/>
    <w:rsid w:val="6E4E2039"/>
    <w:rsid w:val="6E6A01E8"/>
    <w:rsid w:val="6F1049E9"/>
    <w:rsid w:val="6F28752C"/>
    <w:rsid w:val="6F5743AE"/>
    <w:rsid w:val="6FF62B09"/>
    <w:rsid w:val="70198030"/>
    <w:rsid w:val="713A033C"/>
    <w:rsid w:val="71945A40"/>
    <w:rsid w:val="71C05D02"/>
    <w:rsid w:val="71C97628"/>
    <w:rsid w:val="7228F7D7"/>
    <w:rsid w:val="7313DA20"/>
    <w:rsid w:val="73163705"/>
    <w:rsid w:val="73C30ACB"/>
    <w:rsid w:val="741224E7"/>
    <w:rsid w:val="74321850"/>
    <w:rsid w:val="74B2D1AF"/>
    <w:rsid w:val="74F4ADDA"/>
    <w:rsid w:val="7505BB4C"/>
    <w:rsid w:val="75227714"/>
    <w:rsid w:val="7524B04E"/>
    <w:rsid w:val="754C641D"/>
    <w:rsid w:val="7568D203"/>
    <w:rsid w:val="75DCCF62"/>
    <w:rsid w:val="75E1D89E"/>
    <w:rsid w:val="7612D730"/>
    <w:rsid w:val="7673C41A"/>
    <w:rsid w:val="77AB8CCE"/>
    <w:rsid w:val="77CD4F00"/>
    <w:rsid w:val="77DB8E71"/>
    <w:rsid w:val="78093B87"/>
    <w:rsid w:val="789F84E7"/>
    <w:rsid w:val="78BE6A3A"/>
    <w:rsid w:val="78E58A77"/>
    <w:rsid w:val="7909BB53"/>
    <w:rsid w:val="790BCA5E"/>
    <w:rsid w:val="790EC7F0"/>
    <w:rsid w:val="79D88321"/>
    <w:rsid w:val="7A2DD5C7"/>
    <w:rsid w:val="7A96F665"/>
    <w:rsid w:val="7B19298E"/>
    <w:rsid w:val="7B41EE8D"/>
    <w:rsid w:val="7B64AC42"/>
    <w:rsid w:val="7C368F16"/>
    <w:rsid w:val="7C9D98F5"/>
    <w:rsid w:val="7CE2ABE8"/>
    <w:rsid w:val="7D0D7E5B"/>
    <w:rsid w:val="7D4D0709"/>
    <w:rsid w:val="7D8111AF"/>
    <w:rsid w:val="7DAF16D1"/>
    <w:rsid w:val="7DE3D742"/>
    <w:rsid w:val="7E204B91"/>
    <w:rsid w:val="7EE775A9"/>
    <w:rsid w:val="7F01B70B"/>
    <w:rsid w:val="7FBA4A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1D5"/>
  <w15:docId w15:val="{DDFB2A34-4E36-481E-A9BF-8B2A96560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99"/>
      <w:ind w:left="120" w:hanging="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E0EFD"/>
    <w:rPr>
      <w:sz w:val="16"/>
      <w:szCs w:val="16"/>
    </w:rPr>
  </w:style>
  <w:style w:type="paragraph" w:styleId="CommentText">
    <w:name w:val="annotation text"/>
    <w:basedOn w:val="Normal"/>
    <w:link w:val="CommentTextChar"/>
    <w:uiPriority w:val="99"/>
    <w:semiHidden/>
    <w:unhideWhenUsed/>
    <w:rsid w:val="006E0EFD"/>
    <w:rPr>
      <w:sz w:val="20"/>
      <w:szCs w:val="20"/>
    </w:rPr>
  </w:style>
  <w:style w:type="character" w:customStyle="1" w:styleId="CommentTextChar">
    <w:name w:val="Comment Text Char"/>
    <w:basedOn w:val="DefaultParagraphFont"/>
    <w:link w:val="CommentText"/>
    <w:uiPriority w:val="99"/>
    <w:semiHidden/>
    <w:rsid w:val="006E0EF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0EFD"/>
    <w:rPr>
      <w:b/>
      <w:bCs/>
    </w:rPr>
  </w:style>
  <w:style w:type="character" w:customStyle="1" w:styleId="CommentSubjectChar">
    <w:name w:val="Comment Subject Char"/>
    <w:basedOn w:val="CommentTextChar"/>
    <w:link w:val="CommentSubject"/>
    <w:uiPriority w:val="99"/>
    <w:semiHidden/>
    <w:rsid w:val="006E0EF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E0E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EFD"/>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8543B1"/>
    <w:rPr>
      <w:rFonts w:ascii="Times New Roman" w:eastAsia="Times New Roman" w:hAnsi="Times New Roman" w:cs="Times New Roman"/>
      <w:b/>
      <w:bCs/>
      <w:sz w:val="24"/>
      <w:szCs w:val="24"/>
    </w:rPr>
  </w:style>
  <w:style w:type="paragraph" w:styleId="Header">
    <w:name w:val="header"/>
    <w:basedOn w:val="Normal"/>
    <w:link w:val="HeaderChar"/>
    <w:semiHidden/>
    <w:rsid w:val="00847CF9"/>
    <w:pPr>
      <w:tabs>
        <w:tab w:val="center" w:pos="4320"/>
        <w:tab w:val="right" w:pos="8640"/>
      </w:tabs>
      <w:autoSpaceDE/>
      <w:autoSpaceDN/>
    </w:pPr>
    <w:rPr>
      <w:rFonts w:ascii="CG Times" w:hAnsi="CG Times"/>
      <w:snapToGrid w:val="0"/>
      <w:sz w:val="24"/>
      <w:szCs w:val="20"/>
    </w:rPr>
  </w:style>
  <w:style w:type="character" w:customStyle="1" w:styleId="HeaderChar">
    <w:name w:val="Header Char"/>
    <w:basedOn w:val="DefaultParagraphFont"/>
    <w:link w:val="Header"/>
    <w:semiHidden/>
    <w:rsid w:val="00847CF9"/>
    <w:rPr>
      <w:rFonts w:ascii="CG Times" w:eastAsia="Times New Roman" w:hAnsi="CG Times" w:cs="Times New Roman"/>
      <w:snapToGrid w:val="0"/>
      <w:sz w:val="24"/>
      <w:szCs w:val="20"/>
    </w:rPr>
  </w:style>
  <w:style w:type="paragraph" w:styleId="Revision">
    <w:name w:val="Revision"/>
    <w:hidden/>
    <w:uiPriority w:val="99"/>
    <w:semiHidden/>
    <w:rsid w:val="00F64479"/>
    <w:pPr>
      <w:widowControl/>
      <w:autoSpaceDE/>
      <w:autoSpaceDN/>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A133DF"/>
    <w:rPr>
      <w:sz w:val="20"/>
      <w:szCs w:val="20"/>
    </w:rPr>
  </w:style>
  <w:style w:type="character" w:customStyle="1" w:styleId="FootnoteTextChar">
    <w:name w:val="Footnote Text Char"/>
    <w:basedOn w:val="DefaultParagraphFont"/>
    <w:link w:val="FootnoteText"/>
    <w:uiPriority w:val="99"/>
    <w:semiHidden/>
    <w:rsid w:val="00A133D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133DF"/>
    <w:rPr>
      <w:vertAlign w:val="superscript"/>
    </w:rPr>
  </w:style>
  <w:style w:type="paragraph" w:styleId="EndnoteText">
    <w:name w:val="endnote text"/>
    <w:basedOn w:val="Normal"/>
    <w:link w:val="EndnoteTextChar"/>
    <w:uiPriority w:val="99"/>
    <w:semiHidden/>
    <w:unhideWhenUsed/>
    <w:rsid w:val="0014387F"/>
    <w:rPr>
      <w:sz w:val="20"/>
      <w:szCs w:val="20"/>
    </w:rPr>
  </w:style>
  <w:style w:type="character" w:customStyle="1" w:styleId="EndnoteTextChar">
    <w:name w:val="Endnote Text Char"/>
    <w:basedOn w:val="DefaultParagraphFont"/>
    <w:link w:val="EndnoteText"/>
    <w:uiPriority w:val="99"/>
    <w:semiHidden/>
    <w:rsid w:val="0014387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4387F"/>
    <w:rPr>
      <w:vertAlign w:val="superscript"/>
    </w:rPr>
  </w:style>
  <w:style w:type="paragraph" w:styleId="Footer">
    <w:name w:val="footer"/>
    <w:basedOn w:val="Normal"/>
    <w:link w:val="FooterChar"/>
    <w:uiPriority w:val="99"/>
    <w:unhideWhenUsed/>
    <w:rsid w:val="00EE2E55"/>
    <w:pPr>
      <w:tabs>
        <w:tab w:val="center" w:pos="4680"/>
        <w:tab w:val="right" w:pos="9360"/>
      </w:tabs>
    </w:pPr>
  </w:style>
  <w:style w:type="character" w:customStyle="1" w:styleId="FooterChar">
    <w:name w:val="Footer Char"/>
    <w:basedOn w:val="DefaultParagraphFont"/>
    <w:link w:val="Footer"/>
    <w:uiPriority w:val="99"/>
    <w:rsid w:val="00EE2E55"/>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62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29F6"/>
    <w:rPr>
      <w:rFonts w:ascii="Courier New" w:eastAsia="Times New Roman" w:hAnsi="Courier New" w:cs="Courier New"/>
      <w:sz w:val="20"/>
      <w:szCs w:val="20"/>
    </w:rPr>
  </w:style>
  <w:style w:type="character" w:styleId="Hyperlink">
    <w:name w:val="Hyperlink"/>
    <w:basedOn w:val="DefaultParagraphFont"/>
    <w:uiPriority w:val="99"/>
    <w:unhideWhenUsed/>
    <w:rsid w:val="00525C62"/>
    <w:rPr>
      <w:color w:val="0000FF" w:themeColor="hyperlink"/>
      <w:u w:val="single"/>
    </w:rPr>
  </w:style>
  <w:style w:type="character" w:styleId="UnresolvedMention">
    <w:name w:val="Unresolved Mention"/>
    <w:basedOn w:val="DefaultParagraphFont"/>
    <w:uiPriority w:val="99"/>
    <w:semiHidden/>
    <w:unhideWhenUsed/>
    <w:rsid w:val="00525C62"/>
    <w:rPr>
      <w:color w:val="605E5C"/>
      <w:shd w:val="clear" w:color="auto" w:fill="E1DFDD"/>
    </w:rPr>
  </w:style>
  <w:style w:type="character" w:styleId="Emphasis">
    <w:name w:val="Emphasis"/>
    <w:basedOn w:val="DefaultParagraphFont"/>
    <w:uiPriority w:val="20"/>
    <w:qFormat/>
    <w:rsid w:val="0039720C"/>
    <w:rPr>
      <w:i/>
      <w:iCs/>
    </w:rPr>
  </w:style>
  <w:style w:type="character" w:styleId="FollowedHyperlink">
    <w:name w:val="FollowedHyperlink"/>
    <w:basedOn w:val="DefaultParagraphFont"/>
    <w:uiPriority w:val="99"/>
    <w:semiHidden/>
    <w:unhideWhenUsed/>
    <w:rsid w:val="00EE22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5251">
      <w:bodyDiv w:val="1"/>
      <w:marLeft w:val="0"/>
      <w:marRight w:val="0"/>
      <w:marTop w:val="0"/>
      <w:marBottom w:val="0"/>
      <w:divBdr>
        <w:top w:val="none" w:sz="0" w:space="0" w:color="auto"/>
        <w:left w:val="none" w:sz="0" w:space="0" w:color="auto"/>
        <w:bottom w:val="none" w:sz="0" w:space="0" w:color="auto"/>
        <w:right w:val="none" w:sz="0" w:space="0" w:color="auto"/>
      </w:divBdr>
    </w:div>
    <w:div w:id="306863871">
      <w:bodyDiv w:val="1"/>
      <w:marLeft w:val="0"/>
      <w:marRight w:val="0"/>
      <w:marTop w:val="0"/>
      <w:marBottom w:val="0"/>
      <w:divBdr>
        <w:top w:val="none" w:sz="0" w:space="0" w:color="auto"/>
        <w:left w:val="none" w:sz="0" w:space="0" w:color="auto"/>
        <w:bottom w:val="none" w:sz="0" w:space="0" w:color="auto"/>
        <w:right w:val="none" w:sz="0" w:space="0" w:color="auto"/>
      </w:divBdr>
    </w:div>
    <w:div w:id="77352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sa.ed.gov/sites/default/files/subregulatory/pd-01-0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da.gov/olmstead/q&amp;a_olmstead.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sa.ed.gov/sites/default/files/subregulatory/rsa-faq-integrated-location-criteria-definition-of-competitive-integrated-employment-01-18-2017.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da.gov/olmstead/q&amp;a_olmste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fcb171c-5eb6-4b7e-bff7-850b4441ed9e">
      <UserInfo>
        <DisplayName>Longworth, Oliver</DisplayName>
        <AccountId>10433</AccountId>
        <AccountType/>
      </UserInfo>
    </SharedWithUsers>
    <Date xmlns="6ed4f710-a888-49b6-a3ba-a65a9384835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05E9B17257344A422F0EB5D5A7C38" ma:contentTypeVersion="13" ma:contentTypeDescription="Create a new document." ma:contentTypeScope="" ma:versionID="fed10682457765da2e29aecbfc67644e">
  <xsd:schema xmlns:xsd="http://www.w3.org/2001/XMLSchema" xmlns:xs="http://www.w3.org/2001/XMLSchema" xmlns:p="http://schemas.microsoft.com/office/2006/metadata/properties" xmlns:ns2="6ed4f710-a888-49b6-a3ba-a65a9384835f" xmlns:ns3="ffcb171c-5eb6-4b7e-bff7-850b4441ed9e" targetNamespace="http://schemas.microsoft.com/office/2006/metadata/properties" ma:root="true" ma:fieldsID="987a1e925c5c8d143bc4e6398b5d84f0" ns2:_="" ns3:_="">
    <xsd:import namespace="6ed4f710-a888-49b6-a3ba-a65a9384835f"/>
    <xsd:import namespace="ffcb171c-5eb6-4b7e-bff7-850b4441e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3:SharedWithUsers" minOccurs="0"/>
                <xsd:element ref="ns3:SharedWithDetails" minOccurs="0"/>
                <xsd:element ref="ns2:MediaServiceAutoTags" minOccurs="0"/>
                <xsd:element ref="ns2:MediaServiceOCR" minOccurs="0"/>
                <xsd:element ref="ns2:Date"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4f710-a888-49b6-a3ba-a65a938483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Location" ma:index="11" nillable="true" ma:displayName="MediaServiceLocation" ma:descrip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Date" ma:index="16" nillable="true" ma:displayName="Date" ma:format="DateTime" ma:internalName="Date">
      <xsd:simpleType>
        <xsd:restriction base="dms:DateTim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cb171c-5eb6-4b7e-bff7-850b4441ed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42A6E8-AB6A-4671-B3DC-DC0DDBE2E9DA}">
  <ds:schemaRefs>
    <ds:schemaRef ds:uri="http://schemas.openxmlformats.org/officeDocument/2006/bibliography"/>
  </ds:schemaRefs>
</ds:datastoreItem>
</file>

<file path=customXml/itemProps2.xml><?xml version="1.0" encoding="utf-8"?>
<ds:datastoreItem xmlns:ds="http://schemas.openxmlformats.org/officeDocument/2006/customXml" ds:itemID="{C474BD5D-173B-43DD-BCFE-E037D197B5D5}">
  <ds:schemaRefs>
    <ds:schemaRef ds:uri="http://schemas.microsoft.com/office/2006/metadata/properties"/>
    <ds:schemaRef ds:uri="http://schemas.microsoft.com/office/infopath/2007/PartnerControls"/>
    <ds:schemaRef ds:uri="ffcb171c-5eb6-4b7e-bff7-850b4441ed9e"/>
    <ds:schemaRef ds:uri="6ed4f710-a888-49b6-a3ba-a65a9384835f"/>
  </ds:schemaRefs>
</ds:datastoreItem>
</file>

<file path=customXml/itemProps3.xml><?xml version="1.0" encoding="utf-8"?>
<ds:datastoreItem xmlns:ds="http://schemas.openxmlformats.org/officeDocument/2006/customXml" ds:itemID="{FE62A6BD-217D-4BC5-BBF0-700B2668E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4f710-a888-49b6-a3ba-a65a9384835f"/>
    <ds:schemaRef ds:uri="ffcb171c-5eb6-4b7e-bff7-850b4441e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C6626A-631E-4784-94F5-A38649BF43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8023</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Dobak, Carol</dc:creator>
  <cp:keywords/>
  <cp:lastModifiedBy>Christopher Pope</cp:lastModifiedBy>
  <cp:revision>14</cp:revision>
  <dcterms:created xsi:type="dcterms:W3CDTF">2021-10-29T01:56:00Z</dcterms:created>
  <dcterms:modified xsi:type="dcterms:W3CDTF">2021-10-29T03:32:00Z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Acrobat PDFMaker 21 for Word</vt:lpwstr>
  </property>
  <property fmtid="{D5CDD505-2E9C-101B-9397-08002B2CF9AE}" pid="4" name="LastSaved">
    <vt:filetime>2021-07-26T00:00:00Z</vt:filetime>
  </property>
  <property fmtid="{D5CDD505-2E9C-101B-9397-08002B2CF9AE}" pid="5" name="ContentTypeId">
    <vt:lpwstr>0x01010045905E9B17257344A422F0EB5D5A7C38</vt:lpwstr>
  </property>
  <property fmtid="{D5CDD505-2E9C-101B-9397-08002B2CF9AE}" pid="6" name="Order">
    <vt:r8>10900</vt:r8>
  </property>
  <property fmtid="{D5CDD505-2E9C-101B-9397-08002B2CF9AE}" pid="7" name="_ExtendedDescription">
    <vt:lpwstr/>
  </property>
  <property fmtid="{D5CDD505-2E9C-101B-9397-08002B2CF9AE}" pid="8" name="ComplianceAssetId">
    <vt:lpwstr/>
  </property>
</Properties>
</file>