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Libre Franklin" w:cs="Libre Franklin" w:eastAsia="Libre Franklin" w:hAnsi="Libre Franklin"/>
          <w:color w:val="000000"/>
          <w:sz w:val="22"/>
          <w:szCs w:val="22"/>
        </w:rPr>
      </w:pPr>
      <w:r w:rsidDel="00000000" w:rsidR="00000000" w:rsidRPr="00000000">
        <w:rPr>
          <w:rtl w:val="0"/>
        </w:rPr>
      </w:r>
    </w:p>
    <w:tbl>
      <w:tblPr>
        <w:tblStyle w:val="Table1"/>
        <w:tblW w:w="11430.0" w:type="dxa"/>
        <w:jc w:val="left"/>
        <w:tblLayout w:type="fixed"/>
        <w:tblLook w:val="0400"/>
      </w:tblPr>
      <w:tblGrid>
        <w:gridCol w:w="3974"/>
        <w:gridCol w:w="7456"/>
        <w:tblGridChange w:id="0">
          <w:tblGrid>
            <w:gridCol w:w="3974"/>
            <w:gridCol w:w="7456"/>
          </w:tblGrid>
        </w:tblGridChange>
      </w:tblGrid>
      <w:tr>
        <w:trPr>
          <w:cantSplit w:val="0"/>
          <w:tblHeader w:val="0"/>
        </w:trPr>
        <w:tc>
          <w:tcPr>
            <w:shd w:fill="auto" w:val="clear"/>
            <w:vAlign w:val="bottom"/>
          </w:tcPr>
          <w:p w:rsidR="00000000" w:rsidDel="00000000" w:rsidP="00000000" w:rsidRDefault="00000000" w:rsidRPr="00000000" w14:paraId="00000002">
            <w:pPr>
              <w:ind w:left="-108" w:firstLine="0"/>
              <w:rPr>
                <w:rFonts w:ascii="Libre Franklin" w:cs="Libre Franklin" w:eastAsia="Libre Franklin" w:hAnsi="Libre Franklin"/>
                <w:b w:val="1"/>
                <w:color w:val="002060"/>
                <w:sz w:val="36"/>
                <w:szCs w:val="36"/>
              </w:rPr>
            </w:pPr>
            <w:r w:rsidDel="00000000" w:rsidR="00000000" w:rsidRPr="00000000">
              <w:rPr>
                <w:rFonts w:ascii="Libre Franklin" w:cs="Libre Franklin" w:eastAsia="Libre Franklin" w:hAnsi="Libre Franklin"/>
                <w:b w:val="1"/>
                <w:color w:val="002060"/>
                <w:sz w:val="40"/>
                <w:szCs w:val="40"/>
                <w:rtl w:val="0"/>
              </w:rPr>
              <w:t xml:space="preserve">Curt Henrichs</w:t>
            </w:r>
            <w:r w:rsidDel="00000000" w:rsidR="00000000" w:rsidRPr="00000000">
              <w:rPr>
                <w:rtl w:val="0"/>
              </w:rPr>
            </w:r>
          </w:p>
        </w:tc>
        <w:tc>
          <w:tcPr>
            <w:vMerge w:val="restart"/>
            <w:shd w:fill="auto" w:val="clear"/>
            <w:vAlign w:val="center"/>
          </w:tcPr>
          <w:p w:rsidR="00000000" w:rsidDel="00000000" w:rsidP="00000000" w:rsidRDefault="00000000" w:rsidRPr="00000000" w14:paraId="00000003">
            <w:pPr>
              <w:jc w:val="right"/>
              <w:rPr>
                <w:rFonts w:ascii="Libre Franklin" w:cs="Libre Franklin" w:eastAsia="Libre Franklin" w:hAnsi="Libre Franklin"/>
                <w:color w:val="002060"/>
                <w:sz w:val="20"/>
                <w:szCs w:val="20"/>
              </w:rPr>
            </w:pPr>
            <w:sdt>
              <w:sdtPr>
                <w:tag w:val="goog_rdk_0"/>
              </w:sdtPr>
              <w:sdtContent>
                <w:r w:rsidDel="00000000" w:rsidR="00000000" w:rsidRPr="00000000">
                  <w:rPr>
                    <w:rFonts w:ascii="Arial Unicode MS" w:cs="Arial Unicode MS" w:eastAsia="Arial Unicode MS" w:hAnsi="Arial Unicode MS"/>
                    <w:color w:val="002060"/>
                    <w:sz w:val="20"/>
                    <w:szCs w:val="20"/>
                    <w:rtl w:val="0"/>
                  </w:rPr>
                  <w:t xml:space="preserve">Dublin, CA 94568 ▪ (262) 422-7274</w:t>
                </w:r>
              </w:sdtContent>
            </w:sdt>
          </w:p>
          <w:p w:rsidR="00000000" w:rsidDel="00000000" w:rsidP="00000000" w:rsidRDefault="00000000" w:rsidRPr="00000000" w14:paraId="00000004">
            <w:pPr>
              <w:jc w:val="right"/>
              <w:rPr>
                <w:rFonts w:ascii="Libre Franklin" w:cs="Libre Franklin" w:eastAsia="Libre Franklin" w:hAnsi="Libre Franklin"/>
                <w:color w:val="002060"/>
                <w:sz w:val="20"/>
                <w:szCs w:val="20"/>
              </w:rPr>
            </w:pPr>
            <w:hyperlink r:id="rId7">
              <w:r w:rsidDel="00000000" w:rsidR="00000000" w:rsidRPr="00000000">
                <w:rPr>
                  <w:rFonts w:ascii="Libre Franklin" w:cs="Libre Franklin" w:eastAsia="Libre Franklin" w:hAnsi="Libre Franklin"/>
                  <w:color w:val="002060"/>
                  <w:sz w:val="20"/>
                  <w:szCs w:val="20"/>
                  <w:u w:val="single"/>
                  <w:rtl w:val="0"/>
                </w:rPr>
                <w:t xml:space="preserve">curthenrichs@gmail.com</w:t>
              </w:r>
            </w:hyperlink>
            <w:sdt>
              <w:sdtPr>
                <w:tag w:val="goog_rdk_1"/>
              </w:sdtPr>
              <w:sdtContent>
                <w:r w:rsidDel="00000000" w:rsidR="00000000" w:rsidRPr="00000000">
                  <w:rPr>
                    <w:rFonts w:ascii="Arial Unicode MS" w:cs="Arial Unicode MS" w:eastAsia="Arial Unicode MS" w:hAnsi="Arial Unicode MS"/>
                    <w:color w:val="002060"/>
                    <w:sz w:val="20"/>
                    <w:szCs w:val="20"/>
                    <w:rtl w:val="0"/>
                  </w:rPr>
                  <w:t xml:space="preserve"> ▪ </w:t>
                </w:r>
              </w:sdtContent>
            </w:sdt>
            <w:hyperlink r:id="rId8">
              <w:r w:rsidDel="00000000" w:rsidR="00000000" w:rsidRPr="00000000">
                <w:rPr>
                  <w:rFonts w:ascii="Libre Franklin" w:cs="Libre Franklin" w:eastAsia="Libre Franklin" w:hAnsi="Libre Franklin"/>
                  <w:color w:val="002060"/>
                  <w:sz w:val="20"/>
                  <w:szCs w:val="20"/>
                  <w:u w:val="single"/>
                  <w:rtl w:val="0"/>
                </w:rPr>
                <w:t xml:space="preserve">LinkedIn</w:t>
              </w:r>
            </w:hyperlink>
            <w:r w:rsidDel="00000000" w:rsidR="00000000" w:rsidRPr="00000000">
              <w:rPr>
                <w:rtl w:val="0"/>
              </w:rPr>
            </w:r>
          </w:p>
          <w:p w:rsidR="00000000" w:rsidDel="00000000" w:rsidP="00000000" w:rsidRDefault="00000000" w:rsidRPr="00000000" w14:paraId="00000005">
            <w:pPr>
              <w:spacing w:before="120" w:lineRule="auto"/>
              <w:jc w:val="right"/>
              <w:rPr>
                <w:rFonts w:ascii="Libre Franklin" w:cs="Libre Franklin" w:eastAsia="Libre Franklin" w:hAnsi="Libre Franklin"/>
                <w:color w:val="002060"/>
                <w:sz w:val="20"/>
                <w:szCs w:val="20"/>
              </w:rPr>
            </w:pPr>
            <w:r w:rsidDel="00000000" w:rsidR="00000000" w:rsidRPr="00000000">
              <w:rPr>
                <w:rFonts w:ascii="Libre Franklin" w:cs="Libre Franklin" w:eastAsia="Libre Franklin" w:hAnsi="Libre Franklin"/>
                <w:color w:val="002060"/>
                <w:sz w:val="20"/>
                <w:szCs w:val="20"/>
                <w:rtl w:val="0"/>
              </w:rPr>
              <w:t xml:space="preserve">GitHub: </w:t>
            </w:r>
            <w:hyperlink r:id="rId9">
              <w:r w:rsidDel="00000000" w:rsidR="00000000" w:rsidRPr="00000000">
                <w:rPr>
                  <w:rFonts w:ascii="Libre Franklin" w:cs="Libre Franklin" w:eastAsia="Libre Franklin" w:hAnsi="Libre Franklin"/>
                  <w:color w:val="002060"/>
                  <w:sz w:val="20"/>
                  <w:szCs w:val="20"/>
                  <w:u w:val="single"/>
                  <w:rtl w:val="0"/>
                </w:rPr>
                <w:t xml:space="preserve">github.com/curthenrichs</w:t>
              </w:r>
            </w:hyperlink>
            <w:r w:rsidDel="00000000" w:rsidR="00000000" w:rsidRPr="00000000">
              <w:rPr>
                <w:rFonts w:ascii="Libre Franklin" w:cs="Libre Franklin" w:eastAsia="Libre Franklin" w:hAnsi="Libre Franklin"/>
                <w:color w:val="002060"/>
                <w:sz w:val="20"/>
                <w:szCs w:val="20"/>
                <w:rtl w:val="0"/>
              </w:rPr>
              <w:t xml:space="preserve"> </w:t>
            </w:r>
          </w:p>
          <w:p w:rsidR="00000000" w:rsidDel="00000000" w:rsidP="00000000" w:rsidRDefault="00000000" w:rsidRPr="00000000" w14:paraId="00000006">
            <w:pPr>
              <w:jc w:val="right"/>
              <w:rPr>
                <w:rFonts w:ascii="Libre Franklin" w:cs="Libre Franklin" w:eastAsia="Libre Franklin" w:hAnsi="Libre Franklin"/>
                <w:color w:val="002060"/>
                <w:sz w:val="20"/>
                <w:szCs w:val="20"/>
              </w:rPr>
            </w:pPr>
            <w:r w:rsidDel="00000000" w:rsidR="00000000" w:rsidRPr="00000000">
              <w:rPr>
                <w:rFonts w:ascii="Libre Franklin" w:cs="Libre Franklin" w:eastAsia="Libre Franklin" w:hAnsi="Libre Franklin"/>
                <w:color w:val="002060"/>
                <w:sz w:val="20"/>
                <w:szCs w:val="20"/>
                <w:rtl w:val="0"/>
              </w:rPr>
              <w:t xml:space="preserve">Website: </w:t>
            </w:r>
            <w:hyperlink r:id="rId10">
              <w:r w:rsidDel="00000000" w:rsidR="00000000" w:rsidRPr="00000000">
                <w:rPr>
                  <w:rFonts w:ascii="Libre Franklin" w:cs="Libre Franklin" w:eastAsia="Libre Franklin" w:hAnsi="Libre Franklin"/>
                  <w:color w:val="002060"/>
                  <w:sz w:val="20"/>
                  <w:szCs w:val="20"/>
                  <w:u w:val="single"/>
                  <w:rtl w:val="0"/>
                </w:rPr>
                <w:t xml:space="preserve">curthenrichs.github.io</w:t>
              </w:r>
            </w:hyperlink>
            <w:r w:rsidDel="00000000" w:rsidR="00000000" w:rsidRPr="00000000">
              <w:rPr>
                <w:rtl w:val="0"/>
              </w:rPr>
            </w:r>
          </w:p>
        </w:tc>
      </w:tr>
      <w:tr>
        <w:trPr>
          <w:cantSplit w:val="0"/>
          <w:trHeight w:val="513" w:hRule="atLeast"/>
          <w:tblHeader w:val="0"/>
        </w:trPr>
        <w:tc>
          <w:tcPr>
            <w:shd w:fill="auto" w:val="clear"/>
            <w:vAlign w:val="bottom"/>
          </w:tcPr>
          <w:p w:rsidR="00000000" w:rsidDel="00000000" w:rsidP="00000000" w:rsidRDefault="00000000" w:rsidRPr="00000000" w14:paraId="00000007">
            <w:pPr>
              <w:ind w:left="-115" w:firstLine="0"/>
              <w:rPr>
                <w:rFonts w:ascii="Libre Franklin" w:cs="Libre Franklin" w:eastAsia="Libre Franklin" w:hAnsi="Libre Franklin"/>
                <w:b w:val="1"/>
                <w:color w:val="002060"/>
                <w:sz w:val="28"/>
                <w:szCs w:val="28"/>
              </w:rPr>
            </w:pPr>
            <w:r w:rsidDel="00000000" w:rsidR="00000000" w:rsidRPr="00000000">
              <w:rPr>
                <w:rFonts w:ascii="Libre Franklin" w:cs="Libre Franklin" w:eastAsia="Libre Franklin" w:hAnsi="Libre Franklin"/>
                <w:b w:val="1"/>
                <w:color w:val="002060"/>
                <w:sz w:val="28"/>
                <w:szCs w:val="28"/>
                <w:rtl w:val="0"/>
              </w:rPr>
              <w:t xml:space="preserve">Embedded System Engineer</w:t>
            </w:r>
          </w:p>
        </w:tc>
        <w:tc>
          <w:tcPr>
            <w:vMerge w:val="continue"/>
            <w:shd w:fill="auto" w:val="cle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1"/>
                <w:color w:val="002060"/>
                <w:sz w:val="28"/>
                <w:szCs w:val="28"/>
              </w:rPr>
            </w:pPr>
            <w:r w:rsidDel="00000000" w:rsidR="00000000" w:rsidRPr="00000000">
              <w:rPr>
                <w:rtl w:val="0"/>
              </w:rPr>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240" w:lineRule="auto"/>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Analytical and tech-savvy professional with substantial experience in embedded system engineering, software development, project management, human-robot interaction, electronics design, QA, and manufacturing operations. Skilled in </w:t>
      </w:r>
      <w:r w:rsidDel="00000000" w:rsidR="00000000" w:rsidRPr="00000000">
        <w:rPr>
          <w:rFonts w:ascii="Libre Franklin" w:cs="Libre Franklin" w:eastAsia="Libre Franklin" w:hAnsi="Libre Franklin"/>
          <w:sz w:val="20"/>
          <w:szCs w:val="20"/>
          <w:rtl w:val="0"/>
        </w:rPr>
        <w:t xml:space="preserve">FPGA / SoC firmware development and maintenance. Competent in bare-metal and RTOS embedded C programming, architected multiple firmware libraries, and knowledgeable in multiple programming languages/frameworks. Broad knowledge </w:t>
      </w:r>
      <w:r w:rsidDel="00000000" w:rsidR="00000000" w:rsidRPr="00000000">
        <w:rPr>
          <w:rFonts w:ascii="Libre Franklin" w:cs="Libre Franklin" w:eastAsia="Libre Franklin" w:hAnsi="Libre Franklin"/>
          <w:color w:val="000000"/>
          <w:sz w:val="20"/>
          <w:szCs w:val="20"/>
          <w:rtl w:val="0"/>
        </w:rPr>
        <w:t xml:space="preserve">of development, production, testing, and maintenance of embedded systems to mitigate potential issues, provide system-level support, and collaborate with cross-functional teams. Adept at troubleshooting technical issues, reviewing code, technical documents, and schematics as well as implementing technical human-robot research projects. Outstanding ability to gather and translate complex user requirements into practical and cost-effective hardware/software solutions.</w:t>
      </w:r>
    </w:p>
    <w:p w:rsidR="00000000" w:rsidDel="00000000" w:rsidP="00000000" w:rsidRDefault="00000000" w:rsidRPr="00000000" w14:paraId="0000000A">
      <w:pPr>
        <w:tabs>
          <w:tab w:val="right" w:pos="9648"/>
        </w:tabs>
        <w:spacing w:after="120" w:before="240" w:lineRule="auto"/>
        <w:jc w:val="center"/>
        <w:rPr>
          <w:rFonts w:ascii="Libre Franklin" w:cs="Libre Franklin" w:eastAsia="Libre Franklin" w:hAnsi="Libre Franklin"/>
          <w:b w:val="1"/>
          <w:color w:val="002060"/>
          <w:sz w:val="26"/>
          <w:szCs w:val="26"/>
        </w:rPr>
      </w:pPr>
      <w:r w:rsidDel="00000000" w:rsidR="00000000" w:rsidRPr="00000000">
        <w:rPr>
          <w:rFonts w:ascii="Libre Franklin" w:cs="Libre Franklin" w:eastAsia="Libre Franklin" w:hAnsi="Libre Franklin"/>
          <w:b w:val="1"/>
          <w:color w:val="002060"/>
          <w:sz w:val="26"/>
          <w:szCs w:val="26"/>
          <w:rtl w:val="0"/>
        </w:rPr>
        <w:t xml:space="preserve">Areas of Expertise</w:t>
      </w:r>
    </w:p>
    <w:tbl>
      <w:tblPr>
        <w:tblStyle w:val="Table2"/>
        <w:tblW w:w="11520.0" w:type="dxa"/>
        <w:jc w:val="left"/>
        <w:tblLayout w:type="fixed"/>
        <w:tblLook w:val="0000"/>
      </w:tblPr>
      <w:tblGrid>
        <w:gridCol w:w="3055"/>
        <w:gridCol w:w="4590"/>
        <w:gridCol w:w="3875"/>
        <w:tblGridChange w:id="0">
          <w:tblGrid>
            <w:gridCol w:w="3055"/>
            <w:gridCol w:w="4590"/>
            <w:gridCol w:w="3875"/>
          </w:tblGrid>
        </w:tblGridChange>
      </w:tblGrid>
      <w:tr>
        <w:trPr>
          <w:cantSplit w:val="0"/>
          <w:trHeight w:val="669" w:hRule="atLeast"/>
          <w:tblHeader w:val="0"/>
        </w:trPr>
        <w:tc>
          <w:tcPr/>
          <w:p w:rsidR="00000000" w:rsidDel="00000000" w:rsidP="00000000" w:rsidRDefault="00000000" w:rsidRPr="00000000" w14:paraId="0000000B">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Embedded Systems </w:t>
            </w:r>
          </w:p>
          <w:p w:rsidR="00000000" w:rsidDel="00000000" w:rsidP="00000000" w:rsidRDefault="00000000" w:rsidRPr="00000000" w14:paraId="0000000C">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Firmware Maintenance</w:t>
            </w:r>
          </w:p>
          <w:p w:rsidR="00000000" w:rsidDel="00000000" w:rsidP="00000000" w:rsidRDefault="00000000" w:rsidRPr="00000000" w14:paraId="0000000D">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Software Engineering</w:t>
            </w:r>
          </w:p>
          <w:p w:rsidR="00000000" w:rsidDel="00000000" w:rsidP="00000000" w:rsidRDefault="00000000" w:rsidRPr="00000000" w14:paraId="0000000E">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Web Development</w:t>
            </w:r>
          </w:p>
        </w:tc>
        <w:tc>
          <w:tcPr/>
          <w:p w:rsidR="00000000" w:rsidDel="00000000" w:rsidP="00000000" w:rsidRDefault="00000000" w:rsidRPr="00000000" w14:paraId="0000000F">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Collaborative Robotics (Cobots)</w:t>
            </w:r>
          </w:p>
          <w:p w:rsidR="00000000" w:rsidDel="00000000" w:rsidP="00000000" w:rsidRDefault="00000000" w:rsidRPr="00000000" w14:paraId="00000010">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FPGAs, SoCs, &amp; Microcontrollers</w:t>
            </w:r>
          </w:p>
          <w:p w:rsidR="00000000" w:rsidDel="00000000" w:rsidP="00000000" w:rsidRDefault="00000000" w:rsidRPr="00000000" w14:paraId="00000011">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Linux Operating System</w:t>
            </w:r>
          </w:p>
          <w:p w:rsidR="00000000" w:rsidDel="00000000" w:rsidP="00000000" w:rsidRDefault="00000000" w:rsidRPr="00000000" w14:paraId="00000012">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Real-time Operating Systems (RTOS)  </w:t>
            </w:r>
          </w:p>
        </w:tc>
        <w:tc>
          <w:tcPr/>
          <w:p w:rsidR="00000000" w:rsidDel="00000000" w:rsidP="00000000" w:rsidRDefault="00000000" w:rsidRPr="00000000" w14:paraId="00000013">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Research &amp; Development </w:t>
            </w:r>
          </w:p>
          <w:p w:rsidR="00000000" w:rsidDel="00000000" w:rsidP="00000000" w:rsidRDefault="00000000" w:rsidRPr="00000000" w14:paraId="00000014">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Robot Operating System (ROS) </w:t>
            </w:r>
          </w:p>
          <w:p w:rsidR="00000000" w:rsidDel="00000000" w:rsidP="00000000" w:rsidRDefault="00000000" w:rsidRPr="00000000" w14:paraId="00000015">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Programming Languages</w:t>
            </w:r>
          </w:p>
          <w:p w:rsidR="00000000" w:rsidDel="00000000" w:rsidP="00000000" w:rsidRDefault="00000000" w:rsidRPr="00000000" w14:paraId="00000016">
            <w:pPr>
              <w:numPr>
                <w:ilvl w:val="0"/>
                <w:numId w:val="4"/>
              </w:numPr>
              <w:ind w:left="36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Problem Resolution</w:t>
            </w:r>
          </w:p>
        </w:tc>
      </w:tr>
    </w:tbl>
    <w:p w:rsidR="00000000" w:rsidDel="00000000" w:rsidP="00000000" w:rsidRDefault="00000000" w:rsidRPr="00000000" w14:paraId="00000017">
      <w:pPr>
        <w:pBdr>
          <w:bottom w:color="002060" w:space="5" w:sz="18" w:val="single"/>
        </w:pBdr>
        <w:tabs>
          <w:tab w:val="right" w:pos="9648"/>
        </w:tabs>
        <w:spacing w:before="360" w:lineRule="auto"/>
        <w:rPr>
          <w:rFonts w:ascii="Libre Franklin" w:cs="Libre Franklin" w:eastAsia="Libre Franklin" w:hAnsi="Libre Franklin"/>
          <w:b w:val="1"/>
          <w:color w:val="002060"/>
          <w:sz w:val="26"/>
          <w:szCs w:val="26"/>
        </w:rPr>
      </w:pPr>
      <w:r w:rsidDel="00000000" w:rsidR="00000000" w:rsidRPr="00000000">
        <w:rPr>
          <w:rFonts w:ascii="Libre Franklin" w:cs="Libre Franklin" w:eastAsia="Libre Franklin" w:hAnsi="Libre Franklin"/>
          <w:b w:val="1"/>
          <w:color w:val="002060"/>
          <w:sz w:val="26"/>
          <w:szCs w:val="26"/>
          <w:rtl w:val="0"/>
        </w:rPr>
        <w:t xml:space="preserve">Technical Proficiencies: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240" w:lineRule="auto"/>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C/C++ | Arduino | Atmel/Microchip | Xilinx | Vitis/Vivado | Linux | Python | Git | Robotics | ROS (Robot Operating System) | Universal Robots | React | Angular | C# | Unity (Game Engine) | Java | Node.js | Keras | MATLAB | VHDL | Verilog | Assembly | </w:t>
      </w:r>
      <w:r w:rsidDel="00000000" w:rsidR="00000000" w:rsidRPr="00000000">
        <w:rPr>
          <w:rFonts w:ascii="Libre Franklin" w:cs="Libre Franklin" w:eastAsia="Libre Franklin" w:hAnsi="Libre Franklin"/>
          <w:sz w:val="20"/>
          <w:szCs w:val="20"/>
          <w:rtl w:val="0"/>
        </w:rPr>
        <w:t xml:space="preserve">MongoDB | </w:t>
      </w:r>
      <w:r w:rsidDel="00000000" w:rsidR="00000000" w:rsidRPr="00000000">
        <w:rPr>
          <w:rFonts w:ascii="Libre Franklin" w:cs="Libre Franklin" w:eastAsia="Libre Franklin" w:hAnsi="Libre Franklin"/>
          <w:color w:val="000000"/>
          <w:sz w:val="20"/>
          <w:szCs w:val="20"/>
          <w:rtl w:val="0"/>
        </w:rPr>
        <w:t xml:space="preserve">Git | JavaScript | Embedded C | NoSQL | Github | MoveIt | FreeRTOS</w:t>
      </w:r>
      <w:r w:rsidDel="00000000" w:rsidR="00000000" w:rsidRPr="00000000">
        <w:rPr>
          <w:rtl w:val="0"/>
        </w:rPr>
      </w:r>
    </w:p>
    <w:p w:rsidR="00000000" w:rsidDel="00000000" w:rsidP="00000000" w:rsidRDefault="00000000" w:rsidRPr="00000000" w14:paraId="00000019">
      <w:pPr>
        <w:pBdr>
          <w:bottom w:color="002060" w:space="5" w:sz="18" w:val="single"/>
        </w:pBdr>
        <w:tabs>
          <w:tab w:val="right" w:pos="9648"/>
        </w:tabs>
        <w:spacing w:before="360" w:lineRule="auto"/>
        <w:rPr>
          <w:rFonts w:ascii="Libre Franklin" w:cs="Libre Franklin" w:eastAsia="Libre Franklin" w:hAnsi="Libre Franklin"/>
          <w:b w:val="1"/>
          <w:color w:val="002060"/>
          <w:sz w:val="26"/>
          <w:szCs w:val="26"/>
        </w:rPr>
      </w:pPr>
      <w:r w:rsidDel="00000000" w:rsidR="00000000" w:rsidRPr="00000000">
        <w:rPr>
          <w:rFonts w:ascii="Libre Franklin" w:cs="Libre Franklin" w:eastAsia="Libre Franklin" w:hAnsi="Libre Franklin"/>
          <w:b w:val="1"/>
          <w:color w:val="002060"/>
          <w:sz w:val="26"/>
          <w:szCs w:val="26"/>
          <w:rtl w:val="0"/>
        </w:rPr>
        <w:t xml:space="preserve">Professional Experience</w:t>
      </w:r>
    </w:p>
    <w:p w:rsidR="00000000" w:rsidDel="00000000" w:rsidP="00000000" w:rsidRDefault="00000000" w:rsidRPr="00000000" w14:paraId="0000001A">
      <w:pPr>
        <w:tabs>
          <w:tab w:val="right" w:pos="11520"/>
        </w:tabs>
        <w:spacing w:befor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Integrated Dynamic Electron Solutions, Inc.  Pleasanton, CA </w:t>
        <w:tab/>
        <w:t xml:space="preserve">2021 - Present </w:t>
      </w:r>
    </w:p>
    <w:p w:rsidR="00000000" w:rsidDel="00000000" w:rsidP="00000000" w:rsidRDefault="00000000" w:rsidRPr="00000000" w14:paraId="0000001B">
      <w:pPr>
        <w:tabs>
          <w:tab w:val="right" w:pos="9900"/>
        </w:tabs>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Senior Embedded System Engineer (2022 – Present)</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color w:val="000000"/>
          <w:sz w:val="20"/>
          <w:szCs w:val="20"/>
          <w:rtl w:val="0"/>
        </w:rPr>
        <w:t xml:space="preserve">Oversee existing hardware/firmware shipped to customers and helped diagnose/test systems in Japan through collaboration with parent company JEOL Ltd. Assist in the hiring</w:t>
      </w:r>
      <w:r w:rsidDel="00000000" w:rsidR="00000000" w:rsidRPr="00000000">
        <w:rPr>
          <w:rFonts w:ascii="Libre Franklin" w:cs="Libre Franklin" w:eastAsia="Libre Franklin" w:hAnsi="Libre Franklin"/>
          <w:sz w:val="20"/>
          <w:szCs w:val="20"/>
          <w:rtl w:val="0"/>
        </w:rPr>
        <w:t xml:space="preserve"> and </w:t>
      </w:r>
      <w:r w:rsidDel="00000000" w:rsidR="00000000" w:rsidRPr="00000000">
        <w:rPr>
          <w:rFonts w:ascii="Libre Franklin" w:cs="Libre Franklin" w:eastAsia="Libre Franklin" w:hAnsi="Libre Franklin"/>
          <w:color w:val="000000"/>
          <w:sz w:val="20"/>
          <w:szCs w:val="20"/>
          <w:rtl w:val="0"/>
        </w:rPr>
        <w:t xml:space="preserve">onboarding process of manufacturing and software engineers. Provide documentation, training, and support </w:t>
      </w:r>
      <w:r w:rsidDel="00000000" w:rsidR="00000000" w:rsidRPr="00000000">
        <w:rPr>
          <w:rFonts w:ascii="Libre Franklin" w:cs="Libre Franklin" w:eastAsia="Libre Franklin" w:hAnsi="Libre Franklin"/>
          <w:sz w:val="20"/>
          <w:szCs w:val="20"/>
          <w:rtl w:val="0"/>
        </w:rPr>
        <w:t xml:space="preserve">on electronics manufacturing processes for all units, with attention to improving QA.  Aided in standardizing packing procedures and training logistics specialists on latest processes. Completed manufacturing work by maintaining the MRP system and transitioning to a new nested MO structure. </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before="120" w:lineRule="auto"/>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Improved employees’ skills by delivering training on manufacturing engineering, electronics engineering, and testing.</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Transitioned Xilinx codebase to support Zynq z7020 and ultrascale+ variants in addition to existing z7030 SoC.</w:t>
      </w:r>
    </w:p>
    <w:p w:rsidR="00000000" w:rsidDel="00000000" w:rsidP="00000000" w:rsidRDefault="00000000" w:rsidRPr="00000000" w14:paraId="0000001F">
      <w:pPr>
        <w:numPr>
          <w:ilvl w:val="0"/>
          <w:numId w:val="2"/>
        </w:numPr>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Selected new components for upgraded revisions of existing products to build a more supply chain robust product and developed the firmware to support these changes.</w:t>
      </w:r>
    </w:p>
    <w:p w:rsidR="00000000" w:rsidDel="00000000" w:rsidP="00000000" w:rsidRDefault="00000000" w:rsidRPr="00000000" w14:paraId="00000020">
      <w:pPr>
        <w:tabs>
          <w:tab w:val="right" w:pos="11520"/>
        </w:tabs>
        <w:spacing w:before="240" w:lineRule="auto"/>
        <w:rPr>
          <w:rFonts w:ascii="Libre Franklin" w:cs="Libre Franklin" w:eastAsia="Libre Franklin" w:hAnsi="Libre Franklin"/>
          <w:b w:val="1"/>
          <w:color w:val="000000"/>
          <w:sz w:val="20"/>
          <w:szCs w:val="20"/>
        </w:rPr>
      </w:pPr>
      <w:r w:rsidDel="00000000" w:rsidR="00000000" w:rsidRPr="00000000">
        <w:rPr>
          <w:rFonts w:ascii="Libre Franklin" w:cs="Libre Franklin" w:eastAsia="Libre Franklin" w:hAnsi="Libre Franklin"/>
          <w:b w:val="1"/>
          <w:color w:val="000000"/>
          <w:sz w:val="20"/>
          <w:szCs w:val="20"/>
          <w:rtl w:val="0"/>
        </w:rPr>
        <w:t xml:space="preserve">Firmware </w:t>
      </w:r>
      <w:r w:rsidDel="00000000" w:rsidR="00000000" w:rsidRPr="00000000">
        <w:rPr>
          <w:rFonts w:ascii="Libre Franklin" w:cs="Libre Franklin" w:eastAsia="Libre Franklin" w:hAnsi="Libre Franklin"/>
          <w:b w:val="1"/>
          <w:sz w:val="20"/>
          <w:szCs w:val="20"/>
          <w:rtl w:val="0"/>
        </w:rPr>
        <w:t xml:space="preserve">Engineer</w:t>
      </w:r>
      <w:r w:rsidDel="00000000" w:rsidR="00000000" w:rsidRPr="00000000">
        <w:rPr>
          <w:rFonts w:ascii="Libre Franklin" w:cs="Libre Franklin" w:eastAsia="Libre Franklin" w:hAnsi="Libre Franklin"/>
          <w:b w:val="1"/>
          <w:color w:val="000000"/>
          <w:sz w:val="20"/>
          <w:szCs w:val="20"/>
          <w:rtl w:val="0"/>
        </w:rPr>
        <w:t xml:space="preserve"> 2021 - 2022 </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color w:val="000000"/>
          <w:sz w:val="20"/>
          <w:szCs w:val="20"/>
          <w:rtl w:val="0"/>
        </w:rPr>
        <w:t xml:space="preserve">Created voltage control firmware for flagship Movie-Mode product (MM-DTEM) based on Xilinx Zynq z7030 SoC. Led hardware bring-ups and assisted in R&amp;D embedded tasks. Maintained and extended existing firmware. Engaged in </w:t>
      </w:r>
      <w:r w:rsidDel="00000000" w:rsidR="00000000" w:rsidRPr="00000000">
        <w:rPr>
          <w:rFonts w:ascii="Libre Franklin" w:cs="Libre Franklin" w:eastAsia="Libre Franklin" w:hAnsi="Libre Franklin"/>
          <w:sz w:val="20"/>
          <w:szCs w:val="20"/>
          <w:rtl w:val="0"/>
        </w:rPr>
        <w:t xml:space="preserve">formulating Nvidia Jetson Xaiver system images with Avermedia for production of IDES Acuity Edge platform.  Worked on user-facing software in Python that interfaces with various hardware products. Developed R&amp;D and production EDM, Relativity, and numerous electronic components. Wrote extensive engineering and manufacturing documentation for electronic subsystems. Carried out manufacturing tasks for electronic systems in IDES products.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before="120" w:lineRule="auto"/>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Expanded current C/C++ firmware for Atmel/Microchip embedded systems.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Supported ECAD development tasks and PCBA / component procurement. </w:t>
      </w:r>
    </w:p>
    <w:p w:rsidR="00000000" w:rsidDel="00000000" w:rsidP="00000000" w:rsidRDefault="00000000" w:rsidRPr="00000000" w14:paraId="00000024">
      <w:pPr>
        <w:keepNext w:val="1"/>
        <w:tabs>
          <w:tab w:val="right" w:pos="11520"/>
        </w:tabs>
        <w:spacing w:befor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University of Wisconsin - Madison, Madison, WI </w:t>
        <w:tab/>
        <w:t xml:space="preserve">2019 – 2021</w:t>
      </w:r>
    </w:p>
    <w:p w:rsidR="00000000" w:rsidDel="00000000" w:rsidP="00000000" w:rsidRDefault="00000000" w:rsidRPr="00000000" w14:paraId="00000025">
      <w:pPr>
        <w:tabs>
          <w:tab w:val="right" w:pos="9900"/>
        </w:tabs>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Graduate Research Assistant ~ People and Robots Lab, Computer Sciences</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Brought up and documented following devices: Universal Robots UR3e, Microsoft Hololens 1 &amp; 2. Collaborated with several colleagues outside of the lab (in Human Factors and Optimization) to examine the effectiveness of cobot by analyzing a variety of manual work activities. Participated in different lab infrastructure/processes and maintained centralized robot description and configuration repository for lab. </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before="120" w:lineRule="auto"/>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Tested and revised Robotiq gripper ROS drivers for colleagues under paper deadline.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Designed collaborative robot (cobot) authoring and training interfaces (Author, CoFrame) using web technologies; React / Angular with ROS backend.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Investigated interactions with cobots for both attention management (pRAD) and task interdependence.</w:t>
      </w:r>
    </w:p>
    <w:p w:rsidR="00000000" w:rsidDel="00000000" w:rsidP="00000000" w:rsidRDefault="00000000" w:rsidRPr="00000000" w14:paraId="0000002A">
      <w:pPr>
        <w:numPr>
          <w:ilvl w:val="0"/>
          <w:numId w:val="2"/>
        </w:numPr>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Used grounded theory analysis on participant interviews to generate design suggestions for future implementations. </w:t>
      </w:r>
    </w:p>
    <w:p w:rsidR="00000000" w:rsidDel="00000000" w:rsidP="00000000" w:rsidRDefault="00000000" w:rsidRPr="00000000" w14:paraId="0000002B">
      <w:pPr>
        <w:keepNext w:val="1"/>
        <w:tabs>
          <w:tab w:val="right" w:pos="11520"/>
        </w:tabs>
        <w:spacing w:before="32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Dedicated Computing, Waukesha, WI </w:t>
        <w:tab/>
        <w:t xml:space="preserve">2016 – 2018</w:t>
      </w:r>
    </w:p>
    <w:p w:rsidR="00000000" w:rsidDel="00000000" w:rsidP="00000000" w:rsidRDefault="00000000" w:rsidRPr="00000000" w14:paraId="0000002C">
      <w:pPr>
        <w:keepNext w:val="1"/>
        <w:spacing w:after="120" w:lineRule="auto"/>
        <w:jc w:val="both"/>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R&amp;D </w:t>
      </w:r>
      <w:r w:rsidDel="00000000" w:rsidR="00000000" w:rsidRPr="00000000">
        <w:rPr>
          <w:rFonts w:ascii="Libre Franklin" w:cs="Libre Franklin" w:eastAsia="Libre Franklin" w:hAnsi="Libre Franklin"/>
          <w:b w:val="1"/>
          <w:color w:val="000000"/>
          <w:sz w:val="20"/>
          <w:szCs w:val="20"/>
          <w:rtl w:val="0"/>
        </w:rPr>
        <w:t xml:space="preserve">Software</w:t>
      </w:r>
      <w:r w:rsidDel="00000000" w:rsidR="00000000" w:rsidRPr="00000000">
        <w:rPr>
          <w:rFonts w:ascii="Libre Franklin" w:cs="Libre Franklin" w:eastAsia="Libre Franklin" w:hAnsi="Libre Franklin"/>
          <w:b w:val="1"/>
          <w:sz w:val="20"/>
          <w:szCs w:val="20"/>
          <w:rtl w:val="0"/>
        </w:rPr>
        <w:t xml:space="preserve"> Engineering Intern</w:t>
      </w:r>
    </w:p>
    <w:p w:rsidR="00000000" w:rsidDel="00000000" w:rsidP="00000000" w:rsidRDefault="00000000" w:rsidRPr="00000000" w14:paraId="0000002D">
      <w:pPr>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Oversaw development of embedded firmware in C/C++. Prototyped server</w:t>
      </w:r>
      <w:r w:rsidDel="00000000" w:rsidR="00000000" w:rsidRPr="00000000">
        <w:rPr>
          <w:rFonts w:ascii="Libre Franklin" w:cs="Libre Franklin" w:eastAsia="Libre Franklin" w:hAnsi="Libre Franklin"/>
          <w:sz w:val="20"/>
          <w:szCs w:val="20"/>
          <w:rtl w:val="0"/>
        </w:rPr>
        <w:t xml:space="preserve"> sub</w:t>
      </w:r>
      <w:r w:rsidDel="00000000" w:rsidR="00000000" w:rsidRPr="00000000">
        <w:rPr>
          <w:rFonts w:ascii="Libre Franklin" w:cs="Libre Franklin" w:eastAsia="Libre Franklin" w:hAnsi="Libre Franklin"/>
          <w:color w:val="000000"/>
          <w:sz w:val="20"/>
          <w:szCs w:val="20"/>
          <w:rtl w:val="0"/>
        </w:rPr>
        <w:t xml:space="preserve">systems, including Matrix Storage, OLED Node Display</w:t>
      </w:r>
      <w:r w:rsidDel="00000000" w:rsidR="00000000" w:rsidRPr="00000000">
        <w:rPr>
          <w:rFonts w:ascii="Libre Franklin" w:cs="Libre Franklin" w:eastAsia="Libre Franklin" w:hAnsi="Libre Franklin"/>
          <w:sz w:val="20"/>
          <w:szCs w:val="20"/>
          <w:rtl w:val="0"/>
        </w:rPr>
        <w:t xml:space="preserve">,</w:t>
      </w:r>
      <w:r w:rsidDel="00000000" w:rsidR="00000000" w:rsidRPr="00000000">
        <w:rPr>
          <w:rFonts w:ascii="Libre Franklin" w:cs="Libre Franklin" w:eastAsia="Libre Franklin" w:hAnsi="Libre Franklin"/>
          <w:color w:val="000000"/>
          <w:sz w:val="20"/>
          <w:szCs w:val="20"/>
          <w:rtl w:val="0"/>
        </w:rPr>
        <w:t xml:space="preserve"> and Fan Controller. Leveraged </w:t>
      </w:r>
      <w:r w:rsidDel="00000000" w:rsidR="00000000" w:rsidRPr="00000000">
        <w:rPr>
          <w:rFonts w:ascii="Libre Franklin" w:cs="Libre Franklin" w:eastAsia="Libre Franklin" w:hAnsi="Libre Franklin"/>
          <w:sz w:val="20"/>
          <w:szCs w:val="20"/>
          <w:rtl w:val="0"/>
        </w:rPr>
        <w:t xml:space="preserve">P</w:t>
      </w:r>
      <w:r w:rsidDel="00000000" w:rsidR="00000000" w:rsidRPr="00000000">
        <w:rPr>
          <w:rFonts w:ascii="Libre Franklin" w:cs="Libre Franklin" w:eastAsia="Libre Franklin" w:hAnsi="Libre Franklin"/>
          <w:color w:val="000000"/>
          <w:sz w:val="20"/>
          <w:szCs w:val="20"/>
          <w:rtl w:val="0"/>
        </w:rPr>
        <w:t xml:space="preserve">ython to link embedded devices into the server control software.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before="120" w:lineRule="auto"/>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Devised internal hardware testing infrastructure</w:t>
      </w:r>
      <w:r w:rsidDel="00000000" w:rsidR="00000000" w:rsidRPr="00000000">
        <w:rPr>
          <w:rFonts w:ascii="Libre Franklin" w:cs="Libre Franklin" w:eastAsia="Libre Franklin" w:hAnsi="Libre Franklin"/>
          <w:color w:val="ff00ff"/>
          <w:sz w:val="20"/>
          <w:szCs w:val="20"/>
          <w:rtl w:val="0"/>
        </w:rPr>
        <w:t xml:space="preserve"> </w:t>
      </w:r>
      <w:r w:rsidDel="00000000" w:rsidR="00000000" w:rsidRPr="00000000">
        <w:rPr>
          <w:rFonts w:ascii="Libre Franklin" w:cs="Libre Franklin" w:eastAsia="Libre Franklin" w:hAnsi="Libre Franklin"/>
          <w:sz w:val="20"/>
          <w:szCs w:val="20"/>
          <w:rtl w:val="0"/>
        </w:rPr>
        <w:t xml:space="preserve">(</w:t>
      </w:r>
      <w:r w:rsidDel="00000000" w:rsidR="00000000" w:rsidRPr="00000000">
        <w:rPr>
          <w:rFonts w:ascii="Libre Franklin" w:cs="Libre Franklin" w:eastAsia="Libre Franklin" w:hAnsi="Libre Franklin"/>
          <w:sz w:val="20"/>
          <w:szCs w:val="20"/>
          <w:rtl w:val="0"/>
        </w:rPr>
        <w:t xml:space="preserve">Thermal Chamber</w:t>
      </w:r>
      <w:r w:rsidDel="00000000" w:rsidR="00000000" w:rsidRPr="00000000">
        <w:rPr>
          <w:rFonts w:ascii="Libre Franklin" w:cs="Libre Franklin" w:eastAsia="Libre Franklin" w:hAnsi="Libre Franklin"/>
          <w:sz w:val="20"/>
          <w:szCs w:val="20"/>
          <w:rtl w:val="0"/>
        </w:rPr>
        <w:t xml:space="preserve">)</w:t>
      </w:r>
      <w:r w:rsidDel="00000000" w:rsidR="00000000" w:rsidRPr="00000000">
        <w:rPr>
          <w:rFonts w:ascii="Libre Franklin" w:cs="Libre Franklin" w:eastAsia="Libre Franklin" w:hAnsi="Libre Franklin"/>
          <w:color w:val="000000"/>
          <w:sz w:val="20"/>
          <w:szCs w:val="20"/>
          <w:rtl w:val="0"/>
        </w:rPr>
        <w:t xml:space="preserve"> using NodeJS, </w:t>
      </w:r>
      <w:r w:rsidDel="00000000" w:rsidR="00000000" w:rsidRPr="00000000">
        <w:rPr>
          <w:rFonts w:ascii="Libre Franklin" w:cs="Libre Franklin" w:eastAsia="Libre Franklin" w:hAnsi="Libre Franklin"/>
          <w:sz w:val="20"/>
          <w:szCs w:val="20"/>
          <w:rtl w:val="0"/>
        </w:rPr>
        <w:t xml:space="preserve">P</w:t>
      </w:r>
      <w:r w:rsidDel="00000000" w:rsidR="00000000" w:rsidRPr="00000000">
        <w:rPr>
          <w:rFonts w:ascii="Libre Franklin" w:cs="Libre Franklin" w:eastAsia="Libre Franklin" w:hAnsi="Libre Franklin"/>
          <w:color w:val="000000"/>
          <w:sz w:val="20"/>
          <w:szCs w:val="20"/>
          <w:rtl w:val="0"/>
        </w:rPr>
        <w:t xml:space="preserve">ython, and MongoDB.</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1"/>
          <w:szCs w:val="21"/>
        </w:rPr>
      </w:pPr>
      <w:r w:rsidDel="00000000" w:rsidR="00000000" w:rsidRPr="00000000">
        <w:rPr>
          <w:rFonts w:ascii="Libre Franklin" w:cs="Libre Franklin" w:eastAsia="Libre Franklin" w:hAnsi="Libre Franklin"/>
          <w:color w:val="000000"/>
          <w:sz w:val="20"/>
          <w:szCs w:val="20"/>
          <w:rtl w:val="0"/>
        </w:rPr>
        <w:t xml:space="preserve">Facilitated product life-cycle documentation for design, implementation, and testing.</w:t>
      </w:r>
      <w:r w:rsidDel="00000000" w:rsidR="00000000" w:rsidRPr="00000000">
        <w:rPr>
          <w:rtl w:val="0"/>
        </w:rPr>
      </w:r>
    </w:p>
    <w:p w:rsidR="00000000" w:rsidDel="00000000" w:rsidP="00000000" w:rsidRDefault="00000000" w:rsidRPr="00000000" w14:paraId="00000030">
      <w:pPr>
        <w:pBdr>
          <w:bottom w:color="002060" w:space="5" w:sz="18" w:val="single"/>
        </w:pBdr>
        <w:tabs>
          <w:tab w:val="right" w:pos="9648"/>
        </w:tabs>
        <w:spacing w:before="360" w:lineRule="auto"/>
        <w:rPr>
          <w:rFonts w:ascii="Libre Franklin" w:cs="Libre Franklin" w:eastAsia="Libre Franklin" w:hAnsi="Libre Franklin"/>
          <w:b w:val="1"/>
          <w:color w:val="002060"/>
          <w:sz w:val="26"/>
          <w:szCs w:val="26"/>
        </w:rPr>
      </w:pPr>
      <w:r w:rsidDel="00000000" w:rsidR="00000000" w:rsidRPr="00000000">
        <w:rPr>
          <w:rFonts w:ascii="Libre Franklin" w:cs="Libre Franklin" w:eastAsia="Libre Franklin" w:hAnsi="Libre Franklin"/>
          <w:b w:val="1"/>
          <w:color w:val="002060"/>
          <w:sz w:val="26"/>
          <w:szCs w:val="26"/>
          <w:rtl w:val="0"/>
        </w:rPr>
        <w:t xml:space="preserve">Education &amp; Credentials</w:t>
      </w:r>
    </w:p>
    <w:p w:rsidR="00000000" w:rsidDel="00000000" w:rsidP="00000000" w:rsidRDefault="00000000" w:rsidRPr="00000000" w14:paraId="00000031">
      <w:pPr>
        <w:spacing w:before="12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M.S. in Computer Science ~ Emphasis: HCI / HRI</w:t>
      </w:r>
    </w:p>
    <w:p w:rsidR="00000000" w:rsidDel="00000000" w:rsidP="00000000" w:rsidRDefault="00000000" w:rsidRPr="00000000" w14:paraId="00000032">
      <w:pPr>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University of Wisconsin - Madison, Madison, WI 2021 GPA: 3.6 / 4.0</w:t>
      </w:r>
    </w:p>
    <w:p w:rsidR="00000000" w:rsidDel="00000000" w:rsidP="00000000" w:rsidRDefault="00000000" w:rsidRPr="00000000" w14:paraId="00000033">
      <w:pPr>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Coursework: </w:t>
      </w:r>
      <w:r w:rsidDel="00000000" w:rsidR="00000000" w:rsidRPr="00000000">
        <w:rPr>
          <w:rFonts w:ascii="Libre Franklin" w:cs="Libre Franklin" w:eastAsia="Libre Franklin" w:hAnsi="Libre Franklin"/>
          <w:sz w:val="20"/>
          <w:szCs w:val="20"/>
          <w:rtl w:val="0"/>
        </w:rPr>
        <w:t xml:space="preserve">High-Performance Computing | Adv. Computer Architecture | Human-Computer Interaction Wearables | User Modeling | Data Visualization | Artificial Intelligence | Machine Learning | Computer Vision</w:t>
      </w:r>
      <w:r w:rsidDel="00000000" w:rsidR="00000000" w:rsidRPr="00000000">
        <w:rPr>
          <w:rtl w:val="0"/>
        </w:rPr>
      </w:r>
    </w:p>
    <w:p w:rsidR="00000000" w:rsidDel="00000000" w:rsidP="00000000" w:rsidRDefault="00000000" w:rsidRPr="00000000" w14:paraId="00000034">
      <w:pPr>
        <w:spacing w:before="120" w:lineRule="auto"/>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1"/>
          <w:szCs w:val="21"/>
          <w:rtl w:val="0"/>
        </w:rPr>
        <w:t xml:space="preserve">B.S. in Computer Engineering ~ Emphasis: Embedded Systems</w:t>
      </w:r>
    </w:p>
    <w:p w:rsidR="00000000" w:rsidDel="00000000" w:rsidP="00000000" w:rsidRDefault="00000000" w:rsidRPr="00000000" w14:paraId="00000035">
      <w:pPr>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Milwaukee School of Engineering, Milwaukee, WI 2018 GPA: 3.9 / 4.0 </w:t>
      </w:r>
    </w:p>
    <w:p w:rsidR="00000000" w:rsidDel="00000000" w:rsidP="00000000" w:rsidRDefault="00000000" w:rsidRPr="00000000" w14:paraId="00000036">
      <w:pPr>
        <w:jc w:val="both"/>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sz w:val="20"/>
          <w:szCs w:val="20"/>
          <w:rtl w:val="0"/>
        </w:rPr>
        <w:t xml:space="preserve">Coursework: Business / Management | Entrepreneurship | Ethics for Mgmt. and Eng. | Embedded Systems | Computer Architecture | Digital / Analog Circuits | Control Systems | Digital Signal Processing | Computer Networking | Software Development | Operating Systems | Data Structures | Computer Vision | Neural Networks | Computer Graphics</w:t>
      </w:r>
      <w:r w:rsidDel="00000000" w:rsidR="00000000" w:rsidRPr="00000000">
        <w:rPr>
          <w:rtl w:val="0"/>
        </w:rPr>
      </w:r>
    </w:p>
    <w:p w:rsidR="00000000" w:rsidDel="00000000" w:rsidP="00000000" w:rsidRDefault="00000000" w:rsidRPr="00000000" w14:paraId="00000037">
      <w:pPr>
        <w:pBdr>
          <w:bottom w:color="002060" w:space="5" w:sz="18" w:val="single"/>
        </w:pBdr>
        <w:tabs>
          <w:tab w:val="right" w:pos="9648"/>
        </w:tabs>
        <w:spacing w:before="360" w:lineRule="auto"/>
        <w:rPr>
          <w:rFonts w:ascii="Libre Franklin" w:cs="Libre Franklin" w:eastAsia="Libre Franklin" w:hAnsi="Libre Franklin"/>
          <w:b w:val="1"/>
          <w:color w:val="002060"/>
          <w:sz w:val="26"/>
          <w:szCs w:val="26"/>
        </w:rPr>
      </w:pPr>
      <w:r w:rsidDel="00000000" w:rsidR="00000000" w:rsidRPr="00000000">
        <w:rPr>
          <w:rFonts w:ascii="Libre Franklin" w:cs="Libre Franklin" w:eastAsia="Libre Franklin" w:hAnsi="Libre Franklin"/>
          <w:b w:val="1"/>
          <w:color w:val="002060"/>
          <w:sz w:val="26"/>
          <w:szCs w:val="26"/>
          <w:rtl w:val="0"/>
        </w:rPr>
        <w:t xml:space="preserve">Key Projects</w:t>
      </w:r>
    </w:p>
    <w:p w:rsidR="00000000" w:rsidDel="00000000" w:rsidP="00000000" w:rsidRDefault="00000000" w:rsidRPr="00000000" w14:paraId="00000038">
      <w:pPr>
        <w:spacing w:befor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CoFrame ~ Cobot Training Environment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Created custom domain language for cobot behavior that elicits learning goals.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Designed React web application with ROS backend and a PyBullet simulation.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Investigated Microsoft Hololens as Alternative XR interface.</w:t>
      </w:r>
    </w:p>
    <w:p w:rsidR="00000000" w:rsidDel="00000000" w:rsidP="00000000" w:rsidRDefault="00000000" w:rsidRPr="00000000" w14:paraId="0000003C">
      <w:pPr>
        <w:spacing w:before="240" w:lineRule="auto"/>
        <w:rPr>
          <w:rFonts w:ascii="Libre Franklin" w:cs="Libre Franklin" w:eastAsia="Libre Franklin" w:hAnsi="Libre Franklin"/>
          <w:b w:val="1"/>
          <w:i w:val="1"/>
          <w:sz w:val="20"/>
          <w:szCs w:val="20"/>
        </w:rPr>
      </w:pPr>
      <w:r w:rsidDel="00000000" w:rsidR="00000000" w:rsidRPr="00000000">
        <w:rPr>
          <w:rFonts w:ascii="Libre Franklin" w:cs="Libre Franklin" w:eastAsia="Libre Franklin" w:hAnsi="Libre Franklin"/>
          <w:b w:val="1"/>
          <w:sz w:val="20"/>
          <w:szCs w:val="20"/>
          <w:rtl w:val="0"/>
        </w:rPr>
        <w:t xml:space="preserve">Automated Thermal Chamber Testing ~ </w:t>
      </w:r>
      <w:r w:rsidDel="00000000" w:rsidR="00000000" w:rsidRPr="00000000">
        <w:rPr>
          <w:rFonts w:ascii="Libre Franklin" w:cs="Libre Franklin" w:eastAsia="Libre Franklin" w:hAnsi="Libre Franklin"/>
          <w:b w:val="1"/>
          <w:i w:val="1"/>
          <w:sz w:val="20"/>
          <w:szCs w:val="20"/>
          <w:rtl w:val="0"/>
        </w:rPr>
        <w:t xml:space="preserve">Several Subsystems: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Unit-Under-Test state scraper captures CPU and GPU configuration/sensor values with NodeJS.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Thermocouple monitors running on NI cRIO.</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Thermal Chamber control server, written in NodeJS, issues low-level TCP byte commands.</w:t>
      </w:r>
    </w:p>
    <w:p w:rsidR="00000000" w:rsidDel="00000000" w:rsidP="00000000" w:rsidRDefault="00000000" w:rsidRPr="00000000" w14:paraId="00000040">
      <w:pPr>
        <w:spacing w:befor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Matrix Storage ~ Server Backplane Controller</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Created controller firmware with Atmel embedded C as well as connected firmware to Python application.</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Integrated PSU, fan, and environmental sensing and control for Linux node on the I2C system bus.</w:t>
      </w:r>
    </w:p>
    <w:p w:rsidR="00000000" w:rsidDel="00000000" w:rsidP="00000000" w:rsidRDefault="00000000" w:rsidRPr="00000000" w14:paraId="00000043">
      <w:pPr>
        <w:spacing w:befor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Synchrony / MM-DTEM ~ Xilinx SOC Firmware Development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Wrote SCPI voltage instrument control service; controls high-voltage deflector drivers.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Switched to FreeRTOS and utilized second core as an onboard application-specific accelerator. </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Implemented AXI DMA improving transfer from DDR to BRAM by 10x for DPG application.</w:t>
      </w:r>
    </w:p>
    <w:p w:rsidR="00000000" w:rsidDel="00000000" w:rsidP="00000000" w:rsidRDefault="00000000" w:rsidRPr="00000000" w14:paraId="00000047">
      <w:pPr>
        <w:spacing w:befor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EDM / Relativity Systems ~ Atmel / Microchip Firmware Development</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Selected new Atmel/Microchip microcontrollers, ethernet controllers, and I2C components for upgraded revisions of existing products.</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Created dual population scheme for I2C components from different component families/manufacturers given 2020’s parts shortage.</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ind w:left="720" w:hanging="360"/>
        <w:jc w:val="both"/>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Developed and maintained firmware solutions with minimal rework risk for electronics components.</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4D">
      <w:pPr>
        <w:spacing w:before="240" w:lineRule="auto"/>
        <w:jc w:val="center"/>
        <w:rPr>
          <w:rFonts w:ascii="Libre Franklin" w:cs="Libre Franklin" w:eastAsia="Libre Franklin" w:hAnsi="Libre Franklin"/>
          <w:b w:val="1"/>
          <w:i w:val="1"/>
          <w:sz w:val="20"/>
          <w:szCs w:val="20"/>
        </w:rPr>
      </w:pPr>
      <w:r w:rsidDel="00000000" w:rsidR="00000000" w:rsidRPr="00000000">
        <w:rPr>
          <w:rFonts w:ascii="Libre Franklin" w:cs="Libre Franklin" w:eastAsia="Libre Franklin" w:hAnsi="Libre Franklin"/>
          <w:b w:val="1"/>
          <w:i w:val="1"/>
          <w:sz w:val="20"/>
          <w:szCs w:val="20"/>
          <w:rtl w:val="0"/>
        </w:rPr>
        <w:t xml:space="preserve">Additional projects shared  upon request.</w:t>
      </w:r>
    </w:p>
    <w:sectPr>
      <w:pgSz w:h="15840" w:w="12240" w:orient="portrait"/>
      <w:pgMar w:bottom="360" w:top="360" w:left="360" w:right="36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Arial Unicode MS"/>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2e75b5"/>
      <w:sz w:val="32"/>
      <w:szCs w:val="32"/>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mallCaps w:val="1"/>
      <w:sz w:val="28"/>
      <w:szCs w:val="28"/>
    </w:rPr>
  </w:style>
  <w:style w:type="paragraph" w:styleId="Normal" w:default="1">
    <w:name w:val="Normal"/>
    <w:qFormat w:val="1"/>
    <w:rsid w:val="00A53944"/>
  </w:style>
  <w:style w:type="paragraph" w:styleId="Heading1">
    <w:name w:val="heading 1"/>
    <w:basedOn w:val="Normal"/>
    <w:next w:val="Normal"/>
    <w:link w:val="Heading1Char"/>
    <w:uiPriority w:val="9"/>
    <w:qFormat w:val="1"/>
    <w:rsid w:val="00467597"/>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rsid w:val="00657D69"/>
    <w:pPr>
      <w:keepNext w:val="1"/>
      <w:jc w:val="center"/>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7">
    <w:name w:val="heading 7"/>
    <w:basedOn w:val="Normal"/>
    <w:next w:val="Normal"/>
    <w:qFormat w:val="1"/>
    <w:rsid w:val="00A1645B"/>
    <w:pPr>
      <w:spacing w:after="60" w:before="240"/>
      <w:outlineLvl w:val="6"/>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3450A5"/>
    <w:pPr>
      <w:jc w:val="center"/>
    </w:pPr>
    <w:rPr>
      <w:rFonts w:ascii="Arial" w:hAnsi="Arial"/>
      <w:b w:val="1"/>
      <w:smallCaps w:val="1"/>
      <w:sz w:val="28"/>
    </w:rPr>
  </w:style>
  <w:style w:type="table" w:styleId="TableGrid">
    <w:name w:val="Table Grid"/>
    <w:basedOn w:val="TableNormal"/>
    <w:rsid w:val="003450A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val="1"/>
    <w:rsid w:val="002C03E4"/>
    <w:rPr>
      <w:rFonts w:ascii="Tahoma" w:cs="Tahoma" w:hAnsi="Tahoma"/>
      <w:sz w:val="16"/>
      <w:szCs w:val="16"/>
    </w:rPr>
  </w:style>
  <w:style w:type="character" w:styleId="CommentReference">
    <w:name w:val="annotation reference"/>
    <w:basedOn w:val="DefaultParagraphFont"/>
    <w:semiHidden w:val="1"/>
    <w:rsid w:val="00F125D8"/>
    <w:rPr>
      <w:sz w:val="16"/>
      <w:szCs w:val="16"/>
    </w:rPr>
  </w:style>
  <w:style w:type="paragraph" w:styleId="CommentText">
    <w:name w:val="annotation text"/>
    <w:basedOn w:val="Normal"/>
    <w:semiHidden w:val="1"/>
    <w:rsid w:val="00F125D8"/>
    <w:rPr>
      <w:sz w:val="20"/>
    </w:rPr>
  </w:style>
  <w:style w:type="paragraph" w:styleId="CommentSubject">
    <w:name w:val="annotation subject"/>
    <w:basedOn w:val="CommentText"/>
    <w:next w:val="CommentText"/>
    <w:semiHidden w:val="1"/>
    <w:rsid w:val="00F125D8"/>
    <w:rPr>
      <w:b w:val="1"/>
      <w:bCs w:val="1"/>
    </w:rPr>
  </w:style>
  <w:style w:type="paragraph" w:styleId="ListParagraph">
    <w:name w:val="List Paragraph"/>
    <w:basedOn w:val="Normal"/>
    <w:uiPriority w:val="34"/>
    <w:qFormat w:val="1"/>
    <w:rsid w:val="00C225A8"/>
    <w:pPr>
      <w:ind w:left="720"/>
      <w:contextualSpacing w:val="1"/>
    </w:pPr>
  </w:style>
  <w:style w:type="character" w:styleId="PageNumber">
    <w:name w:val="page number"/>
    <w:basedOn w:val="DefaultParagraphFont"/>
    <w:uiPriority w:val="99"/>
    <w:semiHidden w:val="1"/>
    <w:unhideWhenUsed w:val="1"/>
    <w:rsid w:val="00D802A9"/>
  </w:style>
  <w:style w:type="paragraph" w:styleId="FootnoteText">
    <w:name w:val="footnote text"/>
    <w:basedOn w:val="Normal"/>
    <w:link w:val="FootnoteTextChar"/>
    <w:uiPriority w:val="99"/>
    <w:semiHidden w:val="1"/>
    <w:unhideWhenUsed w:val="1"/>
    <w:rsid w:val="000B761F"/>
    <w:rPr>
      <w:sz w:val="20"/>
    </w:rPr>
  </w:style>
  <w:style w:type="character" w:styleId="FootnoteTextChar" w:customStyle="1">
    <w:name w:val="Footnote Text Char"/>
    <w:basedOn w:val="DefaultParagraphFont"/>
    <w:link w:val="FootnoteText"/>
    <w:uiPriority w:val="99"/>
    <w:semiHidden w:val="1"/>
    <w:rsid w:val="000B761F"/>
  </w:style>
  <w:style w:type="character" w:styleId="FootnoteReference">
    <w:name w:val="footnote reference"/>
    <w:basedOn w:val="DefaultParagraphFont"/>
    <w:uiPriority w:val="99"/>
    <w:semiHidden w:val="1"/>
    <w:unhideWhenUsed w:val="1"/>
    <w:rsid w:val="000B761F"/>
    <w:rPr>
      <w:vertAlign w:val="superscript"/>
    </w:rPr>
  </w:style>
  <w:style w:type="character" w:styleId="Heading1Char" w:customStyle="1">
    <w:name w:val="Heading 1 Char"/>
    <w:basedOn w:val="DefaultParagraphFont"/>
    <w:link w:val="Heading1"/>
    <w:uiPriority w:val="9"/>
    <w:rsid w:val="00467597"/>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name w:val="a"/>
    <w:basedOn w:val="TableNormal"/>
    <w:tblPr>
      <w:tblStyleRowBandSize w:val="1"/>
      <w:tblStyleColBandSize w:val="1"/>
      <w:tblCellMar>
        <w:left w:w="115.0" w:type="dxa"/>
        <w:right w:w="115.0" w:type="dxa"/>
      </w:tblCellMar>
    </w:tblPr>
  </w:style>
  <w:style w:type="table" w:styleId="a0" w:customStyle="1">
    <w:name w:val="a0"/>
    <w:basedOn w:val="TableNormal"/>
    <w:tblPr>
      <w:tblStyleRowBandSize w:val="1"/>
      <w:tblStyleColBandSize w:val="1"/>
      <w:tblCellMar>
        <w:left w:w="115.0" w:type="dxa"/>
        <w:right w:w="115.0" w:type="dxa"/>
      </w:tblCellMar>
    </w:tblPr>
  </w:style>
  <w:style w:type="character" w:styleId="UnresolvedMention">
    <w:name w:val="Unresolved Mention"/>
    <w:basedOn w:val="DefaultParagraphFont"/>
    <w:uiPriority w:val="99"/>
    <w:semiHidden w:val="1"/>
    <w:unhideWhenUsed w:val="1"/>
    <w:rsid w:val="00400633"/>
    <w:rPr>
      <w:color w:val="605e5c"/>
      <w:shd w:color="auto" w:fill="e1dfdd" w:val="clear"/>
    </w:rPr>
  </w:style>
  <w:style w:type="paragraph" w:styleId="muitypography-root" w:customStyle="1">
    <w:name w:val="muitypography-root"/>
    <w:basedOn w:val="Normal"/>
    <w:rsid w:val="00400633"/>
    <w:pPr>
      <w:spacing w:after="100" w:afterAutospacing="1" w:before="100" w:beforeAutospacing="1"/>
    </w:pPr>
    <w:rPr>
      <w:lang w:val="en-GB"/>
    </w:rPr>
  </w:style>
  <w:style w:type="character" w:styleId="hgkelc" w:customStyle="1">
    <w:name w:val="hgkelc"/>
    <w:basedOn w:val="DefaultParagraphFont"/>
    <w:rsid w:val="00934B17"/>
  </w:style>
  <w:style w:type="paragraph" w:styleId="trt0xe" w:customStyle="1">
    <w:name w:val="trt0xe"/>
    <w:basedOn w:val="Normal"/>
    <w:rsid w:val="00934B17"/>
    <w:pPr>
      <w:spacing w:after="100" w:afterAutospacing="1" w:before="100" w:beforeAutospacing="1"/>
    </w:pPr>
    <w:rPr>
      <w:lang w:val="en-GB"/>
    </w:rPr>
  </w:style>
  <w:style w:type="paragraph" w:styleId="Summary" w:customStyle="1">
    <w:name w:val="Summary"/>
    <w:basedOn w:val="Normal"/>
    <w:qFormat w:val="1"/>
    <w:rsid w:val="002D1BFB"/>
    <w:pPr>
      <w:spacing w:line="264" w:lineRule="auto"/>
    </w:pPr>
    <w:rPr>
      <w:rFonts w:ascii="Franklin Gothic Book" w:cs="FranklinGothicURW-Boo" w:hAnsi="Franklin Gothic Book" w:eastAsiaTheme="minorHAnsi"/>
      <w:color w:val="0f5581"/>
      <w:sz w:val="20"/>
      <w:szCs w:val="20"/>
    </w:rPr>
  </w:style>
  <w:style w:type="table" w:styleId="a1" w:customStyle="1">
    <w:name w:val="a1"/>
    <w:basedOn w:val="TableNormal"/>
    <w:tblPr>
      <w:tblStyleRowBandSize w:val="1"/>
      <w:tblStyleColBandSize w:val="1"/>
      <w:tblCellMar>
        <w:left w:w="115.0" w:type="dxa"/>
        <w:right w:w="115.0" w:type="dxa"/>
      </w:tblCellMar>
    </w:tblPr>
  </w:style>
  <w:style w:type="table" w:styleId="a2" w:customStyle="1">
    <w:name w:val="a2"/>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urthenrichs.github.io/" TargetMode="External"/><Relationship Id="rId9" Type="http://schemas.openxmlformats.org/officeDocument/2006/relationships/hyperlink" Target="https://github.com/curthenrich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urthenrichs@gmail.com" TargetMode="External"/><Relationship Id="rId8" Type="http://schemas.openxmlformats.org/officeDocument/2006/relationships/hyperlink" Target="http://www.linkedin.com/in/curt-henrich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mdNCQuuQS3xWzVrk5ogSlLJpA==">AMUW2mVOqj6rzWiAsZyYBf+bbUdzYTAX7MKVnZD4pk1QatUYsUp6gqbyB3EHKRYSgh8vt6TfX7GCl9bsHxl5vs+ZtUc5uOB3sUUVbrLSc5Kbc+CbUEyPrHJg8/Y7EnmrjugtsVVOHSSmdB5ojS4QSzaE+o+sFgS8YrJN78JPiqynKkyIM4NQrYgnJVZxNZn4XS9m4GihgAf2t2ZVq1bz5LyaAMd2aI/CoHYJEN0k1/8jnYgNvAJPjYI=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2023-01-11T03:27:00Z</dcterms:created>
  <dc:creator>Curt Henrichs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1086709</vt:lpwstr>
  </property>
  <property fmtid="{D5CDD505-2E9C-101B-9397-08002B2CF9AE}" pid="3" name="app_source">
    <vt:lpwstr>rezbiz</vt:lpwstr>
  </property>
  <property fmtid="{D5CDD505-2E9C-101B-9397-08002B2CF9AE}" pid="4" name="ctv">
    <vt:lpwstr>GoGeTr1-v1</vt:lpwstr>
  </property>
  <property fmtid="{D5CDD505-2E9C-101B-9397-08002B2CF9AE}" pid="5" name="tal_id">
    <vt:lpwstr>2f1ef1e3e91b3c6a09702131e5a07250</vt:lpwstr>
  </property>
</Properties>
</file>