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36" w:rsidRDefault="007D4636" w:rsidP="007D4636">
      <w:pPr>
        <w:spacing w:before="100" w:beforeAutospacing="1" w:after="100" w:afterAutospacing="1" w:line="240" w:lineRule="auto"/>
        <w:outlineLvl w:val="0"/>
        <w:rPr>
          <w:rFonts w:ascii="Verdana" w:eastAsia="Times New Roman" w:hAnsi="Verdana" w:cs="Times New Roman"/>
          <w:b/>
          <w:bCs/>
          <w:color w:val="333333"/>
          <w:kern w:val="36"/>
          <w:sz w:val="28"/>
          <w:szCs w:val="28"/>
        </w:rPr>
      </w:pPr>
      <w:r>
        <w:fldChar w:fldCharType="begin"/>
      </w:r>
      <w:r>
        <w:instrText xml:space="preserve"> HYPERLINK "https://www.arcgis.com/sharing/rest/content/items/514308b6599e4751976b1c2fcb12471b/info/metadata/metadata.xml?format=default&amp;output=html" </w:instrText>
      </w:r>
      <w:r>
        <w:fldChar w:fldCharType="separate"/>
      </w:r>
      <w:r>
        <w:rPr>
          <w:rStyle w:val="Hyperlink"/>
        </w:rPr>
        <w:t>https://www.arcgis.com/sharing/rest/content/items/514308b6599e4751976b1c2fcb12471b/info/metadata/metadata.xml?format=default&amp;output=html</w:t>
      </w:r>
      <w:r>
        <w:fldChar w:fldCharType="end"/>
      </w:r>
    </w:p>
    <w:p w:rsidR="007D4636" w:rsidRPr="007D4636" w:rsidRDefault="007D4636" w:rsidP="007D4636">
      <w:pPr>
        <w:spacing w:before="100" w:beforeAutospacing="1" w:after="100" w:afterAutospacing="1" w:line="240" w:lineRule="auto"/>
        <w:outlineLvl w:val="0"/>
        <w:rPr>
          <w:rFonts w:ascii="Verdana" w:eastAsia="Times New Roman" w:hAnsi="Verdana" w:cs="Times New Roman"/>
          <w:b/>
          <w:bCs/>
          <w:color w:val="333333"/>
          <w:kern w:val="36"/>
          <w:sz w:val="28"/>
          <w:szCs w:val="28"/>
        </w:rPr>
      </w:pPr>
      <w:r w:rsidRPr="007D4636">
        <w:rPr>
          <w:rFonts w:ascii="Verdana" w:eastAsia="Times New Roman" w:hAnsi="Verdana" w:cs="Times New Roman"/>
          <w:b/>
          <w:bCs/>
          <w:color w:val="333333"/>
          <w:kern w:val="36"/>
          <w:sz w:val="28"/>
          <w:szCs w:val="28"/>
        </w:rPr>
        <w:t>California Public School Demographics</w:t>
      </w:r>
    </w:p>
    <w:p w:rsidR="007D4636" w:rsidRPr="007D4636" w:rsidRDefault="00BB26B2" w:rsidP="007D46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333" stroked="f"/>
        </w:pict>
      </w:r>
    </w:p>
    <w:p w:rsidR="007D4636" w:rsidRPr="007D4636" w:rsidRDefault="007D4636" w:rsidP="007D4636">
      <w:pPr>
        <w:spacing w:after="0" w:line="240" w:lineRule="auto"/>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Identification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Citation: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Citation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Title: </w:t>
      </w:r>
      <w:r w:rsidRPr="007D4636">
        <w:rPr>
          <w:rFonts w:ascii="Verdana" w:eastAsia="Times New Roman" w:hAnsi="Verdana" w:cs="Times New Roman"/>
          <w:color w:val="333333"/>
          <w:sz w:val="20"/>
          <w:szCs w:val="20"/>
        </w:rPr>
        <w:t>California Public School Demographics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Geospatial Data Presentation Form: </w:t>
      </w:r>
      <w:r w:rsidRPr="007D4636">
        <w:rPr>
          <w:rFonts w:ascii="Verdana" w:eastAsia="Times New Roman" w:hAnsi="Verdana" w:cs="Times New Roman"/>
          <w:color w:val="333333"/>
          <w:sz w:val="20"/>
          <w:szCs w:val="20"/>
        </w:rPr>
        <w:t>vector digital data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Description: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Abstract: </w:t>
      </w:r>
      <w:r w:rsidRPr="007D4636">
        <w:rPr>
          <w:rFonts w:ascii="Verdana" w:eastAsia="Times New Roman" w:hAnsi="Verdana" w:cs="Times New Roman"/>
          <w:color w:val="333333"/>
          <w:sz w:val="20"/>
          <w:szCs w:val="20"/>
        </w:rPr>
        <w:t>This layer serves as the authoritative geographic data source for all public school sites in California. School location and attribute information are derived from the California Department of Education’s (CDE) public school directory. The schools in this layer are enriched with additional school-level attribute information from the California Department of Education's data collections. These data elements add meaningful statistical and descriptive information that can be visualized and analyzed on a map and used to advance education research or inform decision making. The school enrollment, demographic and program data are collected by the California Department of Education (CDE) through the California Longitudinal Achievement System (CALPADS) and can be accessed as publicly downloadable files from Data &amp;amp; Statistics page on the CDE website https://www.cde.ca.gov/ds. The school performance data is acquired from the downloadable research files available on the California Assessment of Student Performance and Progress (CAASPP) website https://caaspp.cde.ca.gov.The file includes all public schools listed in the school directory database as of October 2018, which includes all open schools for the 2018-19 academic year in addition to schools that have been closed since 2015-16. Schools are assigned X</w:t>
      </w:r>
      <w:proofErr w:type="gramStart"/>
      <w:r w:rsidRPr="007D4636">
        <w:rPr>
          <w:rFonts w:ascii="Verdana" w:eastAsia="Times New Roman" w:hAnsi="Verdana" w:cs="Times New Roman"/>
          <w:color w:val="333333"/>
          <w:sz w:val="20"/>
          <w:szCs w:val="20"/>
        </w:rPr>
        <w:t>,Y</w:t>
      </w:r>
      <w:proofErr w:type="gramEnd"/>
      <w:r w:rsidRPr="007D4636">
        <w:rPr>
          <w:rFonts w:ascii="Verdana" w:eastAsia="Times New Roman" w:hAnsi="Verdana" w:cs="Times New Roman"/>
          <w:color w:val="333333"/>
          <w:sz w:val="20"/>
          <w:szCs w:val="20"/>
        </w:rPr>
        <w:t xml:space="preserve"> coordinates using a quality controlled geocoding and validation process to optimize positional accuracy. Most schools are mapped to the school structure or centroid of the school property parcel and are individually verified using aerial imagery or assessor's parcels databases. Schools are assigned various geographic area values based on their mapped locations including state and federal legislative district identifiers and National Center for Education Statistics (NCES) locale codes.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Purpose: </w:t>
      </w:r>
      <w:r w:rsidRPr="007D4636">
        <w:rPr>
          <w:rFonts w:ascii="Verdana" w:eastAsia="Times New Roman" w:hAnsi="Verdana" w:cs="Times New Roman"/>
          <w:color w:val="333333"/>
          <w:sz w:val="20"/>
          <w:szCs w:val="20"/>
        </w:rPr>
        <w:t>California public school locations for the 2018-19 academic year supplemented with school-level demographics from the California Department of Education's (CDE) data collections.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Status: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Maintenance and Update Frequency: </w:t>
      </w:r>
      <w:r w:rsidRPr="007D4636">
        <w:rPr>
          <w:rFonts w:ascii="Verdana" w:eastAsia="Times New Roman" w:hAnsi="Verdana" w:cs="Times New Roman"/>
          <w:color w:val="333333"/>
          <w:sz w:val="20"/>
          <w:szCs w:val="20"/>
        </w:rPr>
        <w:t>Annually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Spatial Domain: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Bounding Coordinates: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West Bounding Coordinate: </w:t>
      </w:r>
      <w:r w:rsidRPr="007D4636">
        <w:rPr>
          <w:rFonts w:ascii="Verdana" w:eastAsia="Times New Roman" w:hAnsi="Verdana" w:cs="Times New Roman"/>
          <w:color w:val="333333"/>
          <w:sz w:val="20"/>
          <w:szCs w:val="20"/>
        </w:rPr>
        <w:t>-124.99999999998522</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East Bounding Coordinate: </w:t>
      </w:r>
      <w:r w:rsidRPr="007D4636">
        <w:rPr>
          <w:rFonts w:ascii="Verdana" w:eastAsia="Times New Roman" w:hAnsi="Verdana" w:cs="Times New Roman"/>
          <w:color w:val="333333"/>
          <w:sz w:val="20"/>
          <w:szCs w:val="20"/>
        </w:rPr>
        <w:t>-113.99999999998653</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North Bounding Coordinate: </w:t>
      </w:r>
      <w:r w:rsidRPr="007D4636">
        <w:rPr>
          <w:rFonts w:ascii="Verdana" w:eastAsia="Times New Roman" w:hAnsi="Verdana" w:cs="Times New Roman"/>
          <w:color w:val="333333"/>
          <w:sz w:val="20"/>
          <w:szCs w:val="20"/>
        </w:rPr>
        <w:t>41.99999999999502</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South Bounding Coordinate: </w:t>
      </w:r>
      <w:r w:rsidRPr="007D4636">
        <w:rPr>
          <w:rFonts w:ascii="Verdana" w:eastAsia="Times New Roman" w:hAnsi="Verdana" w:cs="Times New Roman"/>
          <w:color w:val="333333"/>
          <w:sz w:val="20"/>
          <w:szCs w:val="20"/>
        </w:rPr>
        <w:t>31.99999999999619</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Keywords: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Thesaurus: </w:t>
      </w:r>
      <w:r w:rsidRPr="007D4636">
        <w:rPr>
          <w:rFonts w:ascii="Verdana" w:eastAsia="Times New Roman" w:hAnsi="Verdana" w:cs="Times New Roman"/>
          <w:color w:val="333333"/>
          <w:sz w:val="20"/>
          <w:szCs w:val="20"/>
        </w:rPr>
        <w:t>ISO 19115 Topic Categories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location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society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Theme Keyword Thesaurus: </w:t>
      </w:r>
      <w:r w:rsidRPr="007D4636">
        <w:rPr>
          <w:rFonts w:ascii="Verdana" w:eastAsia="Times New Roman" w:hAnsi="Verdana" w:cs="Times New Roman"/>
          <w:color w:val="333333"/>
          <w:sz w:val="20"/>
          <w:szCs w:val="20"/>
        </w:rPr>
        <w:t>None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open data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demographic</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master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Access Constraints: </w:t>
      </w:r>
      <w:r w:rsidRPr="007D4636">
        <w:rPr>
          <w:rFonts w:ascii="Verdana" w:eastAsia="Times New Roman" w:hAnsi="Verdana" w:cs="Times New Roman"/>
          <w:color w:val="333333"/>
          <w:sz w:val="20"/>
          <w:szCs w:val="20"/>
        </w:rPr>
        <w:t>None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Use Constraints: </w:t>
      </w:r>
      <w:r w:rsidRPr="007D4636">
        <w:rPr>
          <w:rFonts w:ascii="Verdana" w:eastAsia="Times New Roman" w:hAnsi="Verdana" w:cs="Times New Roman"/>
          <w:color w:val="333333"/>
          <w:sz w:val="20"/>
          <w:szCs w:val="20"/>
        </w:rPr>
        <w:t>CC BY-NC</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Point of Contact: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Organization Primary: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Organization: </w:t>
      </w:r>
      <w:r w:rsidRPr="007D4636">
        <w:rPr>
          <w:rFonts w:ascii="Verdana" w:eastAsia="Times New Roman" w:hAnsi="Verdana" w:cs="Times New Roman"/>
          <w:color w:val="333333"/>
          <w:sz w:val="20"/>
          <w:szCs w:val="20"/>
        </w:rPr>
        <w:t>California Department of Education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Person: </w:t>
      </w:r>
      <w:r w:rsidRPr="007D4636">
        <w:rPr>
          <w:rFonts w:ascii="Verdana" w:eastAsia="Times New Roman" w:hAnsi="Verdana" w:cs="Times New Roman"/>
          <w:color w:val="333333"/>
          <w:sz w:val="20"/>
          <w:szCs w:val="20"/>
        </w:rPr>
        <w:t>CDE GIS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Position: </w:t>
      </w:r>
      <w:r w:rsidRPr="007D4636">
        <w:rPr>
          <w:rFonts w:ascii="Verdana" w:eastAsia="Times New Roman" w:hAnsi="Verdana" w:cs="Times New Roman"/>
          <w:color w:val="333333"/>
          <w:sz w:val="20"/>
          <w:szCs w:val="20"/>
        </w:rPr>
        <w:t>GIS Specialist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Data Set Credit: </w:t>
      </w:r>
      <w:r w:rsidRPr="007D4636">
        <w:rPr>
          <w:rFonts w:ascii="Verdana" w:eastAsia="Times New Roman" w:hAnsi="Verdana" w:cs="Times New Roman"/>
          <w:color w:val="333333"/>
          <w:sz w:val="20"/>
          <w:szCs w:val="20"/>
        </w:rPr>
        <w:t>California Department of Education (CDE), United States Census Bureau</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Native Data Set Environment: </w:t>
      </w:r>
      <w:r w:rsidRPr="007D4636">
        <w:rPr>
          <w:rFonts w:ascii="Verdana" w:eastAsia="Times New Roman" w:hAnsi="Verdana" w:cs="Times New Roman"/>
          <w:color w:val="333333"/>
          <w:sz w:val="20"/>
          <w:szCs w:val="20"/>
        </w:rPr>
        <w:t>Version 6.2 (Build 9200</w:t>
      </w:r>
      <w:proofErr w:type="gramStart"/>
      <w:r w:rsidRPr="007D4636">
        <w:rPr>
          <w:rFonts w:ascii="Verdana" w:eastAsia="Times New Roman" w:hAnsi="Verdana" w:cs="Times New Roman"/>
          <w:color w:val="333333"/>
          <w:sz w:val="20"/>
          <w:szCs w:val="20"/>
        </w:rPr>
        <w:t>) ;</w:t>
      </w:r>
      <w:proofErr w:type="gramEnd"/>
      <w:r w:rsidRPr="007D4636">
        <w:rPr>
          <w:rFonts w:ascii="Verdana" w:eastAsia="Times New Roman" w:hAnsi="Verdana" w:cs="Times New Roman"/>
          <w:color w:val="333333"/>
          <w:sz w:val="20"/>
          <w:szCs w:val="20"/>
        </w:rPr>
        <w:t xml:space="preserve"> </w:t>
      </w:r>
      <w:proofErr w:type="spellStart"/>
      <w:r w:rsidRPr="007D4636">
        <w:rPr>
          <w:rFonts w:ascii="Verdana" w:eastAsia="Times New Roman" w:hAnsi="Verdana" w:cs="Times New Roman"/>
          <w:color w:val="333333"/>
          <w:sz w:val="20"/>
          <w:szCs w:val="20"/>
        </w:rPr>
        <w:t>Esri</w:t>
      </w:r>
      <w:proofErr w:type="spellEnd"/>
      <w:r w:rsidRPr="007D4636">
        <w:rPr>
          <w:rFonts w:ascii="Verdana" w:eastAsia="Times New Roman" w:hAnsi="Verdana" w:cs="Times New Roman"/>
          <w:color w:val="333333"/>
          <w:sz w:val="20"/>
          <w:szCs w:val="20"/>
        </w:rPr>
        <w:t xml:space="preserve"> ArcGIS 10.7.0.10450</w:t>
      </w:r>
    </w:p>
    <w:p w:rsidR="007D4636" w:rsidRPr="007D4636" w:rsidRDefault="007D4636" w:rsidP="007D4636">
      <w:pPr>
        <w:spacing w:after="0" w:line="240" w:lineRule="auto"/>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Spatial Data Organization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Direct Spatial Reference Method: </w:t>
      </w:r>
      <w:r w:rsidRPr="007D4636">
        <w:rPr>
          <w:rFonts w:ascii="Verdana" w:eastAsia="Times New Roman" w:hAnsi="Verdana" w:cs="Times New Roman"/>
          <w:color w:val="333333"/>
          <w:sz w:val="20"/>
          <w:szCs w:val="20"/>
        </w:rPr>
        <w:t>Vector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Point and Vector Object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SDTS Terms Description: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SDTS Point and Vector Object Type: </w:t>
      </w:r>
      <w:r w:rsidRPr="007D4636">
        <w:rPr>
          <w:rFonts w:ascii="Verdana" w:eastAsia="Times New Roman" w:hAnsi="Verdana" w:cs="Times New Roman"/>
          <w:color w:val="333333"/>
          <w:sz w:val="20"/>
          <w:szCs w:val="20"/>
        </w:rPr>
        <w:t>Entity point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Point and Vector Object Count: </w:t>
      </w:r>
      <w:r w:rsidRPr="007D4636">
        <w:rPr>
          <w:rFonts w:ascii="Verdana" w:eastAsia="Times New Roman" w:hAnsi="Verdana" w:cs="Times New Roman"/>
          <w:color w:val="333333"/>
          <w:sz w:val="20"/>
          <w:szCs w:val="20"/>
        </w:rPr>
        <w:t>10032</w:t>
      </w:r>
    </w:p>
    <w:p w:rsidR="007D4636" w:rsidRPr="007D4636" w:rsidRDefault="007D4636" w:rsidP="007D4636">
      <w:pPr>
        <w:spacing w:after="0" w:line="240" w:lineRule="auto"/>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and Attribute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Detailed Description: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Type: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Type Label: </w:t>
      </w:r>
      <w:r w:rsidRPr="007D4636">
        <w:rPr>
          <w:rFonts w:ascii="Verdana" w:eastAsia="Times New Roman" w:hAnsi="Verdana" w:cs="Times New Roman"/>
          <w:color w:val="333333"/>
          <w:sz w:val="20"/>
          <w:szCs w:val="20"/>
        </w:rPr>
        <w:t>California Public School Demographics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Type Definition: </w:t>
      </w:r>
      <w:r w:rsidRPr="007D4636">
        <w:rPr>
          <w:rFonts w:ascii="Verdana" w:eastAsia="Times New Roman" w:hAnsi="Verdana" w:cs="Times New Roman"/>
          <w:color w:val="333333"/>
          <w:sz w:val="20"/>
          <w:szCs w:val="20"/>
        </w:rPr>
        <w:t>California public school locations for the 2018-19 school year supplemented with school-level demographics from the California Department of Education's (CDE) data collections.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Type Definition Source: </w:t>
      </w:r>
      <w:r w:rsidRPr="007D4636">
        <w:rPr>
          <w:rFonts w:ascii="Verdana" w:eastAsia="Times New Roman" w:hAnsi="Verdana" w:cs="Times New Roman"/>
          <w:color w:val="333333"/>
          <w:sz w:val="20"/>
          <w:szCs w:val="20"/>
        </w:rPr>
        <w:t>California Department of Education</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OBJECTID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Internal feature number.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Source: </w:t>
      </w:r>
      <w:proofErr w:type="spellStart"/>
      <w:r w:rsidRPr="007D4636">
        <w:rPr>
          <w:rFonts w:ascii="Verdana" w:eastAsia="Times New Roman" w:hAnsi="Verdana" w:cs="Times New Roman"/>
          <w:color w:val="333333"/>
          <w:sz w:val="20"/>
          <w:szCs w:val="20"/>
        </w:rPr>
        <w:t>Esri</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Domain Values: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proofErr w:type="spellStart"/>
      <w:r w:rsidRPr="007D4636">
        <w:rPr>
          <w:rFonts w:ascii="Verdana" w:eastAsia="Times New Roman" w:hAnsi="Verdana" w:cs="Times New Roman"/>
          <w:b/>
          <w:bCs/>
          <w:color w:val="333333"/>
          <w:sz w:val="20"/>
          <w:szCs w:val="20"/>
        </w:rPr>
        <w:t>Unrepresentable</w:t>
      </w:r>
      <w:proofErr w:type="spellEnd"/>
      <w:r w:rsidRPr="007D4636">
        <w:rPr>
          <w:rFonts w:ascii="Verdana" w:eastAsia="Times New Roman" w:hAnsi="Verdana" w:cs="Times New Roman"/>
          <w:b/>
          <w:bCs/>
          <w:color w:val="333333"/>
          <w:sz w:val="20"/>
          <w:szCs w:val="20"/>
        </w:rPr>
        <w:t xml:space="preserve"> Domain: </w:t>
      </w:r>
      <w:r w:rsidRPr="007D4636">
        <w:rPr>
          <w:rFonts w:ascii="Verdana" w:eastAsia="Times New Roman" w:hAnsi="Verdana" w:cs="Times New Roman"/>
          <w:color w:val="333333"/>
          <w:sz w:val="20"/>
          <w:szCs w:val="20"/>
        </w:rPr>
        <w:t>Sequential unique whole numbers that are automatically generated.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Shape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Feature geometry.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Source: </w:t>
      </w:r>
      <w:proofErr w:type="spellStart"/>
      <w:r w:rsidRPr="007D4636">
        <w:rPr>
          <w:rFonts w:ascii="Verdana" w:eastAsia="Times New Roman" w:hAnsi="Verdana" w:cs="Times New Roman"/>
          <w:color w:val="333333"/>
          <w:sz w:val="20"/>
          <w:szCs w:val="20"/>
        </w:rPr>
        <w:t>Esri</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Domain Values: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proofErr w:type="spellStart"/>
      <w:r w:rsidRPr="007D4636">
        <w:rPr>
          <w:rFonts w:ascii="Verdana" w:eastAsia="Times New Roman" w:hAnsi="Verdana" w:cs="Times New Roman"/>
          <w:b/>
          <w:bCs/>
          <w:color w:val="333333"/>
          <w:sz w:val="20"/>
          <w:szCs w:val="20"/>
        </w:rPr>
        <w:t>Unrepresentable</w:t>
      </w:r>
      <w:proofErr w:type="spellEnd"/>
      <w:r w:rsidRPr="007D4636">
        <w:rPr>
          <w:rFonts w:ascii="Verdana" w:eastAsia="Times New Roman" w:hAnsi="Verdana" w:cs="Times New Roman"/>
          <w:b/>
          <w:bCs/>
          <w:color w:val="333333"/>
          <w:sz w:val="20"/>
          <w:szCs w:val="20"/>
        </w:rPr>
        <w:t xml:space="preserve"> Domain: </w:t>
      </w:r>
      <w:r w:rsidRPr="007D4636">
        <w:rPr>
          <w:rFonts w:ascii="Verdana" w:eastAsia="Times New Roman" w:hAnsi="Verdana" w:cs="Times New Roman"/>
          <w:color w:val="333333"/>
          <w:sz w:val="20"/>
          <w:szCs w:val="20"/>
        </w:rPr>
        <w:t>Coordinates defining the features.</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Year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academic year when the school location and school directory information are effective.</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lastRenderedPageBreak/>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FedID</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12 digit code derived from the US Department of Education's Common Core of Data (CCD) and used by federal agencies to uniquely identify all public schools nationwide. The first 2 digits identify the state, the next 5 digits identify the school district and the final 5 digits identify the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CDCode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The 7 digit code developed and maintained by the California Department of Education that serves to uniquely identify each school district in the state. The first </w:t>
      </w:r>
      <w:bookmarkStart w:id="0" w:name="_GoBack"/>
      <w:r w:rsidRPr="007D4636">
        <w:rPr>
          <w:rFonts w:ascii="Verdana" w:eastAsia="Times New Roman" w:hAnsi="Verdana" w:cs="Times New Roman"/>
          <w:color w:val="333333"/>
          <w:sz w:val="20"/>
          <w:szCs w:val="20"/>
        </w:rPr>
        <w:t>two digits identify the county and the next five digits identify the school district.</w:t>
      </w:r>
    </w:p>
    <w:bookmarkEnd w:id="0"/>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CDSCode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14 digit code developed and maintained by the California Department of Education that serves to uniquely identify each school and district in the state. The first two digits identify the county, the next five digits identify the school district and the last seven digits identify the school. School districts will have a CDS code ending in '0000000', indicating the feature is a district and not a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Source: </w:t>
      </w:r>
      <w:r w:rsidRPr="007D4636">
        <w:rPr>
          <w:rFonts w:ascii="Verdana" w:eastAsia="Times New Roman" w:hAnsi="Verdana" w:cs="Times New Roman"/>
          <w:color w:val="333333"/>
          <w:sz w:val="20"/>
          <w:szCs w:val="20"/>
        </w:rPr>
        <w:t>California Department of Education</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CountyName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name of the county associated with the public school district that operates the school. This is usually, but not always, the same as the county where the school is physically located.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Source: </w:t>
      </w:r>
      <w:r w:rsidRPr="007D4636">
        <w:rPr>
          <w:rFonts w:ascii="Verdana" w:eastAsia="Times New Roman" w:hAnsi="Verdana" w:cs="Times New Roman"/>
          <w:color w:val="333333"/>
          <w:sz w:val="20"/>
          <w:szCs w:val="20"/>
        </w:rPr>
        <w:t>California Department of Education</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DistrictName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name of the school district that operates the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SchoolName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name of the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SchoolType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description of the school type assigned to each school that distinguishes between traditional schools and those that serve specific populations with specific needs. The field values are generalized from the "</w:t>
      </w:r>
      <w:proofErr w:type="spellStart"/>
      <w:r w:rsidRPr="007D4636">
        <w:rPr>
          <w:rFonts w:ascii="Verdana" w:eastAsia="Times New Roman" w:hAnsi="Verdana" w:cs="Times New Roman"/>
          <w:color w:val="333333"/>
          <w:sz w:val="20"/>
          <w:szCs w:val="20"/>
        </w:rPr>
        <w:t>EduOptions</w:t>
      </w:r>
      <w:proofErr w:type="spellEnd"/>
      <w:r w:rsidRPr="007D4636">
        <w:rPr>
          <w:rFonts w:ascii="Verdana" w:eastAsia="Times New Roman" w:hAnsi="Verdana" w:cs="Times New Roman"/>
          <w:color w:val="333333"/>
          <w:sz w:val="20"/>
          <w:szCs w:val="20"/>
        </w:rPr>
        <w:t>" field in the California Department of Education (CDE) school directory. Alternative School Career and Technical School Special Education School Traditional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EduOptions</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description of the type of education offered at the school from the "</w:t>
      </w:r>
      <w:proofErr w:type="spellStart"/>
      <w:r w:rsidRPr="007D4636">
        <w:rPr>
          <w:rFonts w:ascii="Verdana" w:eastAsia="Times New Roman" w:hAnsi="Verdana" w:cs="Times New Roman"/>
          <w:color w:val="333333"/>
          <w:sz w:val="20"/>
          <w:szCs w:val="20"/>
        </w:rPr>
        <w:t>EduOptions</w:t>
      </w:r>
      <w:proofErr w:type="spellEnd"/>
      <w:r w:rsidRPr="007D4636">
        <w:rPr>
          <w:rFonts w:ascii="Verdana" w:eastAsia="Times New Roman" w:hAnsi="Verdana" w:cs="Times New Roman"/>
          <w:color w:val="333333"/>
          <w:sz w:val="20"/>
          <w:szCs w:val="20"/>
        </w:rPr>
        <w:t>" field in the California Department of Education (CDE) school directory.</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Attribute Label: </w:t>
      </w:r>
      <w:r w:rsidRPr="007D4636">
        <w:rPr>
          <w:rFonts w:ascii="Verdana" w:eastAsia="Times New Roman" w:hAnsi="Verdana" w:cs="Times New Roman"/>
          <w:color w:val="333333"/>
          <w:sz w:val="20"/>
          <w:szCs w:val="20"/>
        </w:rPr>
        <w:t>Status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operational status of the school that identifies whether the school is active, closed or pending.</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OpenDate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date the school opened.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ClosedDate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date the school closed.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SchoolLevel</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level of instruction based on grades offered at the school. Preschool Elementary Elementary-High Middle High Adult Ungraded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GradeLow</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lowest grade offered or supported by the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GradeHigh</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highest grade offered or supported by the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Charter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A flag that identifies whether a school is a charter school. Y = </w:t>
      </w:r>
      <w:proofErr w:type="gramStart"/>
      <w:r w:rsidRPr="007D4636">
        <w:rPr>
          <w:rFonts w:ascii="Verdana" w:eastAsia="Times New Roman" w:hAnsi="Verdana" w:cs="Times New Roman"/>
          <w:color w:val="333333"/>
          <w:sz w:val="20"/>
          <w:szCs w:val="20"/>
        </w:rPr>
        <w:t>The</w:t>
      </w:r>
      <w:proofErr w:type="gramEnd"/>
      <w:r w:rsidRPr="007D4636">
        <w:rPr>
          <w:rFonts w:ascii="Verdana" w:eastAsia="Times New Roman" w:hAnsi="Verdana" w:cs="Times New Roman"/>
          <w:color w:val="333333"/>
          <w:sz w:val="20"/>
          <w:szCs w:val="20"/>
        </w:rPr>
        <w:t xml:space="preserve"> school is a charter N = The school is not a charter</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CharterNum</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4 digit number assigned to a charter school. A blank value indicates the school is not a charter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FundingType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description of a charter school's source of funding. Locally funded = Charter school receives their funding through their authorizing district or county office. Directly funded = Charter school receives funding directly from the state. Blank = School is not a charter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Virtual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The type of virtual instruction offered by the school. Virtual instruction is instruction in which students and teachers are separated by time and/or location, and interaction occurs via computers and/or telecommunications technologies. F = Exclusively Virtual: The school has no physical building where students meet with each other or with teachers, all instruction is virtual. V = Primarily Virtual: The school focuses on a systematic program of virtual instruction but includes some physical meetings among students or with teachers. C = Primarily Classroom: The school offers virtual courses but virtual instruction is not the primary means of instruction. N = Not Virtual: The school does not offer any virtual </w:t>
      </w:r>
      <w:r w:rsidRPr="007D4636">
        <w:rPr>
          <w:rFonts w:ascii="Verdana" w:eastAsia="Times New Roman" w:hAnsi="Verdana" w:cs="Times New Roman"/>
          <w:color w:val="333333"/>
          <w:sz w:val="20"/>
          <w:szCs w:val="20"/>
        </w:rPr>
        <w:lastRenderedPageBreak/>
        <w:t xml:space="preserve">instruction. Blank = </w:t>
      </w:r>
      <w:proofErr w:type="gramStart"/>
      <w:r w:rsidRPr="007D4636">
        <w:rPr>
          <w:rFonts w:ascii="Verdana" w:eastAsia="Times New Roman" w:hAnsi="Verdana" w:cs="Times New Roman"/>
          <w:color w:val="333333"/>
          <w:sz w:val="20"/>
          <w:szCs w:val="20"/>
        </w:rPr>
        <w:t>The</w:t>
      </w:r>
      <w:proofErr w:type="gramEnd"/>
      <w:r w:rsidRPr="007D4636">
        <w:rPr>
          <w:rFonts w:ascii="Verdana" w:eastAsia="Times New Roman" w:hAnsi="Verdana" w:cs="Times New Roman"/>
          <w:color w:val="333333"/>
          <w:sz w:val="20"/>
          <w:szCs w:val="20"/>
        </w:rPr>
        <w:t xml:space="preserve"> type of virtual instruction offered by the school is not known, or the record is for a district or county office. Data are only available at the school level, however not all schools in this file are required to provide this information.</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Magnet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A flag that identifies whether a school is a magnet school and/or provides a magnet program. Y = </w:t>
      </w:r>
      <w:proofErr w:type="gramStart"/>
      <w:r w:rsidRPr="007D4636">
        <w:rPr>
          <w:rFonts w:ascii="Verdana" w:eastAsia="Times New Roman" w:hAnsi="Verdana" w:cs="Times New Roman"/>
          <w:color w:val="333333"/>
          <w:sz w:val="20"/>
          <w:szCs w:val="20"/>
        </w:rPr>
        <w:t>The</w:t>
      </w:r>
      <w:proofErr w:type="gramEnd"/>
      <w:r w:rsidRPr="007D4636">
        <w:rPr>
          <w:rFonts w:ascii="Verdana" w:eastAsia="Times New Roman" w:hAnsi="Verdana" w:cs="Times New Roman"/>
          <w:color w:val="333333"/>
          <w:sz w:val="20"/>
          <w:szCs w:val="20"/>
        </w:rPr>
        <w:t xml:space="preserve"> school is a magnet school and/or offers a magnet program. N = </w:t>
      </w:r>
      <w:proofErr w:type="gramStart"/>
      <w:r w:rsidRPr="007D4636">
        <w:rPr>
          <w:rFonts w:ascii="Verdana" w:eastAsia="Times New Roman" w:hAnsi="Verdana" w:cs="Times New Roman"/>
          <w:color w:val="333333"/>
          <w:sz w:val="20"/>
          <w:szCs w:val="20"/>
        </w:rPr>
        <w:t>The</w:t>
      </w:r>
      <w:proofErr w:type="gramEnd"/>
      <w:r w:rsidRPr="007D4636">
        <w:rPr>
          <w:rFonts w:ascii="Verdana" w:eastAsia="Times New Roman" w:hAnsi="Verdana" w:cs="Times New Roman"/>
          <w:color w:val="333333"/>
          <w:sz w:val="20"/>
          <w:szCs w:val="20"/>
        </w:rPr>
        <w:t xml:space="preserve"> school is not a magnet school and/or does not offer a magnet program.</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Street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physical address of the school. This address is used as the address input field for geocoding the school record and assigning X</w:t>
      </w:r>
      <w:proofErr w:type="gramStart"/>
      <w:r w:rsidRPr="007D4636">
        <w:rPr>
          <w:rFonts w:ascii="Verdana" w:eastAsia="Times New Roman" w:hAnsi="Verdana" w:cs="Times New Roman"/>
          <w:color w:val="333333"/>
          <w:sz w:val="20"/>
          <w:szCs w:val="20"/>
        </w:rPr>
        <w:t>,Y</w:t>
      </w:r>
      <w:proofErr w:type="gramEnd"/>
      <w:r w:rsidRPr="007D4636">
        <w:rPr>
          <w:rFonts w:ascii="Verdana" w:eastAsia="Times New Roman" w:hAnsi="Verdana" w:cs="Times New Roman"/>
          <w:color w:val="333333"/>
          <w:sz w:val="20"/>
          <w:szCs w:val="20"/>
        </w:rPr>
        <w:t xml:space="preserve"> coordinates.</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City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city in which the school is physically located.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Zip</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zip code in which the school is physically located.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State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state in which the school is physically located.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Latitude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angular distance (expressed in degrees) between the location of the school and the equator measured north to south.</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Longitude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angular distance (expressed in degrees) between the location of the school and the prime meridian measured from west to east.</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LocSource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source method used for assigning X</w:t>
      </w:r>
      <w:proofErr w:type="gramStart"/>
      <w:r w:rsidRPr="007D4636">
        <w:rPr>
          <w:rFonts w:ascii="Verdana" w:eastAsia="Times New Roman" w:hAnsi="Verdana" w:cs="Times New Roman"/>
          <w:color w:val="333333"/>
          <w:sz w:val="20"/>
          <w:szCs w:val="20"/>
        </w:rPr>
        <w:t>,Y</w:t>
      </w:r>
      <w:proofErr w:type="gramEnd"/>
      <w:r w:rsidRPr="007D4636">
        <w:rPr>
          <w:rFonts w:ascii="Verdana" w:eastAsia="Times New Roman" w:hAnsi="Verdana" w:cs="Times New Roman"/>
          <w:color w:val="333333"/>
          <w:sz w:val="20"/>
          <w:szCs w:val="20"/>
        </w:rPr>
        <w:t xml:space="preserve"> coordinates in the "Latitude" and "Longitude" fields. ArcGIS Service = Coordinate values are assigned using ESRI's world geocoding service California School Campus Database (CSCD) = Coordinate values derived from </w:t>
      </w:r>
      <w:proofErr w:type="spellStart"/>
      <w:r w:rsidRPr="007D4636">
        <w:rPr>
          <w:rFonts w:ascii="Verdana" w:eastAsia="Times New Roman" w:hAnsi="Verdana" w:cs="Times New Roman"/>
          <w:color w:val="333333"/>
          <w:sz w:val="20"/>
          <w:szCs w:val="20"/>
        </w:rPr>
        <w:t>GreenInfo</w:t>
      </w:r>
      <w:proofErr w:type="spellEnd"/>
      <w:r w:rsidRPr="007D4636">
        <w:rPr>
          <w:rFonts w:ascii="Verdana" w:eastAsia="Times New Roman" w:hAnsi="Verdana" w:cs="Times New Roman"/>
          <w:color w:val="333333"/>
          <w:sz w:val="20"/>
          <w:szCs w:val="20"/>
        </w:rPr>
        <w:t xml:space="preserve"> Network's California School Campus Database (CSCD) using school property or parcel level geocoding. School locations are verified individually using aerial imagery and assessor's parcel data. This geocoding method was used for assigning coordinates until late 2016. CDE - Geocoder = Coordinate values assigned using a composite address locator developed by the California Department of Education (CDE) that references address points and parcel centroids. School locations are verified individually using aerial imagery and assessor's parcel data. This geocoding method was used starting in 2017 and aims to </w:t>
      </w:r>
      <w:r w:rsidRPr="007D4636">
        <w:rPr>
          <w:rFonts w:ascii="Verdana" w:eastAsia="Times New Roman" w:hAnsi="Verdana" w:cs="Times New Roman"/>
          <w:color w:val="333333"/>
          <w:sz w:val="20"/>
          <w:szCs w:val="20"/>
        </w:rPr>
        <w:lastRenderedPageBreak/>
        <w:t>preserve to level of accuracy as the CSCD. CDE - Public School Directory = Coordinate values are taken from the source public schools tabular data file, which contains [Longitude] and [Latitude] values that are populated using an automated Google geocoding service. The coordinates assigned by this method are not subject to the same level of scrutiny with respect to locational accuracy and typically do not get individually validated against other sources such as imagery or assessors parcels. CDE - Manual Code = Locations placed manually on the map based on aerial imagery when the automated service does not provide the needed locational accuracy</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CountyGeo</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name of the county in which the school is physically located. This is usually, but not always, the same as the county associated with the public school district that operates the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Locale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general geographic indicator developed by the National Center for Education Statistics (NCES) to classify the type of area where a school is located. Locale codes are based on a twelve-category framework that includes four primary classifications (city, suburban, town, and rural) that each have three sub-types.</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CongUS</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US congressional district assigned to the school based on the location of the school site and the intersecting legislative district territory. The 53 congressional districts within the State of California represent the geographically defined territories used for electing members to the U.S. House of Representatives. The current U.S. Congressional boundaries in California were determined by the California Citizens Redistricting Commission following the completion of the 2010 United States Census and will remain valid until 2020.</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AssemblyCA</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California state assembly district assigned to the district office based on the location of the district office site and the intersecting legislative district territory. The 80 California state assembly districts represent the geographically defined territories used for electing members to the lower chamber of the California State Legislature. The current state assembly boundaries were determined by the California Citizens Redistricting Commission following the completion of the 2010 United States Census and will remain valid until 2020.</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SenateCA</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California senate district assigned to the district office based on the location of the district office site and the intersecting legislative district territory. The 40 state senate districts are the geographically defined territories used for electing members to the upper chamber of the California State Legislature. The current state senate boundaries were determined by the California Citizens Redistricting Commission following the completion of the 2010 U.S Census count and will remain valid until 2020.</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lastRenderedPageBreak/>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DateUpdated</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date the record was last updated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YearData</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school year when the demographic information was collected.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RecordType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flag that identifies whether the record is a school or district record. S = School D = District</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EnrollTotal</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total number of students enrolled in the school on Fall Census Day (first Wednesday in October) of the academic year found in the "Year"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AAcount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African American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AApct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African American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AIcount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American Indian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AIpct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American Indian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AScount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Asian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ASpct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Asian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FIcount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Filipino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FIpct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Filipino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HIcount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Hispanic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HIpct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Hispanic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MRcount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reporting two or more races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MRpct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reporting two or more races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PIcount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Pacific Islander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PIpct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Pacific Islander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WHcount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white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WHpct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white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NRcount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not reporting a race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NRpct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not reporting a race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UPcount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unduplicated count of students who were English Learners, foster youth, or eligible for free/reduced price meals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UPpct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unduplicated rate of students who were English Learners, foster youth, or eligible for free/reduced price meals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ELcount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English Learner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ELpct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English Learner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FOScount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foster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FOSpct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foster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HOMcount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homeless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Attribute Label: </w:t>
      </w:r>
      <w:proofErr w:type="spellStart"/>
      <w:r w:rsidRPr="007D4636">
        <w:rPr>
          <w:rFonts w:ascii="Verdana" w:eastAsia="Times New Roman" w:hAnsi="Verdana" w:cs="Times New Roman"/>
          <w:color w:val="333333"/>
          <w:sz w:val="20"/>
          <w:szCs w:val="20"/>
        </w:rPr>
        <w:t>HOMpct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homeless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MIGcount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migrant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MIGpct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migrant students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SWDcount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with disabilities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SWDpct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with disabilities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FRPMcount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who were eligible for free/reduced-price meals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FRPMpct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who were eligible for free/reduced-price meals on Fall Census Day (first Wednesday in October) of the academic year found in the 'Year Data' field.</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TitleIStatus</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flag that identifies whether a school is eligible for Title I funding.</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DASS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flag that identifies whether a school participates in the Dashboard Alternative School Status (DASS) program.</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AssistStatusESSA</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The assistance status category used to determine the eligibility of schools for support and improvement in 2018-19. CSI Grad = High school is eligible to receive assistance in the Comprehensive Support and </w:t>
      </w:r>
      <w:r w:rsidRPr="007D4636">
        <w:rPr>
          <w:rFonts w:ascii="Verdana" w:eastAsia="Times New Roman" w:hAnsi="Verdana" w:cs="Times New Roman"/>
          <w:color w:val="333333"/>
          <w:sz w:val="20"/>
          <w:szCs w:val="20"/>
        </w:rPr>
        <w:lastRenderedPageBreak/>
        <w:t>Improvement (CSI) category based on low graduation rate. CSI Low Perform = Title I-funded school is eligible to receive assistance in the CSI category based on the criteria for lowest performing school. ATSI = School is eligible to receive assistance in the Additional Targeted Support and Improvement (ATSI) category based on one or more student group(s) continuing to underperform while in the Targeted Support and Improvement (TSI) category.</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ELAtested</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total number of students who took the Smarter Balanced Assessment in English Language Arts (ELA).</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ELAStdMetPct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students who met or exceeded the standard achievement level on the Smarter Balanced Assessment in English Language Arts (ELA).</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MathTested</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total number of students who took the Smarter Balanced Assessment in Mathematics.</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MathStdMetPct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students who met or exceeded the standard achievement level on the Smarter Balanced Assessment in Mathematics.</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CCPrepCohortCount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that are included in the denominator value for the calculation of college/career preparedness.</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CCPrepPct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in the current year graduation cohort who earned a "Prepared" designation.</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AbsentEligCount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that are eligible to be included in the denominator value for the calculation of chronic absenteeism.</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AbsentPct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The enrollment rate of chronically absent </w:t>
      </w:r>
      <w:proofErr w:type="gramStart"/>
      <w:r w:rsidRPr="007D4636">
        <w:rPr>
          <w:rFonts w:ascii="Verdana" w:eastAsia="Times New Roman" w:hAnsi="Verdana" w:cs="Times New Roman"/>
          <w:color w:val="333333"/>
          <w:sz w:val="20"/>
          <w:szCs w:val="20"/>
        </w:rPr>
        <w:t>students .</w:t>
      </w:r>
      <w:proofErr w:type="gramEnd"/>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GradCohortCount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in the current year graduation cohort that are included in the denominator value for the calculation of graduation rate.</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lastRenderedPageBreak/>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GradPct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cohort students who received the standard high school diploma.</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UCCSUReqMetPct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cohort graduates who met all a-g requirements for admission into a UC or CSU school.</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DropOutPct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cohort students who do not graduate with a regular high school diploma, do not complete high school, and are not still enrolled as a "fifth year senior".</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EnrollCumulative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total number of unduplicated primary and short-term enrollments within the academic year (July 1 to June 30), regardless of whether the student is enrolled multiple times within a school or district.</w:t>
      </w:r>
    </w:p>
    <w:p w:rsidR="00BF04CA" w:rsidRDefault="00BF04CA" w:rsidP="007D4636">
      <w:pPr>
        <w:spacing w:after="0" w:line="240" w:lineRule="auto"/>
        <w:ind w:left="720"/>
        <w:rPr>
          <w:rFonts w:ascii="Verdana" w:eastAsia="Times New Roman" w:hAnsi="Verdana" w:cs="Times New Roman"/>
          <w:b/>
          <w:bCs/>
          <w:color w:val="333333"/>
          <w:sz w:val="20"/>
          <w:szCs w:val="20"/>
        </w:rPr>
      </w:pPr>
    </w:p>
    <w:p w:rsidR="007D4636" w:rsidRPr="007D4636" w:rsidRDefault="00BF04CA" w:rsidP="007D4636">
      <w:pPr>
        <w:spacing w:after="0" w:line="240" w:lineRule="auto"/>
        <w:ind w:left="720"/>
        <w:rPr>
          <w:rFonts w:ascii="Verdana" w:eastAsia="Times New Roman" w:hAnsi="Verdana" w:cs="Times New Roman"/>
          <w:color w:val="333333"/>
          <w:sz w:val="20"/>
          <w:szCs w:val="20"/>
        </w:rPr>
      </w:pPr>
      <w:r>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SuspPct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unduplicated count of students suspended divided by the cumulative enrollment.</w:t>
      </w:r>
    </w:p>
    <w:p w:rsidR="007D4636" w:rsidRPr="007D4636" w:rsidRDefault="007D4636" w:rsidP="007D4636">
      <w:pPr>
        <w:spacing w:after="0" w:line="240" w:lineRule="auto"/>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Reference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Date: </w:t>
      </w:r>
      <w:r w:rsidRPr="007D4636">
        <w:rPr>
          <w:rFonts w:ascii="Verdana" w:eastAsia="Times New Roman" w:hAnsi="Verdana" w:cs="Times New Roman"/>
          <w:color w:val="333333"/>
          <w:sz w:val="20"/>
          <w:szCs w:val="20"/>
        </w:rPr>
        <w:t>20190503</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Contact: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Organization Primary: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Organization: </w:t>
      </w:r>
      <w:r w:rsidRPr="007D4636">
        <w:rPr>
          <w:rFonts w:ascii="Verdana" w:eastAsia="Times New Roman" w:hAnsi="Verdana" w:cs="Times New Roman"/>
          <w:color w:val="333333"/>
          <w:sz w:val="20"/>
          <w:szCs w:val="20"/>
        </w:rPr>
        <w:t>California Department of Education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Person: </w:t>
      </w:r>
      <w:r w:rsidRPr="007D4636">
        <w:rPr>
          <w:rFonts w:ascii="Verdana" w:eastAsia="Times New Roman" w:hAnsi="Verdana" w:cs="Times New Roman"/>
          <w:color w:val="333333"/>
          <w:sz w:val="20"/>
          <w:szCs w:val="20"/>
        </w:rPr>
        <w:t>CDE GIS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Position: </w:t>
      </w:r>
      <w:r w:rsidRPr="007D4636">
        <w:rPr>
          <w:rFonts w:ascii="Verdana" w:eastAsia="Times New Roman" w:hAnsi="Verdana" w:cs="Times New Roman"/>
          <w:color w:val="333333"/>
          <w:sz w:val="20"/>
          <w:szCs w:val="20"/>
        </w:rPr>
        <w:t>GIS Specialist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Standard Name: </w:t>
      </w:r>
      <w:r w:rsidRPr="007D4636">
        <w:rPr>
          <w:rFonts w:ascii="Verdana" w:eastAsia="Times New Roman" w:hAnsi="Verdana" w:cs="Times New Roman"/>
          <w:color w:val="333333"/>
          <w:sz w:val="20"/>
          <w:szCs w:val="20"/>
        </w:rPr>
        <w:t>FGDC Content Standard for Digital Geospatial Metadata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Standard Version: </w:t>
      </w:r>
      <w:r w:rsidRPr="007D4636">
        <w:rPr>
          <w:rFonts w:ascii="Verdana" w:eastAsia="Times New Roman" w:hAnsi="Verdana" w:cs="Times New Roman"/>
          <w:color w:val="333333"/>
          <w:sz w:val="20"/>
          <w:szCs w:val="20"/>
        </w:rPr>
        <w:t>FGDC-STD-001-1998</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Time Convention: </w:t>
      </w:r>
      <w:r w:rsidRPr="007D4636">
        <w:rPr>
          <w:rFonts w:ascii="Verdana" w:eastAsia="Times New Roman" w:hAnsi="Verdana" w:cs="Times New Roman"/>
          <w:color w:val="333333"/>
          <w:sz w:val="20"/>
          <w:szCs w:val="20"/>
        </w:rPr>
        <w:t>local time</w:t>
      </w:r>
    </w:p>
    <w:p w:rsidR="003D7C70" w:rsidRDefault="003D7C70"/>
    <w:sectPr w:rsidR="003D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36"/>
    <w:rsid w:val="003D7C70"/>
    <w:rsid w:val="007D4636"/>
    <w:rsid w:val="00BB26B2"/>
    <w:rsid w:val="00BF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6B3C3-FE5A-4F0A-8420-3BC7C3A7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6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63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D4636"/>
    <w:rPr>
      <w:i/>
      <w:iCs/>
    </w:rPr>
  </w:style>
  <w:style w:type="character" w:styleId="Hyperlink">
    <w:name w:val="Hyperlink"/>
    <w:basedOn w:val="DefaultParagraphFont"/>
    <w:uiPriority w:val="99"/>
    <w:semiHidden/>
    <w:unhideWhenUsed/>
    <w:rsid w:val="007D4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Higa</dc:creator>
  <cp:keywords/>
  <dc:description/>
  <cp:lastModifiedBy>Curtis Higa</cp:lastModifiedBy>
  <cp:revision>3</cp:revision>
  <dcterms:created xsi:type="dcterms:W3CDTF">2020-02-05T07:50:00Z</dcterms:created>
  <dcterms:modified xsi:type="dcterms:W3CDTF">2020-02-18T09:00:00Z</dcterms:modified>
</cp:coreProperties>
</file>