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b/>
          <w:color w:val="auto"/>
        </w:rPr>
        <w:t>WebDiff</w:t>
      </w:r>
      <w:proofErr w:type="spellEnd"/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Implement</w:t>
      </w:r>
      <w:r w:rsidR="00300986">
        <w:rPr>
          <w:rFonts w:ascii="Cambria" w:eastAsia="Georgia" w:hAnsi="Cambria" w:cs="Calibri"/>
          <w:color w:val="auto"/>
        </w:rPr>
        <w:t xml:space="preserve"> new features </w:t>
      </w:r>
      <w:r>
        <w:rPr>
          <w:rFonts w:ascii="Cambria" w:eastAsia="Georgia" w:hAnsi="Cambria" w:cs="Calibri"/>
          <w:color w:val="auto"/>
        </w:rPr>
        <w:t>on</w:t>
      </w:r>
      <w:r w:rsidR="00300986">
        <w:rPr>
          <w:rFonts w:ascii="Cambria" w:eastAsia="Georgia" w:hAnsi="Cambria" w:cs="Calibri"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color w:val="auto"/>
        </w:rPr>
        <w:t>WebDiff’s</w:t>
      </w:r>
      <w:proofErr w:type="spellEnd"/>
      <w:r>
        <w:rPr>
          <w:rFonts w:ascii="Cambria" w:eastAsia="Georgia" w:hAnsi="Cambria" w:cs="Calibri"/>
          <w:color w:val="auto"/>
        </w:rPr>
        <w:t xml:space="preserve"> online software </w:t>
      </w:r>
      <w:r w:rsidR="00777CC4"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 xml:space="preserve">g </w:t>
      </w:r>
      <w:proofErr w:type="spellStart"/>
      <w:r w:rsidR="006640E7">
        <w:rPr>
          <w:rFonts w:ascii="Cambria" w:eastAsia="Georgia" w:hAnsi="Cambria" w:cs="Calibri"/>
          <w:color w:val="auto"/>
        </w:rPr>
        <w:t>TypeScript</w:t>
      </w:r>
      <w:proofErr w:type="spellEnd"/>
      <w:r w:rsidR="006640E7">
        <w:rPr>
          <w:rFonts w:ascii="Cambria" w:eastAsia="Georgia" w:hAnsi="Cambria" w:cs="Calibri"/>
          <w:color w:val="auto"/>
        </w:rPr>
        <w:t xml:space="preserve">, React, and </w:t>
      </w:r>
      <w:proofErr w:type="spellStart"/>
      <w:r w:rsidR="006640E7">
        <w:rPr>
          <w:rFonts w:ascii="Cambria" w:eastAsia="Georgia" w:hAnsi="Cambria" w:cs="Calibri"/>
          <w:color w:val="auto"/>
        </w:rPr>
        <w:t>Redux</w:t>
      </w:r>
      <w:proofErr w:type="spellEnd"/>
      <w:r w:rsidR="006640E7">
        <w:rPr>
          <w:rFonts w:ascii="Cambria" w:eastAsia="Georgia" w:hAnsi="Cambria" w:cs="Calibri"/>
          <w:color w:val="auto"/>
        </w:rPr>
        <w:t>.</w:t>
      </w:r>
    </w:p>
    <w:p w:rsidR="007B4DEF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Familiarize self with immense codebase and company workflow processes within a short time frame.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</w:t>
      </w:r>
      <w:proofErr w:type="spellStart"/>
      <w:r>
        <w:rPr>
          <w:rFonts w:ascii="Cambria" w:eastAsia="Georgia" w:hAnsi="Cambria" w:cs="Calibri"/>
          <w:color w:val="auto"/>
        </w:rPr>
        <w:t>Git</w:t>
      </w:r>
      <w:proofErr w:type="spellEnd"/>
      <w:r>
        <w:rPr>
          <w:rFonts w:ascii="Cambria" w:eastAsia="Georgia" w:hAnsi="Cambria" w:cs="Calibri"/>
          <w:color w:val="auto"/>
        </w:rPr>
        <w:t xml:space="preserve"> for version control. </w:t>
      </w:r>
      <w:bookmarkStart w:id="0" w:name="_GoBack"/>
      <w:bookmarkEnd w:id="0"/>
    </w:p>
    <w:p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6A" w:rsidRDefault="00022D6A">
      <w:pPr>
        <w:spacing w:line="240" w:lineRule="auto"/>
      </w:pPr>
      <w:r>
        <w:separator/>
      </w:r>
    </w:p>
  </w:endnote>
  <w:endnote w:type="continuationSeparator" w:id="0">
    <w:p w:rsidR="00022D6A" w:rsidRDefault="00022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6A" w:rsidRDefault="00022D6A">
      <w:pPr>
        <w:spacing w:line="240" w:lineRule="auto"/>
      </w:pPr>
      <w:r>
        <w:separator/>
      </w:r>
    </w:p>
  </w:footnote>
  <w:footnote w:type="continuationSeparator" w:id="0">
    <w:p w:rsidR="00022D6A" w:rsidRDefault="00022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7B4DE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2019-10-17T17:53:00Z</dcterms:modified>
</cp:coreProperties>
</file>