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021159D9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D154FA">
        <w:rPr>
          <w:rFonts w:ascii="Segoe UI Light" w:hAnsi="Segoe UI Light" w:cs="Segoe UI Light"/>
          <w:b/>
          <w:bCs/>
          <w:sz w:val="40"/>
          <w:szCs w:val="40"/>
        </w:rPr>
        <w:t>10-9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EC05D4E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C9550E">
        <w:rPr>
          <w:rFonts w:ascii="Segoe UI Light" w:hAnsi="Segoe UI Light" w:cs="Segoe UI Light"/>
          <w:sz w:val="24"/>
          <w:szCs w:val="24"/>
        </w:rPr>
        <w:t>June 22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0E254F02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2A794C">
              <w:t>JUN 22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26CB13E9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2A794C">
        <w:rPr>
          <w:color w:val="1F3864" w:themeColor="accent1" w:themeShade="80"/>
        </w:rPr>
        <w:t>Course</w:t>
      </w:r>
      <w:r>
        <w:rPr>
          <w:color w:val="1F3864" w:themeColor="accent1" w:themeShade="80"/>
        </w:rPr>
        <w:t xml:space="preserve"> class and discuss how to implement and use it.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554A03B5" w:rsidR="006C65E0" w:rsidRDefault="001D5CFD" w:rsidP="00C96D4B">
      <w:r>
        <w:t xml:space="preserve">The purpose of the </w:t>
      </w:r>
      <w:r w:rsidR="002A794C">
        <w:t>Course is to create an object that will be used to store information about a course, including</w:t>
      </w:r>
      <w:r w:rsidR="009E2ED6">
        <w:t xml:space="preserve"> the names of each student.</w:t>
      </w:r>
      <w:r w:rsidR="002A794C">
        <w:t xml:space="preserve"> </w:t>
      </w:r>
      <w:r>
        <w:t xml:space="preserve">The following information will be attributed to the newly created object: </w:t>
      </w:r>
      <w:r w:rsidR="009E2ED6">
        <w:t>name of the course</w:t>
      </w:r>
      <w:r>
        <w:t xml:space="preserve">. The </w:t>
      </w:r>
      <w:r w:rsidR="009E2ED6">
        <w:t>Course</w:t>
      </w:r>
      <w:r>
        <w:t xml:space="preserve"> class has the ability to view the </w:t>
      </w:r>
      <w:r w:rsidR="009E2ED6">
        <w:t xml:space="preserve">name of every student enrolled, drop student, add student, display course name, display the amount of enrolled students, and clear all enrolled students at once. </w:t>
      </w:r>
      <w:r w:rsidR="006207F1">
        <w:t xml:space="preserve">The </w:t>
      </w:r>
      <w:r w:rsidR="009E2ED6">
        <w:t>Course</w:t>
      </w:r>
      <w:r w:rsidR="006207F1">
        <w:t xml:space="preserve"> class is </w:t>
      </w:r>
      <w:r w:rsidR="009E2ED6">
        <w:t>in</w:t>
      </w:r>
      <w:r w:rsidR="006207F1">
        <w:t>dependent</w:t>
      </w:r>
      <w:r w:rsidR="009E2ED6">
        <w:t>.</w:t>
      </w:r>
    </w:p>
    <w:p w14:paraId="22CC832C" w14:textId="77777777" w:rsidR="00DD32A4" w:rsidRDefault="00DD32A4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3D37AD32" w:rsidR="00B22CA0" w:rsidRDefault="00C232C0" w:rsidP="00C232C0">
      <w:pPr>
        <w:rPr>
          <w:color w:val="1F3864" w:themeColor="accent1" w:themeShade="80"/>
        </w:rPr>
      </w:pPr>
      <w:r w:rsidRPr="00C232C0">
        <w:rPr>
          <w:color w:val="1F3864" w:themeColor="accent1" w:themeShade="80"/>
        </w:rPr>
        <w:t xml:space="preserve">I created the </w:t>
      </w:r>
      <w:r w:rsidR="009E2ED6">
        <w:rPr>
          <w:color w:val="1F3864" w:themeColor="accent1" w:themeShade="80"/>
        </w:rPr>
        <w:t>Course</w:t>
      </w:r>
      <w:r w:rsidRPr="00C232C0">
        <w:rPr>
          <w:color w:val="1F3864" w:themeColor="accent1" w:themeShade="80"/>
        </w:rPr>
        <w:t xml:space="preserve"> class.</w:t>
      </w:r>
      <w:r>
        <w:rPr>
          <w:color w:val="1F3864" w:themeColor="accent1" w:themeShade="80"/>
        </w:rPr>
        <w:t xml:space="preserve"> The </w:t>
      </w:r>
      <w:r w:rsidR="009E2ED6">
        <w:rPr>
          <w:color w:val="1F3864" w:themeColor="accent1" w:themeShade="80"/>
        </w:rPr>
        <w:t>Course</w:t>
      </w:r>
      <w:r w:rsidR="002952D7" w:rsidRPr="00C232C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class has </w:t>
      </w:r>
      <w:r w:rsidR="009E2ED6">
        <w:rPr>
          <w:color w:val="1F3864" w:themeColor="accent1" w:themeShade="80"/>
        </w:rPr>
        <w:t>three</w:t>
      </w:r>
      <w:r>
        <w:rPr>
          <w:color w:val="1F3864" w:themeColor="accent1" w:themeShade="80"/>
        </w:rPr>
        <w:t xml:space="preserve"> properties (</w:t>
      </w:r>
      <w:r w:rsidR="009E2ED6">
        <w:rPr>
          <w:color w:val="1F3864" w:themeColor="accent1" w:themeShade="80"/>
        </w:rPr>
        <w:t>courseName, students, numberOfStudents</w:t>
      </w:r>
      <w:r>
        <w:rPr>
          <w:color w:val="1F3864" w:themeColor="accent1" w:themeShade="80"/>
        </w:rPr>
        <w:t xml:space="preserve">) and </w:t>
      </w:r>
      <w:r w:rsidR="002952D7">
        <w:rPr>
          <w:color w:val="1F3864" w:themeColor="accent1" w:themeShade="80"/>
        </w:rPr>
        <w:t>multiple</w:t>
      </w:r>
      <w:r>
        <w:rPr>
          <w:color w:val="1F3864" w:themeColor="accent1" w:themeShade="80"/>
        </w:rPr>
        <w:t xml:space="preserve"> methods (</w:t>
      </w:r>
      <w:r w:rsidR="009E2ED6">
        <w:rPr>
          <w:color w:val="1F3864" w:themeColor="accent1" w:themeShade="80"/>
        </w:rPr>
        <w:t>addStudent, getStudents, getNumberOfStudents, getCourseName, dropStudent, clear</w:t>
      </w:r>
      <w:r>
        <w:rPr>
          <w:color w:val="1F3864" w:themeColor="accent1" w:themeShade="80"/>
        </w:rPr>
        <w:t>).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093B8D29" w14:textId="283928FC" w:rsidR="00C232C0" w:rsidRPr="009E2ED6" w:rsidRDefault="009E2ED6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 w:rsidRPr="009E2ED6">
        <w:rPr>
          <w:color w:val="1F3864" w:themeColor="accent1" w:themeShade="80"/>
        </w:rPr>
        <w:t>courseName: the string passed through the constructor</w:t>
      </w:r>
    </w:p>
    <w:p w14:paraId="44771A4F" w14:textId="38EFFAED" w:rsidR="009E2ED6" w:rsidRDefault="009E2ED6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students: this is a string array initially consists of 100</w:t>
      </w:r>
      <w:r w:rsidR="007B671C">
        <w:rPr>
          <w:color w:val="1F3864" w:themeColor="accent1" w:themeShade="80"/>
        </w:rPr>
        <w:t xml:space="preserve"> elements</w:t>
      </w:r>
    </w:p>
    <w:p w14:paraId="697A19FB" w14:textId="729BBAFB" w:rsidR="007B671C" w:rsidRPr="009E2ED6" w:rsidRDefault="007B671C" w:rsidP="009E2ED6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numberOfStudents: displays the amount of students where the array element is not “Null”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4E7CDA0" w14:textId="32288BC6" w:rsidR="007B671C" w:rsidRDefault="007B671C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addStudent(student): takes a string as an argument, this will be the student's name and will be added to the array of enrolled students.</w:t>
      </w:r>
    </w:p>
    <w:p w14:paraId="5496EB20" w14:textId="71C4F30C" w:rsidR="007B671C" w:rsidRDefault="007B671C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getStudents(): this displays all students</w:t>
      </w:r>
    </w:p>
    <w:p w14:paraId="2BAD0913" w14:textId="504DB5A4" w:rsidR="007B671C" w:rsidRDefault="007B671C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getNumberOfStudents(): </w:t>
      </w:r>
      <w:r>
        <w:rPr>
          <w:color w:val="1F3864" w:themeColor="accent1" w:themeShade="80"/>
        </w:rPr>
        <w:t>displays the amount of students where the array element is not “Null”</w:t>
      </w:r>
    </w:p>
    <w:p w14:paraId="503E341C" w14:textId="2A62159D" w:rsidR="007B671C" w:rsidRDefault="007B671C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getCourseName(): displays course name that was passed as a constructor</w:t>
      </w:r>
    </w:p>
    <w:p w14:paraId="77DDC236" w14:textId="3D8C8D38" w:rsidR="007B671C" w:rsidRDefault="007B671C" w:rsidP="00A33DDB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dropStudent(student): </w:t>
      </w:r>
      <w:r>
        <w:rPr>
          <w:color w:val="1F3864" w:themeColor="accent1" w:themeShade="80"/>
        </w:rPr>
        <w:t xml:space="preserve">takes a string as an argument, this will be the student's name and will be </w:t>
      </w:r>
      <w:r>
        <w:rPr>
          <w:color w:val="1F3864" w:themeColor="accent1" w:themeShade="80"/>
        </w:rPr>
        <w:t>removed</w:t>
      </w:r>
      <w:r>
        <w:rPr>
          <w:color w:val="1F3864" w:themeColor="accent1" w:themeShade="80"/>
        </w:rPr>
        <w:t xml:space="preserve"> </w:t>
      </w:r>
      <w:r w:rsidR="00A33DDB">
        <w:rPr>
          <w:color w:val="1F3864" w:themeColor="accent1" w:themeShade="80"/>
        </w:rPr>
        <w:t>from</w:t>
      </w:r>
      <w:r>
        <w:rPr>
          <w:color w:val="1F3864" w:themeColor="accent1" w:themeShade="80"/>
        </w:rPr>
        <w:t xml:space="preserve"> the array of enrolled students.</w:t>
      </w:r>
    </w:p>
    <w:p w14:paraId="54126187" w14:textId="2183CF39" w:rsidR="00A33DDB" w:rsidRPr="00A33DDB" w:rsidRDefault="00A33DDB" w:rsidP="00A33DDB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Clear(): completely removes all elements of the students array and creates one new </w:t>
      </w:r>
      <w:r w:rsidRPr="00A33DDB">
        <w:rPr>
          <w:color w:val="1F3864" w:themeColor="accent1" w:themeShade="80"/>
        </w:rPr>
        <w:t>array</w:t>
      </w:r>
      <w:r>
        <w:rPr>
          <w:color w:val="1F3864" w:themeColor="accent1" w:themeShade="80"/>
        </w:rPr>
        <w:t xml:space="preserve"> that is empty and prepared for students to be added.</w:t>
      </w:r>
    </w:p>
    <w:p w14:paraId="217E57CB" w14:textId="7AA06F60" w:rsidR="003B1955" w:rsidRPr="007B671C" w:rsidRDefault="00685A79" w:rsidP="007B671C">
      <w:pPr>
        <w:rPr>
          <w:color w:val="1F3864" w:themeColor="accent1" w:themeShade="80"/>
        </w:rPr>
      </w:pPr>
      <w:r w:rsidRPr="007B671C">
        <w:rPr>
          <w:b/>
          <w:bCs/>
          <w:color w:val="1F3864" w:themeColor="accent1" w:themeShade="80"/>
          <w:u w:val="single"/>
        </w:rPr>
        <w:t xml:space="preserve"> </w:t>
      </w:r>
      <w:r w:rsidR="003B1955" w:rsidRPr="007B671C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06F1F703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developer can create an instance of the </w:t>
      </w:r>
      <w:r w:rsidR="00A33DDB">
        <w:rPr>
          <w:color w:val="1F3864" w:themeColor="accent1" w:themeShade="80"/>
        </w:rPr>
        <w:t>Course</w:t>
      </w:r>
      <w:r>
        <w:rPr>
          <w:color w:val="1F3864" w:themeColor="accent1" w:themeShade="80"/>
        </w:rPr>
        <w:t xml:space="preserve"> class </w:t>
      </w:r>
      <w:r w:rsidR="00A33DDB">
        <w:rPr>
          <w:color w:val="1F3864" w:themeColor="accent1" w:themeShade="80"/>
        </w:rPr>
        <w:t>one</w:t>
      </w:r>
      <w:r>
        <w:rPr>
          <w:color w:val="1F3864" w:themeColor="accent1" w:themeShade="80"/>
        </w:rPr>
        <w:t xml:space="preserve"> way</w:t>
      </w:r>
      <w:r w:rsidR="00A33DDB">
        <w:rPr>
          <w:color w:val="1F3864" w:themeColor="accent1" w:themeShade="80"/>
        </w:rPr>
        <w:t xml:space="preserve"> and requires the name of the course to be passed as an argument.</w:t>
      </w:r>
    </w:p>
    <w:p w14:paraId="50571923" w14:textId="0B9DE038" w:rsidR="003B1955" w:rsidRPr="00A33DDB" w:rsidRDefault="003B1955" w:rsidP="00A33DD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1. </w:t>
      </w:r>
      <w:r w:rsidR="00A33DDB">
        <w:rPr>
          <w:color w:val="1F3864" w:themeColor="accent1" w:themeShade="80"/>
        </w:rPr>
        <w:t xml:space="preserve">Course </w:t>
      </w:r>
      <w:r w:rsidR="00A33DDB">
        <w:rPr>
          <w:color w:val="1F3864" w:themeColor="accent1" w:themeShade="80"/>
        </w:rPr>
        <w:t>course_variable</w:t>
      </w:r>
      <w:r>
        <w:rPr>
          <w:color w:val="1F3864" w:themeColor="accent1" w:themeShade="80"/>
        </w:rPr>
        <w:t xml:space="preserve"> = new </w:t>
      </w:r>
      <w:r w:rsidR="00A33DDB">
        <w:rPr>
          <w:color w:val="1F3864" w:themeColor="accent1" w:themeShade="80"/>
        </w:rPr>
        <w:t xml:space="preserve">Course </w:t>
      </w:r>
      <w:r>
        <w:rPr>
          <w:color w:val="1F3864" w:themeColor="accent1" w:themeShade="80"/>
        </w:rPr>
        <w:t>(</w:t>
      </w:r>
      <w:r w:rsidR="00A33DDB">
        <w:rPr>
          <w:color w:val="1F3864" w:themeColor="accent1" w:themeShade="80"/>
        </w:rPr>
        <w:t>String courseName</w:t>
      </w:r>
      <w:r>
        <w:rPr>
          <w:color w:val="1F3864" w:themeColor="accent1" w:themeShade="80"/>
        </w:rPr>
        <w:t>);</w:t>
      </w:r>
    </w:p>
    <w:p w14:paraId="00832566" w14:textId="3CF56068" w:rsidR="005779C2" w:rsidRPr="003B1955" w:rsidRDefault="005779C2" w:rsidP="003B1955">
      <w:pPr>
        <w:pStyle w:val="Heading2"/>
      </w:pPr>
      <w:r>
        <w:lastRenderedPageBreak/>
        <w:t>Technical Implementation Pseudocode</w:t>
      </w:r>
    </w:p>
    <w:p w14:paraId="73CA627D" w14:textId="2078633D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Create instance of the stock class using the first type of constructor</w:t>
      </w:r>
    </w:p>
    <w:p w14:paraId="4583D0E2" w14:textId="63EE2521" w:rsidR="00551E11" w:rsidRDefault="00551E1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Provide argument to the constructor to name the course</w:t>
      </w:r>
    </w:p>
    <w:p w14:paraId="1DC89E30" w14:textId="10B0AE09" w:rsidR="003B1955" w:rsidRDefault="00551E1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method to add a student to the course</w:t>
      </w:r>
    </w:p>
    <w:p w14:paraId="65114225" w14:textId="5C4A938C" w:rsidR="00551E11" w:rsidRDefault="00551E1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Provide argument to the method to name the student</w:t>
      </w:r>
    </w:p>
    <w:p w14:paraId="1E399E05" w14:textId="54EF52CD" w:rsidR="00551E11" w:rsidRDefault="00551E1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method to drop a student from the course</w:t>
      </w:r>
    </w:p>
    <w:p w14:paraId="7C485E68" w14:textId="49747D07" w:rsidR="00551E11" w:rsidRDefault="00551E11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Provide argument to the method to specify the student’s name</w:t>
      </w:r>
    </w:p>
    <w:p w14:paraId="14971454" w14:textId="47288E09" w:rsidR="00AC2934" w:rsidRDefault="002A644B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Create a String array variable using the course object getStudents method</w:t>
      </w:r>
    </w:p>
    <w:p w14:paraId="79DDB88C" w14:textId="1D7C1348" w:rsidR="002A644B" w:rsidRDefault="002A644B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clear method to remove all students from the named course</w:t>
      </w:r>
    </w:p>
    <w:p w14:paraId="7FEAD52E" w14:textId="652D9C26" w:rsidR="00AC2934" w:rsidRDefault="00AC2934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BE7E" w14:textId="77777777" w:rsidR="005B79C0" w:rsidRDefault="005B79C0" w:rsidP="00103C41">
      <w:pPr>
        <w:spacing w:after="0" w:line="240" w:lineRule="auto"/>
      </w:pPr>
      <w:r>
        <w:separator/>
      </w:r>
    </w:p>
  </w:endnote>
  <w:endnote w:type="continuationSeparator" w:id="0">
    <w:p w14:paraId="76FAE8A9" w14:textId="77777777" w:rsidR="005B79C0" w:rsidRDefault="005B79C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C637" w14:textId="77777777" w:rsidR="005B79C0" w:rsidRDefault="005B79C0" w:rsidP="00103C41">
      <w:pPr>
        <w:spacing w:after="0" w:line="240" w:lineRule="auto"/>
      </w:pPr>
      <w:r>
        <w:separator/>
      </w:r>
    </w:p>
  </w:footnote>
  <w:footnote w:type="continuationSeparator" w:id="0">
    <w:p w14:paraId="49AB0A4B" w14:textId="77777777" w:rsidR="005B79C0" w:rsidRDefault="005B79C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3"/>
  </w:num>
  <w:num w:numId="4" w16cid:durableId="2099522615">
    <w:abstractNumId w:val="1"/>
  </w:num>
  <w:num w:numId="5" w16cid:durableId="129246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207F1"/>
    <w:rsid w:val="00657DC3"/>
    <w:rsid w:val="00685A79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C55B2"/>
    <w:rsid w:val="00DD32A4"/>
    <w:rsid w:val="00DD4857"/>
    <w:rsid w:val="00DD707D"/>
    <w:rsid w:val="00DE79C7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3</cp:revision>
  <dcterms:created xsi:type="dcterms:W3CDTF">2022-06-22T19:30:00Z</dcterms:created>
  <dcterms:modified xsi:type="dcterms:W3CDTF">2022-06-26T08:58:00Z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