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184DA" w14:textId="38F93811" w:rsidR="00CE6EAA" w:rsidRPr="00BF1BF9" w:rsidRDefault="006F74A3" w:rsidP="00FF3503">
      <w:pPr>
        <w:spacing w:before="100" w:beforeAutospacing="1" w:after="100" w:afterAutospacing="1"/>
        <w:jc w:val="center"/>
        <w:rPr>
          <w:rFonts w:ascii="Myriad Pro" w:hAnsi="Myriad Pro"/>
          <w:i/>
          <w:sz w:val="22"/>
          <w:szCs w:val="22"/>
        </w:rPr>
      </w:pPr>
      <w:r>
        <w:rPr>
          <w:rFonts w:ascii="Myriad Pro" w:hAnsi="Myriad Pro"/>
          <w:i/>
          <w:sz w:val="22"/>
          <w:szCs w:val="22"/>
        </w:rPr>
        <w:t>Earth and Space Science</w:t>
      </w:r>
    </w:p>
    <w:p w14:paraId="2CB29489" w14:textId="77777777" w:rsidR="00FF3503" w:rsidRPr="00CE6EAA" w:rsidRDefault="00FF3503" w:rsidP="00FF3503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</w:rPr>
      </w:pPr>
      <w:r w:rsidRPr="00CE6EAA">
        <w:rPr>
          <w:rFonts w:ascii="Myriad Pro" w:hAnsi="Myriad Pro"/>
          <w:sz w:val="22"/>
          <w:szCs w:val="22"/>
        </w:rPr>
        <w:t>Supporting Information for</w:t>
      </w:r>
    </w:p>
    <w:p w14:paraId="7161CA43" w14:textId="77777777" w:rsidR="006F74A3" w:rsidRDefault="006F74A3" w:rsidP="006F74A3">
      <w:pPr>
        <w:spacing w:before="100" w:beforeAutospacing="1" w:line="276" w:lineRule="auto"/>
        <w:jc w:val="center"/>
        <w:rPr>
          <w:rFonts w:ascii="Myriad Pro" w:hAnsi="Myriad Pro"/>
          <w:b/>
          <w:sz w:val="22"/>
          <w:szCs w:val="22"/>
        </w:rPr>
      </w:pPr>
      <w:r w:rsidRPr="006F74A3">
        <w:rPr>
          <w:rFonts w:ascii="Myriad Pro" w:hAnsi="Myriad Pro"/>
          <w:b/>
          <w:sz w:val="22"/>
          <w:szCs w:val="22"/>
        </w:rPr>
        <w:t xml:space="preserve">Harnessing the Power of Geophysical Imaging to </w:t>
      </w:r>
    </w:p>
    <w:p w14:paraId="59F910A1" w14:textId="440AE78C" w:rsidR="00FF3503" w:rsidRPr="006F74A3" w:rsidRDefault="006F74A3" w:rsidP="006F74A3">
      <w:pPr>
        <w:spacing w:after="100" w:afterAutospacing="1"/>
        <w:jc w:val="center"/>
        <w:rPr>
          <w:rFonts w:ascii="Myriad Pro" w:hAnsi="Myriad Pro"/>
          <w:b/>
          <w:sz w:val="22"/>
          <w:szCs w:val="22"/>
        </w:rPr>
      </w:pPr>
      <w:r w:rsidRPr="006F74A3">
        <w:rPr>
          <w:rFonts w:ascii="Myriad Pro" w:hAnsi="Myriad Pro"/>
          <w:b/>
          <w:sz w:val="22"/>
          <w:szCs w:val="22"/>
        </w:rPr>
        <w:t>Recharge California’s Groundwater</w:t>
      </w:r>
    </w:p>
    <w:p w14:paraId="27DC2857" w14:textId="77777777" w:rsidR="006F74A3" w:rsidRPr="006F74A3" w:rsidRDefault="006F74A3" w:rsidP="00FF3503">
      <w:pPr>
        <w:spacing w:before="100" w:beforeAutospacing="1" w:after="100" w:afterAutospacing="1"/>
        <w:jc w:val="center"/>
        <w:rPr>
          <w:rFonts w:ascii="Myriad Pro" w:hAnsi="Myriad Pro"/>
          <w:b/>
          <w:sz w:val="22"/>
          <w:szCs w:val="22"/>
        </w:rPr>
      </w:pPr>
      <w:r w:rsidRPr="006F74A3">
        <w:rPr>
          <w:rFonts w:ascii="Myriad Pro" w:hAnsi="Myriad Pro"/>
          <w:b/>
          <w:sz w:val="22"/>
          <w:szCs w:val="22"/>
        </w:rPr>
        <w:t>S. Kang</w:t>
      </w:r>
      <w:r w:rsidRPr="006F74A3">
        <w:rPr>
          <w:rFonts w:ascii="Myriad Pro" w:hAnsi="Myriad Pro"/>
          <w:b/>
          <w:sz w:val="22"/>
          <w:szCs w:val="22"/>
          <w:vertAlign w:val="superscript"/>
        </w:rPr>
        <w:t>1</w:t>
      </w:r>
      <w:r w:rsidRPr="006F74A3">
        <w:rPr>
          <w:rFonts w:ascii="Myriad Pro" w:hAnsi="Myriad Pro"/>
          <w:b/>
          <w:sz w:val="22"/>
          <w:szCs w:val="22"/>
        </w:rPr>
        <w:t>, M. Goebel</w:t>
      </w:r>
      <w:r w:rsidRPr="006F74A3">
        <w:rPr>
          <w:rFonts w:ascii="Myriad Pro" w:hAnsi="Myriad Pro"/>
          <w:b/>
          <w:sz w:val="22"/>
          <w:szCs w:val="22"/>
          <w:vertAlign w:val="superscript"/>
        </w:rPr>
        <w:t>1</w:t>
      </w:r>
      <w:r w:rsidRPr="006F74A3">
        <w:rPr>
          <w:rFonts w:ascii="Myriad Pro" w:hAnsi="Myriad Pro"/>
          <w:b/>
          <w:sz w:val="22"/>
          <w:szCs w:val="22"/>
        </w:rPr>
        <w:t>, and R. Knight</w:t>
      </w:r>
      <w:r w:rsidRPr="006F74A3">
        <w:rPr>
          <w:rFonts w:ascii="Myriad Pro" w:hAnsi="Myriad Pro"/>
          <w:b/>
          <w:sz w:val="22"/>
          <w:szCs w:val="22"/>
          <w:vertAlign w:val="superscript"/>
        </w:rPr>
        <w:t>1</w:t>
      </w:r>
      <w:r w:rsidRPr="006F74A3">
        <w:rPr>
          <w:rFonts w:ascii="Myriad Pro" w:hAnsi="Myriad Pro"/>
          <w:b/>
          <w:sz w:val="22"/>
          <w:szCs w:val="22"/>
        </w:rPr>
        <w:t xml:space="preserve"> </w:t>
      </w:r>
    </w:p>
    <w:p w14:paraId="69976EF8" w14:textId="7D69D6B8" w:rsidR="00B77E40" w:rsidRPr="00B77E40" w:rsidRDefault="006F74A3" w:rsidP="00FF3503">
      <w:pPr>
        <w:spacing w:before="100" w:beforeAutospacing="1" w:after="100" w:afterAutospacing="1"/>
        <w:jc w:val="center"/>
        <w:rPr>
          <w:rFonts w:ascii="Myriad Pro" w:hAnsi="Myriad Pro"/>
          <w:sz w:val="18"/>
          <w:szCs w:val="18"/>
        </w:rPr>
      </w:pPr>
      <w:r w:rsidRPr="006F74A3">
        <w:rPr>
          <w:rFonts w:ascii="Myriad Pro" w:hAnsi="Myriad Pro"/>
          <w:sz w:val="18"/>
          <w:szCs w:val="18"/>
          <w:vertAlign w:val="superscript"/>
        </w:rPr>
        <w:t>1</w:t>
      </w:r>
      <w:r>
        <w:rPr>
          <w:rFonts w:ascii="Myriad Pro" w:hAnsi="Myriad Pro"/>
          <w:sz w:val="18"/>
          <w:szCs w:val="18"/>
        </w:rPr>
        <w:t>Stanford University</w:t>
      </w:r>
    </w:p>
    <w:p w14:paraId="71891EDF" w14:textId="77777777" w:rsidR="00094365" w:rsidRPr="00CE6EAA" w:rsidRDefault="00A50033" w:rsidP="00825950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</w:rPr>
      </w:pPr>
      <w:r w:rsidRPr="00CE6EAA" w:rsidDel="00A50033">
        <w:rPr>
          <w:rFonts w:ascii="Myriad Pro" w:hAnsi="Myriad Pro"/>
          <w:sz w:val="22"/>
          <w:szCs w:val="22"/>
        </w:rPr>
        <w:t xml:space="preserve"> </w:t>
      </w:r>
    </w:p>
    <w:p w14:paraId="347237BD" w14:textId="77777777" w:rsidR="00094365" w:rsidRPr="00CE6EAA" w:rsidRDefault="00094365" w:rsidP="000B2E64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</w:rPr>
      </w:pPr>
    </w:p>
    <w:p w14:paraId="1CD128B3" w14:textId="77777777" w:rsidR="00111843" w:rsidRDefault="00111843" w:rsidP="00111843">
      <w:pPr>
        <w:rPr>
          <w:rFonts w:ascii="Myriad Pro" w:hAnsi="Myriad Pro"/>
          <w:b/>
        </w:rPr>
      </w:pPr>
      <w:r w:rsidRPr="00CE6EAA">
        <w:rPr>
          <w:rFonts w:ascii="Myriad Pro" w:hAnsi="Myriad Pro"/>
          <w:b/>
        </w:rPr>
        <w:t>Contents of this file</w:t>
      </w:r>
      <w:r w:rsidR="00E43D2D">
        <w:rPr>
          <w:rFonts w:ascii="Myriad Pro" w:hAnsi="Myriad Pro"/>
          <w:b/>
        </w:rPr>
        <w:t xml:space="preserve"> </w:t>
      </w:r>
    </w:p>
    <w:p w14:paraId="1F13291B" w14:textId="77777777" w:rsidR="00E43D2D" w:rsidRPr="00E40896" w:rsidRDefault="00E43D2D" w:rsidP="00111843">
      <w:pPr>
        <w:rPr>
          <w:rFonts w:ascii="Myriad Pro" w:hAnsi="Myriad Pro"/>
        </w:rPr>
      </w:pPr>
    </w:p>
    <w:p w14:paraId="6807841A" w14:textId="6E85FF31" w:rsidR="00111843" w:rsidRPr="00CE6EAA" w:rsidRDefault="00111843" w:rsidP="00111843">
      <w:pPr>
        <w:ind w:left="720"/>
        <w:rPr>
          <w:rFonts w:ascii="Myriad Pro" w:hAnsi="Myriad Pro"/>
          <w:sz w:val="22"/>
          <w:szCs w:val="22"/>
        </w:rPr>
      </w:pPr>
      <w:r w:rsidRPr="00CE6EAA">
        <w:rPr>
          <w:rFonts w:ascii="Myriad Pro" w:hAnsi="Myriad Pro"/>
          <w:sz w:val="22"/>
          <w:szCs w:val="22"/>
        </w:rPr>
        <w:t>Tables S1 to S</w:t>
      </w:r>
      <w:r w:rsidR="0037288C">
        <w:rPr>
          <w:rFonts w:ascii="Myriad Pro" w:hAnsi="Myriad Pro"/>
          <w:sz w:val="22"/>
          <w:szCs w:val="22"/>
        </w:rPr>
        <w:t>9</w:t>
      </w:r>
    </w:p>
    <w:p w14:paraId="0363B503" w14:textId="77777777" w:rsidR="00111843" w:rsidRPr="00E40896" w:rsidRDefault="00111843" w:rsidP="00111843">
      <w:pPr>
        <w:ind w:left="720"/>
        <w:rPr>
          <w:rFonts w:ascii="Myriad Pro" w:hAnsi="Myriad Pro"/>
        </w:rPr>
      </w:pPr>
    </w:p>
    <w:p w14:paraId="15F9D1FB" w14:textId="77777777" w:rsidR="006F74A3" w:rsidRDefault="00FF3503" w:rsidP="00FF3503">
      <w:pPr>
        <w:spacing w:before="100" w:beforeAutospacing="1" w:after="100" w:afterAutospacing="1"/>
        <w:rPr>
          <w:rFonts w:ascii="Myriad Pro" w:hAnsi="Myriad Pro"/>
          <w:b/>
          <w:bCs/>
        </w:rPr>
      </w:pPr>
      <w:r w:rsidRPr="00CE6EAA">
        <w:rPr>
          <w:rFonts w:ascii="Myriad Pro" w:hAnsi="Myriad Pro"/>
          <w:b/>
          <w:bCs/>
        </w:rPr>
        <w:t>Introduction</w:t>
      </w:r>
    </w:p>
    <w:p w14:paraId="79042C92" w14:textId="550D2A08" w:rsidR="00FF3503" w:rsidRPr="006F74A3" w:rsidRDefault="006F74A3" w:rsidP="00FF3503">
      <w:pPr>
        <w:spacing w:before="100" w:beforeAutospacing="1" w:after="100" w:afterAutospacing="1"/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t>Below tables provide detailed values for the input datasets used in the study (Table S1) or results of the analysis conducted in Section 5 (Table S2-S</w:t>
      </w:r>
      <w:r w:rsidR="00A92C87">
        <w:rPr>
          <w:rFonts w:ascii="Myriad Pro" w:hAnsi="Myriad Pro"/>
          <w:sz w:val="22"/>
          <w:szCs w:val="22"/>
        </w:rPr>
        <w:t>9</w:t>
      </w:r>
      <w:r>
        <w:rPr>
          <w:rFonts w:ascii="Myriad Pro" w:hAnsi="Myriad Pro"/>
          <w:sz w:val="22"/>
          <w:szCs w:val="22"/>
        </w:rPr>
        <w:t xml:space="preserve">) using the summary metric maps. </w:t>
      </w:r>
    </w:p>
    <w:p w14:paraId="49364668" w14:textId="11C0E1C5" w:rsidR="006F74A3" w:rsidRPr="006F74A3" w:rsidRDefault="0066722B" w:rsidP="006F74A3">
      <w:pPr>
        <w:pStyle w:val="SMHeading"/>
        <w:rPr>
          <w:rFonts w:ascii="Myriad Pro" w:hAnsi="Myriad Pro"/>
          <w:b w:val="0"/>
          <w:sz w:val="22"/>
          <w:szCs w:val="22"/>
        </w:rPr>
      </w:pPr>
      <w:r w:rsidRPr="005314B5">
        <w:rPr>
          <w:rFonts w:ascii="Myriad Pro" w:hAnsi="Myriad Pro"/>
          <w:sz w:val="22"/>
          <w:szCs w:val="22"/>
        </w:rPr>
        <w:t xml:space="preserve">Table S1. </w:t>
      </w:r>
      <w:r w:rsidR="006F74A3" w:rsidRPr="006F74A3">
        <w:rPr>
          <w:rFonts w:ascii="Myriad Pro" w:hAnsi="Myriad Pro"/>
          <w:b w:val="0"/>
          <w:sz w:val="22"/>
          <w:szCs w:val="22"/>
        </w:rPr>
        <w:t xml:space="preserve">Number of the primary datasets in each of subbasins in the valley. </w:t>
      </w:r>
      <w:r w:rsidRPr="005314B5">
        <w:rPr>
          <w:rFonts w:ascii="Myriad Pro" w:hAnsi="Myriad Pro"/>
          <w:b w:val="0"/>
          <w:sz w:val="22"/>
          <w:szCs w:val="22"/>
        </w:rPr>
        <w:t xml:space="preserve"> </w:t>
      </w:r>
      <w:r w:rsidRPr="006F74A3">
        <w:rPr>
          <w:rFonts w:ascii="Myriad Pro" w:hAnsi="Myriad Pro"/>
          <w:b w:val="0"/>
          <w:sz w:val="22"/>
          <w:szCs w:val="22"/>
        </w:rPr>
        <w:t xml:space="preserve"> 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4135"/>
        <w:gridCol w:w="1260"/>
        <w:gridCol w:w="1170"/>
        <w:gridCol w:w="1170"/>
        <w:gridCol w:w="1440"/>
      </w:tblGrid>
      <w:tr w:rsidR="006F74A3" w:rsidRPr="00DF7EA8" w14:paraId="0C5CA07A" w14:textId="77777777" w:rsidTr="00F040D0">
        <w:trPr>
          <w:trHeight w:val="800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7DFB8" w14:textId="4452572B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Subbasin Name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E6ACF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 xml:space="preserve">Satisfied </w:t>
            </w:r>
            <w:r w:rsidRPr="00DF7EA8">
              <w:rPr>
                <w:rFonts w:ascii="Aptos Narrow" w:hAnsi="Aptos Narrow"/>
                <w:color w:val="000000"/>
                <w:sz w:val="20"/>
              </w:rPr>
              <w:br/>
              <w:t>Constraints?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486A8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Area (km^2)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E8D75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 xml:space="preserve">Number of </w:t>
            </w:r>
            <w:r w:rsidRPr="00DF7EA8">
              <w:rPr>
                <w:rFonts w:ascii="Aptos Narrow" w:hAnsi="Aptos Narrow"/>
                <w:color w:val="000000"/>
                <w:sz w:val="20"/>
              </w:rPr>
              <w:br/>
              <w:t xml:space="preserve">Resistivity </w:t>
            </w:r>
            <w:r w:rsidRPr="00DF7EA8">
              <w:rPr>
                <w:rFonts w:ascii="Aptos Narrow" w:hAnsi="Aptos Narrow"/>
                <w:color w:val="000000"/>
                <w:sz w:val="20"/>
              </w:rPr>
              <w:br/>
              <w:t>Profiles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5A4B5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 xml:space="preserve">Number of </w:t>
            </w:r>
            <w:r w:rsidRPr="00DF7EA8">
              <w:rPr>
                <w:rFonts w:ascii="Aptos Narrow" w:hAnsi="Aptos Narrow"/>
                <w:color w:val="000000"/>
                <w:sz w:val="20"/>
              </w:rPr>
              <w:br/>
              <w:t xml:space="preserve">Sediment type </w:t>
            </w:r>
            <w:r w:rsidRPr="00DF7EA8">
              <w:rPr>
                <w:rFonts w:ascii="Aptos Narrow" w:hAnsi="Aptos Narrow"/>
                <w:color w:val="000000"/>
                <w:sz w:val="20"/>
              </w:rPr>
              <w:br/>
              <w:t>Profiles</w:t>
            </w:r>
          </w:p>
        </w:tc>
      </w:tr>
      <w:tr w:rsidR="006F74A3" w:rsidRPr="00DF7EA8" w14:paraId="6C5062E1" w14:textId="77777777" w:rsidTr="00F040D0">
        <w:trPr>
          <w:trHeight w:val="34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5314D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KERN COUNTY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8C12DAB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1B2AA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7213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010C7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27931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08738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521</w:t>
            </w:r>
          </w:p>
        </w:tc>
      </w:tr>
      <w:tr w:rsidR="006F74A3" w:rsidRPr="00DF7EA8" w14:paraId="63F9AA2E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E5563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TULE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C4E9659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AB6F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1933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8F086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10183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02EA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358</w:t>
            </w:r>
          </w:p>
        </w:tc>
      </w:tr>
      <w:tr w:rsidR="006F74A3" w:rsidRPr="00DF7EA8" w14:paraId="70C443FC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2A2CA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TULARE LAKE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C2C17CC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99CB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2169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CF2E4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5066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EDE55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275</w:t>
            </w:r>
          </w:p>
        </w:tc>
      </w:tr>
      <w:tr w:rsidR="006F74A3" w:rsidRPr="00DF7EA8" w14:paraId="75681C90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103F9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KAWEAH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EB230CF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76EBC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1785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FED99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9605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AF57A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728</w:t>
            </w:r>
          </w:p>
        </w:tc>
      </w:tr>
      <w:tr w:rsidR="006F74A3" w:rsidRPr="00DF7EA8" w14:paraId="60BAB9A8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CB8F3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WESTSIDE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6F006B1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D618F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2518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479B2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9427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D9E3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167</w:t>
            </w:r>
          </w:p>
        </w:tc>
      </w:tr>
      <w:tr w:rsidR="006F74A3" w:rsidRPr="00DF7EA8" w14:paraId="2EF16A0E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1459C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KINGS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2885ADE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2F7BF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3967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75965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20206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26AD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1231</w:t>
            </w:r>
          </w:p>
        </w:tc>
      </w:tr>
      <w:tr w:rsidR="006F74A3" w:rsidRPr="00DF7EA8" w14:paraId="788A758B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5F31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MADERA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116DF46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05FA9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1407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2D16D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9376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9262E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355</w:t>
            </w:r>
          </w:p>
        </w:tc>
      </w:tr>
      <w:tr w:rsidR="006F74A3" w:rsidRPr="00DF7EA8" w14:paraId="54D90A2B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C5698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CHOWCHILLA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4230439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5D40C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589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4CC4A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5400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E1D5C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219</w:t>
            </w:r>
          </w:p>
        </w:tc>
      </w:tr>
      <w:tr w:rsidR="006F74A3" w:rsidRPr="00DF7EA8" w14:paraId="09EC4497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7F2DB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MERCED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FDC903B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5E4A6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2074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19D80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17018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4389A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510</w:t>
            </w:r>
          </w:p>
        </w:tc>
      </w:tr>
      <w:tr w:rsidR="006F74A3" w:rsidRPr="00DF7EA8" w14:paraId="58BA2667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003C3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TURLOCK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96D1E71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59D48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1409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B0E4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9128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1FD96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488</w:t>
            </w:r>
          </w:p>
        </w:tc>
      </w:tr>
      <w:tr w:rsidR="006F74A3" w:rsidRPr="00DF7EA8" w14:paraId="18541DBE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01F1F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DELTA-MENDOTA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96EE89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9C46E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3096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16E73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22913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71E58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581</w:t>
            </w:r>
          </w:p>
        </w:tc>
      </w:tr>
      <w:tr w:rsidR="006F74A3" w:rsidRPr="00DF7EA8" w14:paraId="705F2C08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5BA98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MODESTO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CD43860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3AEF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992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B14F6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6468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01128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265</w:t>
            </w:r>
          </w:p>
        </w:tc>
      </w:tr>
      <w:tr w:rsidR="006F74A3" w:rsidRPr="00DF7EA8" w14:paraId="3CAD2880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91C88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lastRenderedPageBreak/>
              <w:t>SAN JOAQUIN VALLEY - TRACY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A3836FD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80D8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965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5BEC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6547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3B53F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117</w:t>
            </w:r>
          </w:p>
        </w:tc>
      </w:tr>
      <w:tr w:rsidR="006F74A3" w:rsidRPr="00DF7EA8" w14:paraId="6968CBA1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77EA8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EASTERN SAN JOAQUIN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6C2C9CD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47DFC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3095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21573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14408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D9BA4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338</w:t>
            </w:r>
          </w:p>
        </w:tc>
      </w:tr>
      <w:tr w:rsidR="006F74A3" w:rsidRPr="00DF7EA8" w14:paraId="5B6BB76B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8C337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SOLANO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C460C1F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BAD64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1435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7D50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9507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374FB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234</w:t>
            </w:r>
          </w:p>
        </w:tc>
      </w:tr>
      <w:tr w:rsidR="006F74A3" w:rsidRPr="00DF7EA8" w14:paraId="11208660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875D6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NORTH AMERICAN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87D7726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0AF9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1385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C2172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7606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BEF1A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201</w:t>
            </w:r>
          </w:p>
        </w:tc>
      </w:tr>
      <w:tr w:rsidR="006F74A3" w:rsidRPr="00DF7EA8" w14:paraId="08E648D2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FC0C2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SUTTER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8228893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4ECA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1157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157A0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8412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B7077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704</w:t>
            </w:r>
          </w:p>
        </w:tc>
      </w:tr>
      <w:tr w:rsidR="006F74A3" w:rsidRPr="00DF7EA8" w14:paraId="28D80335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44DA0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YOLO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FA2A27B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01ABB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2188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E4DCC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17867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B9174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808</w:t>
            </w:r>
          </w:p>
        </w:tc>
      </w:tr>
      <w:tr w:rsidR="006F74A3" w:rsidRPr="00DF7EA8" w14:paraId="71D1AE28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FC9AC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COLUSA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CE86E8D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5F15E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2929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95AF9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31255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3C24B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881</w:t>
            </w:r>
          </w:p>
        </w:tc>
      </w:tr>
      <w:tr w:rsidR="006F74A3" w:rsidRPr="00DF7EA8" w14:paraId="030D4F54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3187D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VINA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B9F32BA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9CFB4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748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206D5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5962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CD613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261</w:t>
            </w:r>
          </w:p>
        </w:tc>
      </w:tr>
      <w:tr w:rsidR="006F74A3" w:rsidRPr="00DF7EA8" w14:paraId="64D0D429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8F460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CORNING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CB3DCD2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B3BE0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839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50D8A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8124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5491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235</w:t>
            </w:r>
          </w:p>
        </w:tc>
      </w:tr>
      <w:tr w:rsidR="006F74A3" w:rsidRPr="00DF7EA8" w14:paraId="68884C86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81192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LOS MOLINOS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576DE5D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D64D5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402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2316B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4139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EC13F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77</w:t>
            </w:r>
          </w:p>
        </w:tc>
      </w:tr>
      <w:tr w:rsidR="006F74A3" w:rsidRPr="00DF7EA8" w14:paraId="4AA1D157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CAB30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RED BLUFF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570299A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D8A0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1100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B709B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10603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BB529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196</w:t>
            </w:r>
          </w:p>
        </w:tc>
      </w:tr>
      <w:tr w:rsidR="006F74A3" w:rsidRPr="00DF7EA8" w14:paraId="4A1FE5E7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8E294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REDDING AREA - BOWMAN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D4917CA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279ED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496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C2EE6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5220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FF11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91</w:t>
            </w:r>
          </w:p>
        </w:tc>
      </w:tr>
      <w:tr w:rsidR="006F74A3" w:rsidRPr="00DF7EA8" w14:paraId="2C49A89C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3A8C2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SOUTH YUBA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12DEC27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9473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441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D1764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4180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72315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175</w:t>
            </w:r>
          </w:p>
        </w:tc>
      </w:tr>
      <w:tr w:rsidR="006F74A3" w:rsidRPr="00DF7EA8" w14:paraId="5DA07D77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62331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NORTH YUBA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210E352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D966E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EB66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2163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3A869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134</w:t>
            </w:r>
          </w:p>
        </w:tc>
      </w:tr>
      <w:tr w:rsidR="006F74A3" w:rsidRPr="00DF7EA8" w14:paraId="0EE9C307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A1658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WYANDOTTE CREEK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5381F2F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13999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B6F28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1914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443CD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95</w:t>
            </w:r>
          </w:p>
        </w:tc>
      </w:tr>
      <w:tr w:rsidR="006F74A3" w:rsidRPr="00DF7EA8" w14:paraId="76604221" w14:textId="77777777" w:rsidTr="00F040D0">
        <w:trPr>
          <w:trHeight w:val="340"/>
        </w:trPr>
        <w:tc>
          <w:tcPr>
            <w:tcW w:w="4135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B95D2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BUTTE</w:t>
            </w:r>
          </w:p>
        </w:tc>
        <w:tc>
          <w:tcPr>
            <w:tcW w:w="12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0DF6E8F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1328C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1074</w:t>
            </w:r>
          </w:p>
        </w:tc>
        <w:tc>
          <w:tcPr>
            <w:tcW w:w="117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D1375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14950</w:t>
            </w:r>
          </w:p>
        </w:tc>
        <w:tc>
          <w:tcPr>
            <w:tcW w:w="144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026E0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432</w:t>
            </w:r>
          </w:p>
        </w:tc>
      </w:tr>
      <w:tr w:rsidR="006F74A3" w:rsidRPr="00DF7EA8" w14:paraId="730E7DA0" w14:textId="77777777" w:rsidTr="00F040D0">
        <w:trPr>
          <w:trHeight w:val="340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5E0B9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REDDING AREA - SOUTH BATTLE CREEK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B1942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No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4E312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136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83188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1709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12253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8</w:t>
            </w:r>
          </w:p>
        </w:tc>
      </w:tr>
      <w:tr w:rsidR="006F74A3" w:rsidRPr="00DF7EA8" w14:paraId="3EF7FCD7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65B2A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REDDING AREA - ANDERSON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40D49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No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E77BE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399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A625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2264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67F2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59</w:t>
            </w:r>
          </w:p>
        </w:tc>
      </w:tr>
      <w:tr w:rsidR="006F74A3" w:rsidRPr="00DF7EA8" w14:paraId="7D1425DE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BA2E4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REDDING AREA - ENTERPRISE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4D60D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No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486AB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F0EB6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860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4259F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26</w:t>
            </w:r>
          </w:p>
        </w:tc>
      </w:tr>
      <w:tr w:rsidR="006F74A3" w:rsidRPr="00DF7EA8" w14:paraId="0326CBA4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D9F14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REDDING AREA - MILLVILLE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C6543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No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56826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9451B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2647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D0BB4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45</w:t>
            </w:r>
          </w:p>
        </w:tc>
      </w:tr>
      <w:tr w:rsidR="006F74A3" w:rsidRPr="00DF7EA8" w14:paraId="0626FA34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FE7D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BEND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5C5D3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No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2F3E9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92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3EFB3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921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FADAE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12</w:t>
            </w:r>
          </w:p>
        </w:tc>
      </w:tr>
      <w:tr w:rsidR="006F74A3" w:rsidRPr="00DF7EA8" w14:paraId="70189DEC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95876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ANTELOPE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369DB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No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0B8DE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11356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526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F994A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27</w:t>
            </w:r>
          </w:p>
        </w:tc>
      </w:tr>
      <w:tr w:rsidR="006F74A3" w:rsidRPr="00DF7EA8" w14:paraId="335D6AAA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F521A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SACRAMENTO VALLEY - SOUTH AMERICAN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DBAE2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No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771A7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1005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FEFC1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2899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DA205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81</w:t>
            </w:r>
          </w:p>
        </w:tc>
      </w:tr>
      <w:tr w:rsidR="006F74A3" w:rsidRPr="00DF7EA8" w14:paraId="6279CC9E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1D539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WHITE WOLF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DC0E7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No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E258E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435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35E94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1563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00AC3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8</w:t>
            </w:r>
          </w:p>
        </w:tc>
      </w:tr>
      <w:tr w:rsidR="006F74A3" w:rsidRPr="00DF7EA8" w14:paraId="76CE5E1A" w14:textId="77777777" w:rsidTr="00F040D0">
        <w:trPr>
          <w:trHeight w:val="32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BAF99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COSUMNES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777E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No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100CF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851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8A51E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5353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35847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47</w:t>
            </w:r>
          </w:p>
        </w:tc>
      </w:tr>
      <w:tr w:rsidR="006F74A3" w:rsidRPr="00DF7EA8" w14:paraId="43495470" w14:textId="77777777" w:rsidTr="00F040D0">
        <w:trPr>
          <w:trHeight w:val="340"/>
        </w:trPr>
        <w:tc>
          <w:tcPr>
            <w:tcW w:w="4135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D0221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SAN JOAQUIN VALLEY - EAST CONTRA COSTA</w:t>
            </w:r>
          </w:p>
        </w:tc>
        <w:tc>
          <w:tcPr>
            <w:tcW w:w="12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7A167" w14:textId="77777777" w:rsidR="006F74A3" w:rsidRPr="00DF7EA8" w:rsidRDefault="006F74A3" w:rsidP="00F040D0">
            <w:pPr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No</w:t>
            </w:r>
          </w:p>
        </w:tc>
        <w:tc>
          <w:tcPr>
            <w:tcW w:w="117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7B818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435</w:t>
            </w:r>
          </w:p>
        </w:tc>
        <w:tc>
          <w:tcPr>
            <w:tcW w:w="117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E5C17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1860</w:t>
            </w:r>
          </w:p>
        </w:tc>
        <w:tc>
          <w:tcPr>
            <w:tcW w:w="144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FC36F" w14:textId="77777777" w:rsidR="006F74A3" w:rsidRPr="00DF7EA8" w:rsidRDefault="006F74A3" w:rsidP="00F040D0">
            <w:pPr>
              <w:jc w:val="right"/>
              <w:rPr>
                <w:rFonts w:ascii="Aptos Narrow" w:hAnsi="Aptos Narrow"/>
                <w:color w:val="000000"/>
                <w:sz w:val="20"/>
              </w:rPr>
            </w:pPr>
            <w:r w:rsidRPr="00DF7EA8">
              <w:rPr>
                <w:rFonts w:ascii="Aptos Narrow" w:hAnsi="Aptos Narrow"/>
                <w:color w:val="000000"/>
                <w:sz w:val="20"/>
              </w:rPr>
              <w:t>17</w:t>
            </w:r>
          </w:p>
        </w:tc>
      </w:tr>
    </w:tbl>
    <w:p w14:paraId="6F3921BB" w14:textId="77777777" w:rsidR="006F74A3" w:rsidRDefault="006F74A3" w:rsidP="006F74A3"/>
    <w:p w14:paraId="304103A9" w14:textId="77777777" w:rsidR="006F74A3" w:rsidRPr="005314B5" w:rsidRDefault="006F74A3" w:rsidP="0066722B">
      <w:pPr>
        <w:pStyle w:val="SMHeading"/>
        <w:rPr>
          <w:rFonts w:ascii="Myriad Pro" w:hAnsi="Myriad Pro"/>
          <w:sz w:val="22"/>
          <w:szCs w:val="22"/>
        </w:rPr>
      </w:pPr>
    </w:p>
    <w:p w14:paraId="18B164EE" w14:textId="1FA2E7B5" w:rsidR="00DE491A" w:rsidRDefault="00DE491A">
      <w:pPr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br w:type="page"/>
      </w:r>
    </w:p>
    <w:p w14:paraId="4DC7DA4C" w14:textId="070E62DD" w:rsidR="00DE491A" w:rsidRPr="00DE491A" w:rsidRDefault="00DE491A" w:rsidP="00DE491A">
      <w:pPr>
        <w:pStyle w:val="SMHeading"/>
        <w:rPr>
          <w:rFonts w:ascii="Myriad Pro" w:hAnsi="Myriad Pro"/>
          <w:b w:val="0"/>
          <w:bCs w:val="0"/>
          <w:sz w:val="22"/>
          <w:szCs w:val="22"/>
        </w:rPr>
      </w:pPr>
      <w:r w:rsidRPr="005314B5">
        <w:rPr>
          <w:rFonts w:ascii="Myriad Pro" w:hAnsi="Myriad Pro"/>
          <w:sz w:val="22"/>
          <w:szCs w:val="22"/>
        </w:rPr>
        <w:lastRenderedPageBreak/>
        <w:t>Table S</w:t>
      </w:r>
      <w:r>
        <w:rPr>
          <w:rFonts w:ascii="Myriad Pro" w:hAnsi="Myriad Pro"/>
          <w:sz w:val="22"/>
          <w:szCs w:val="22"/>
        </w:rPr>
        <w:t>2</w:t>
      </w:r>
      <w:r w:rsidRPr="005314B5">
        <w:rPr>
          <w:rFonts w:ascii="Myriad Pro" w:hAnsi="Myriad Pro"/>
          <w:sz w:val="22"/>
          <w:szCs w:val="22"/>
        </w:rPr>
        <w:t xml:space="preserve">. </w:t>
      </w:r>
      <w:r>
        <w:rPr>
          <w:rFonts w:ascii="Myriad Pro" w:hAnsi="Myriad Pro"/>
          <w:b w:val="0"/>
          <w:bCs w:val="0"/>
          <w:sz w:val="22"/>
          <w:szCs w:val="22"/>
        </w:rPr>
        <w:t>T</w:t>
      </w:r>
      <w:r w:rsidRPr="00DE491A">
        <w:rPr>
          <w:rFonts w:ascii="Myriad Pro" w:hAnsi="Myriad Pro"/>
          <w:b w:val="0"/>
          <w:bCs w:val="0"/>
          <w:sz w:val="22"/>
          <w:szCs w:val="22"/>
        </w:rPr>
        <w:t>otal area of cells in each of summary metric maps with 20%-, 50%- and 80%-FCD threshold values for the Central Valley</w:t>
      </w:r>
      <w:r>
        <w:rPr>
          <w:rFonts w:ascii="Myriad Pro" w:hAnsi="Myriad Pro"/>
          <w:b w:val="0"/>
          <w:bCs w:val="0"/>
          <w:sz w:val="22"/>
          <w:szCs w:val="22"/>
        </w:rPr>
        <w:t>.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 w:rsidR="00DE491A" w14:paraId="0AF5E2BD" w14:textId="77777777" w:rsidTr="00DE491A">
        <w:trPr>
          <w:trHeight w:val="320"/>
        </w:trPr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2BCA452" w14:textId="4776F806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Total (km^2)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EA47A64" w14:textId="24C55E52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 xml:space="preserve">No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ata</w:t>
            </w:r>
          </w:p>
          <w:p w14:paraId="39F8A545" w14:textId="46F83342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(km^2)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41E0D7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20% FCD</w:t>
            </w:r>
          </w:p>
          <w:p w14:paraId="12E92CD9" w14:textId="1FF6FA74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(km^2)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1F166F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50% FCD</w:t>
            </w:r>
          </w:p>
          <w:p w14:paraId="166A4013" w14:textId="0507FB4F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(km^2)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3A8298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80% FCD</w:t>
            </w:r>
          </w:p>
          <w:p w14:paraId="0528D812" w14:textId="554EB008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(km^2)</w:t>
            </w:r>
          </w:p>
        </w:tc>
      </w:tr>
      <w:tr w:rsidR="00DE491A" w14:paraId="3E7A2DE4" w14:textId="77777777" w:rsidTr="00DE491A">
        <w:trPr>
          <w:trHeight w:val="320"/>
        </w:trPr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218E12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52029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F816E7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9171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3772C3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28619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DE7E5D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20352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468405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10217</w:t>
            </w:r>
          </w:p>
        </w:tc>
      </w:tr>
    </w:tbl>
    <w:p w14:paraId="479FC127" w14:textId="77777777" w:rsidR="0066722B" w:rsidRDefault="0066722B" w:rsidP="0066722B">
      <w:pPr>
        <w:pStyle w:val="SMcaption"/>
        <w:rPr>
          <w:rFonts w:ascii="Myriad Pro" w:hAnsi="Myriad Pro"/>
          <w:sz w:val="22"/>
          <w:szCs w:val="22"/>
        </w:rPr>
      </w:pPr>
    </w:p>
    <w:p w14:paraId="6B48510E" w14:textId="77777777" w:rsidR="00DE491A" w:rsidRDefault="00DE491A">
      <w:pPr>
        <w:rPr>
          <w:rFonts w:ascii="Myriad Pro" w:hAnsi="Myriad Pro"/>
          <w:b/>
          <w:bCs/>
          <w:kern w:val="32"/>
          <w:sz w:val="22"/>
          <w:szCs w:val="22"/>
          <w:lang w:eastAsia="en-US"/>
        </w:rPr>
      </w:pPr>
      <w:r>
        <w:rPr>
          <w:rFonts w:ascii="Myriad Pro" w:hAnsi="Myriad Pro"/>
          <w:sz w:val="22"/>
          <w:szCs w:val="22"/>
        </w:rPr>
        <w:br w:type="page"/>
      </w:r>
    </w:p>
    <w:p w14:paraId="6F9FAE2F" w14:textId="7926841A" w:rsidR="00DE491A" w:rsidRPr="00DE491A" w:rsidRDefault="00DE491A" w:rsidP="00DE491A">
      <w:pPr>
        <w:pStyle w:val="SMHeading"/>
        <w:rPr>
          <w:rFonts w:ascii="Myriad Pro" w:hAnsi="Myriad Pro"/>
          <w:b w:val="0"/>
          <w:bCs w:val="0"/>
          <w:sz w:val="22"/>
          <w:szCs w:val="22"/>
        </w:rPr>
      </w:pPr>
      <w:r w:rsidRPr="005314B5">
        <w:rPr>
          <w:rFonts w:ascii="Myriad Pro" w:hAnsi="Myriad Pro"/>
          <w:sz w:val="22"/>
          <w:szCs w:val="22"/>
        </w:rPr>
        <w:lastRenderedPageBreak/>
        <w:t>Table S</w:t>
      </w:r>
      <w:r>
        <w:rPr>
          <w:rFonts w:ascii="Myriad Pro" w:hAnsi="Myriad Pro"/>
          <w:sz w:val="22"/>
          <w:szCs w:val="22"/>
        </w:rPr>
        <w:t>3</w:t>
      </w:r>
      <w:r w:rsidRPr="005314B5">
        <w:rPr>
          <w:rFonts w:ascii="Myriad Pro" w:hAnsi="Myriad Pro"/>
          <w:sz w:val="22"/>
          <w:szCs w:val="22"/>
        </w:rPr>
        <w:t xml:space="preserve">. </w:t>
      </w:r>
      <w:r>
        <w:rPr>
          <w:rFonts w:ascii="Myriad Pro" w:hAnsi="Myriad Pro"/>
          <w:b w:val="0"/>
          <w:bCs w:val="0"/>
          <w:sz w:val="22"/>
          <w:szCs w:val="22"/>
        </w:rPr>
        <w:t>T</w:t>
      </w:r>
      <w:r w:rsidRPr="00DE491A">
        <w:rPr>
          <w:rFonts w:ascii="Myriad Pro" w:hAnsi="Myriad Pro"/>
          <w:b w:val="0"/>
          <w:bCs w:val="0"/>
          <w:sz w:val="22"/>
          <w:szCs w:val="22"/>
        </w:rPr>
        <w:t>otal area of cells</w:t>
      </w:r>
      <w:r w:rsidRPr="00967AA8">
        <w:rPr>
          <w:rFonts w:ascii="Myriad Pro" w:hAnsi="Myriad Pro"/>
          <w:b w:val="0"/>
          <w:bCs w:val="0"/>
          <w:sz w:val="22"/>
          <w:szCs w:val="22"/>
        </w:rPr>
        <w:t xml:space="preserve"> </w:t>
      </w:r>
      <w:r w:rsidR="00967AA8" w:rsidRPr="00967AA8">
        <w:rPr>
          <w:rFonts w:ascii="Myriad Pro" w:hAnsi="Myriad Pro"/>
          <w:b w:val="0"/>
          <w:bCs w:val="0"/>
          <w:sz w:val="22"/>
          <w:szCs w:val="22"/>
        </w:rPr>
        <w:t>found suitable for recharge</w:t>
      </w:r>
      <w:r w:rsidR="00967AA8" w:rsidRPr="001E57C9">
        <w:rPr>
          <w:rFonts w:ascii="Myriad Pro" w:hAnsi="Myriad Pro"/>
          <w:sz w:val="22"/>
          <w:szCs w:val="22"/>
        </w:rPr>
        <w:t xml:space="preserve"> </w:t>
      </w:r>
      <w:r w:rsidRPr="00DE491A">
        <w:rPr>
          <w:rFonts w:ascii="Myriad Pro" w:hAnsi="Myriad Pro"/>
          <w:b w:val="0"/>
          <w:bCs w:val="0"/>
          <w:sz w:val="22"/>
          <w:szCs w:val="22"/>
        </w:rPr>
        <w:t xml:space="preserve">in each of summary metric maps with 20%-, 50%- and 80%-FCD threshold values for </w:t>
      </w:r>
      <w:r>
        <w:rPr>
          <w:rFonts w:ascii="Myriad Pro" w:hAnsi="Myriad Pro"/>
          <w:b w:val="0"/>
          <w:bCs w:val="0"/>
          <w:sz w:val="22"/>
          <w:szCs w:val="22"/>
        </w:rPr>
        <w:t xml:space="preserve">groundwater subbasins in </w:t>
      </w:r>
      <w:r w:rsidRPr="00DE491A">
        <w:rPr>
          <w:rFonts w:ascii="Myriad Pro" w:hAnsi="Myriad Pro"/>
          <w:b w:val="0"/>
          <w:bCs w:val="0"/>
          <w:sz w:val="22"/>
          <w:szCs w:val="22"/>
        </w:rPr>
        <w:t>the Central Valley</w:t>
      </w:r>
      <w:r>
        <w:rPr>
          <w:rFonts w:ascii="Myriad Pro" w:hAnsi="Myriad Pro"/>
          <w:b w:val="0"/>
          <w:bCs w:val="0"/>
          <w:sz w:val="22"/>
          <w:szCs w:val="22"/>
        </w:rPr>
        <w:t>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4"/>
        <w:gridCol w:w="1018"/>
        <w:gridCol w:w="1017"/>
        <w:gridCol w:w="1017"/>
        <w:gridCol w:w="1017"/>
        <w:gridCol w:w="1017"/>
      </w:tblGrid>
      <w:tr w:rsidR="00DE491A" w14:paraId="54C0FDC2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388A399C" w14:textId="733B4852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 xml:space="preserve">Subbasin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N</w:t>
            </w: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ame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29D0DA89" w14:textId="609FB32A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 xml:space="preserve">Total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A</w:t>
            </w: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rea (km^2)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C5C817A" w14:textId="1ED615AA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 xml:space="preserve">No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ata (km^2)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3DFF8A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20% FCD (km^2)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25284D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50% FCD (km^2)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2BE2C9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80% FCD (km^2)</w:t>
            </w:r>
          </w:p>
        </w:tc>
      </w:tr>
      <w:tr w:rsidR="00DE491A" w14:paraId="758A2A99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0AD3ED1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WHITE WOLF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7F3AA41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438.2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7B66E1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81.7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CAAFAF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264.0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66ACAE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226.2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9F7768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194.6</w:t>
            </w:r>
          </w:p>
        </w:tc>
      </w:tr>
      <w:tr w:rsidR="00DE491A" w14:paraId="0C038B66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5091137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KERN COUNTY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8A474A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7206.2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81BFBE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1291.8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49B2FC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4294.4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0847F8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3183.9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61CDAD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1744.9</w:t>
            </w:r>
          </w:p>
        </w:tc>
      </w:tr>
      <w:tr w:rsidR="00DE491A" w14:paraId="3670B8A8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7F078B1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KETTLEMAN PLAIN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5F70C72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495FBE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8EE0F6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FD2DD7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7878E7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</w:tr>
      <w:tr w:rsidR="00DE491A" w14:paraId="37CB8C10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1D68C79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TULE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57BCEAE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1938.4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58C88F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266.3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B6F5EE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1183.0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A9857F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924.3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174C58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382.5</w:t>
            </w:r>
          </w:p>
        </w:tc>
      </w:tr>
      <w:tr w:rsidR="00DE491A" w14:paraId="55DB9AB8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16C9137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PLEASANT VALLEY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3AFD557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3C377E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CDC17C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2885FD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4D0B5D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0.1</w:t>
            </w:r>
          </w:p>
        </w:tc>
      </w:tr>
      <w:tr w:rsidR="00DE491A" w14:paraId="78FE6EAF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64CB5A7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TULARE LAKE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85B387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2175.3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E92ED6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1244.2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5AA41A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460.7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FA5E7E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374.9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ABE7E4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242.3</w:t>
            </w:r>
          </w:p>
        </w:tc>
      </w:tr>
      <w:tr w:rsidR="00DE491A" w14:paraId="4735034C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53E91F2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KAWEAH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315C93C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1794.8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79D074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187.5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E2C7F5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1280.2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C1EED7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922.8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988266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355.5</w:t>
            </w:r>
          </w:p>
        </w:tc>
      </w:tr>
      <w:tr w:rsidR="00DE491A" w14:paraId="3308A808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57CC4CF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WESTSIDE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53B11E6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2526.8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CE7651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1126.0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41E659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639.6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D2B64A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407.1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4C274D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254.3</w:t>
            </w:r>
          </w:p>
        </w:tc>
      </w:tr>
      <w:tr w:rsidR="00DE491A" w14:paraId="4CFEC345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6E230B8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KINGS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517E24F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3980.6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F5CF95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1000.7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CD7324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2363.6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6B0072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1940.5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A0E988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770.7</w:t>
            </w:r>
          </w:p>
        </w:tc>
      </w:tr>
      <w:tr w:rsidR="00DE491A" w14:paraId="0C457C74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6495FF7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MADERA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9754F9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1413.4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47A4C6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78.2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2D13C3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917.8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0000A6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738.9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C9C1E5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496.0</w:t>
            </w:r>
          </w:p>
        </w:tc>
      </w:tr>
      <w:tr w:rsidR="00DE491A" w14:paraId="0A079B0E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60C4172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CHOWCHILLA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5DB80E2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592.5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904AF3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3C3774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325.4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CC48B0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216.5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B16856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111.3</w:t>
            </w:r>
          </w:p>
        </w:tc>
      </w:tr>
      <w:tr w:rsidR="00DE491A" w14:paraId="5CB082BB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60D4202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MERCED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4E18D1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2082.3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BEEBC4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183.9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0B961C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1163.0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2E910C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606.3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2352A9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255.7</w:t>
            </w:r>
          </w:p>
        </w:tc>
      </w:tr>
      <w:tr w:rsidR="00DE491A" w14:paraId="7D6BE1C4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7A94148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TURLOCK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1DE45BA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1415.8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C9D02F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305.4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E887E4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862.8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5611F8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684.1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A02EDD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430.4</w:t>
            </w:r>
          </w:p>
        </w:tc>
      </w:tr>
      <w:tr w:rsidR="00DE491A" w14:paraId="5E638DA1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2EC11C0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DELTA-MENDOTA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15D341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3113.0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FA4911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387.0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75E789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1649.7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E4622C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1077.4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3B052C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371.0</w:t>
            </w:r>
          </w:p>
        </w:tc>
      </w:tr>
      <w:tr w:rsidR="00DE491A" w14:paraId="48A157CE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2C3D395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MODESTO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3CCE4D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998.6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673F51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188.7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98DEC7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526.6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4B54FC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421.6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AC3124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235.5</w:t>
            </w:r>
          </w:p>
        </w:tc>
      </w:tr>
      <w:tr w:rsidR="00DE491A" w14:paraId="05A666CA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70B2592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TRACY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512BC1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971.1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AC62AC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107.2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F64C4A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501.0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7D90DC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380.1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CF1DC8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280.2</w:t>
            </w:r>
          </w:p>
        </w:tc>
      </w:tr>
      <w:tr w:rsidR="00DE491A" w14:paraId="5F63EF20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5BC1FFE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EAST CONTRA COSTA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3C82A39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439.6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ACBE3C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160.4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AEE1B0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143.1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B902F1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135.1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56A705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104.9</w:t>
            </w:r>
          </w:p>
        </w:tc>
      </w:tr>
      <w:tr w:rsidR="00DE491A" w14:paraId="30681F65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17D989B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EASTERN SAN JOAQUIN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F84612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3105.2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490202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921.0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82E9C9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1422.8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F3907B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975.3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9E9FBA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560.1</w:t>
            </w:r>
          </w:p>
        </w:tc>
      </w:tr>
      <w:tr w:rsidR="00DE491A" w14:paraId="2B3DC4C5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2589247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SOLANO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194964C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1441.1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FAB842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189.0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1F8A00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670.5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A21308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418.5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64F4CB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238.3</w:t>
            </w:r>
          </w:p>
        </w:tc>
      </w:tr>
      <w:tr w:rsidR="00DE491A" w14:paraId="2E94CA30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7BB2825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SAN JOAQUIN VALLEY - COSUMNES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A3E6BF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855.7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7BFC27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118.1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293EE6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460.3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02DAE7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324.1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38B359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169.1</w:t>
            </w:r>
          </w:p>
        </w:tc>
      </w:tr>
      <w:tr w:rsidR="00DE491A" w14:paraId="1906FD6A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1D1D5A7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SOUTH AMERICAN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A248EE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1010.5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78BF21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405.8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ED2331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492.5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0FEED0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402.9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ED8AA3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261.0</w:t>
            </w:r>
          </w:p>
        </w:tc>
      </w:tr>
      <w:tr w:rsidR="00DE491A" w14:paraId="55D093FA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3C34818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NORTH AMERICAN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55A16D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1390.2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C2A5D0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526.1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03F3D6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408.1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523F8F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189.1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013773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93.1</w:t>
            </w:r>
          </w:p>
        </w:tc>
      </w:tr>
      <w:tr w:rsidR="00DE491A" w14:paraId="3E01A3B1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3DC9BD5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SUTTER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7F72163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1162.8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6CBF54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37.5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98CA96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387.6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44B0E9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291.3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E7B5F3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218.7</w:t>
            </w:r>
          </w:p>
        </w:tc>
      </w:tr>
      <w:tr w:rsidR="00DE491A" w14:paraId="2BAAFA2D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5FF192C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SUISUN-FAIRFIELD VALLEY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5199594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301CE7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75B238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E6F63B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2503FC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</w:tr>
      <w:tr w:rsidR="00DE491A" w14:paraId="7D738E23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594C5E1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YOLO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1C3B9E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2197.7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CC0C42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73.9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A325DE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1687.3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948DD7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1176.6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B656F8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309.0</w:t>
            </w:r>
          </w:p>
        </w:tc>
      </w:tr>
      <w:tr w:rsidR="00DE491A" w14:paraId="555BEB5B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5520D2A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COLUSA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73ED0F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2942.3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FE4AF8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36.6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32F000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1903.3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D1FC2C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926.4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67F869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133.3</w:t>
            </w:r>
          </w:p>
        </w:tc>
      </w:tr>
      <w:tr w:rsidR="00DE491A" w14:paraId="180E584F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4260F65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VINA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1CD78A9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752.7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3EC05D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24.9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0A9CEA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464.9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D6A58B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350.1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3DAB2E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261.8</w:t>
            </w:r>
          </w:p>
        </w:tc>
      </w:tr>
      <w:tr w:rsidR="00DE491A" w14:paraId="1DB867B6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795E82F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CORNING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39D4689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843.9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4BD881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61A409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786.4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82C5B6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660.9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8BAB4D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188.8</w:t>
            </w:r>
          </w:p>
        </w:tc>
      </w:tr>
      <w:tr w:rsidR="00DE491A" w14:paraId="3BD530DE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466F6F2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SACRAMENTO VALLEY - LOS MOLINOS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3C083AA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405.1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2BF12C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7411F2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375.7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85535D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326.6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7FE8F8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221.5</w:t>
            </w:r>
          </w:p>
        </w:tc>
      </w:tr>
      <w:tr w:rsidR="00DE491A" w14:paraId="43C80A51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7CC0940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RED BLUFF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2FBD98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1104.7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2D451E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23.0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657DB0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950.3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37B460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486.2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B3B7A1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140.8</w:t>
            </w:r>
          </w:p>
        </w:tc>
      </w:tr>
      <w:tr w:rsidR="00DE491A" w14:paraId="377D4D8C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6C409B3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ANTELOPE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58F8C5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78.5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F08772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2D08CF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77.4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5BD434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77.4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8CB3A0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76.5</w:t>
            </w:r>
          </w:p>
        </w:tc>
      </w:tr>
      <w:tr w:rsidR="00DE491A" w14:paraId="5B1F34C7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5D14C02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BEND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01BD51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93.3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6CB573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1DD636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92.7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53B0B6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92.7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53270D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90.7</w:t>
            </w:r>
          </w:p>
        </w:tc>
      </w:tr>
      <w:tr w:rsidR="00DE491A" w14:paraId="74082921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5738A63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REDDING AREA - BOWMAN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334E33E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499.4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A28D75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BD9081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169.0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017D65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83.1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D8575E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44.3</w:t>
            </w:r>
          </w:p>
        </w:tc>
      </w:tr>
      <w:tr w:rsidR="00DE491A" w14:paraId="6B8B67C9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781ED02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SOUTH YUBA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512410B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443.8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FA1AD9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88C8E4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308.0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33A5A1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204.8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09FBFB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155.2</w:t>
            </w:r>
          </w:p>
        </w:tc>
      </w:tr>
      <w:tr w:rsidR="00DE491A" w14:paraId="173771AA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5E1977B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NORTH YUBA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12127E5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233.5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A84FDA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B0314A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141.1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03B4A1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112.9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4D9639E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89.3</w:t>
            </w:r>
          </w:p>
        </w:tc>
      </w:tr>
      <w:tr w:rsidR="00DE491A" w14:paraId="66760A54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4510431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WYANDOTTE CREEK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1BEA123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242.8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DC9611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30.4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19E36B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188.3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DA5433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177.6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810C58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138.2</w:t>
            </w:r>
          </w:p>
        </w:tc>
      </w:tr>
      <w:tr w:rsidR="00DE491A" w14:paraId="4EBE3A95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59772D4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SACRAMENTO VALLEY - BUTTE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C0FF04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1080.3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A82A41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0DD282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261.0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F5AED7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174.4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E549AA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107.6</w:t>
            </w:r>
          </w:p>
        </w:tc>
      </w:tr>
      <w:tr w:rsidR="00DE491A" w14:paraId="3A85D9C3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72DA434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REDDING AREA - SOUTH BATTLE CREEK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3A53591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138.0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A8D11C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0F0045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138.0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2E4546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138.0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C86CD7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130.5</w:t>
            </w:r>
          </w:p>
        </w:tc>
      </w:tr>
      <w:tr w:rsidR="00DE491A" w14:paraId="7E7ACC18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3BFFE98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REDDING AREA - ANDERSON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3AFACA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402.5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57F41C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62.8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E0A871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313.6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4EC7DF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285.7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0FA9C1C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207.6</w:t>
            </w:r>
          </w:p>
        </w:tc>
      </w:tr>
      <w:tr w:rsidR="00DE491A" w14:paraId="0EC754C9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47F4C3C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REDDING AREA - MILLVILLE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1406B9E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267.8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61159C6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51D964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241.8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2B19DAA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181.8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9E55A5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112.4</w:t>
            </w:r>
          </w:p>
        </w:tc>
      </w:tr>
      <w:tr w:rsidR="00DE491A" w14:paraId="1895AD1F" w14:textId="77777777" w:rsidTr="00DE491A">
        <w:trPr>
          <w:trHeight w:val="320"/>
        </w:trPr>
        <w:tc>
          <w:tcPr>
            <w:tcW w:w="3554" w:type="dxa"/>
            <w:shd w:val="clear" w:color="auto" w:fill="auto"/>
            <w:noWrap/>
            <w:vAlign w:val="center"/>
            <w:hideMark/>
          </w:tcPr>
          <w:p w14:paraId="100C57B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REDDING AREA - ENTERPRISE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48D15B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250.0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7387D7D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84.7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3D70275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103.4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12A17B4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55.8</w:t>
            </w:r>
          </w:p>
        </w:tc>
        <w:tc>
          <w:tcPr>
            <w:tcW w:w="1017" w:type="dxa"/>
            <w:shd w:val="clear" w:color="auto" w:fill="auto"/>
            <w:noWrap/>
            <w:vAlign w:val="center"/>
            <w:hideMark/>
          </w:tcPr>
          <w:p w14:paraId="58037B1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39.9</w:t>
            </w:r>
          </w:p>
        </w:tc>
      </w:tr>
    </w:tbl>
    <w:p w14:paraId="48473A98" w14:textId="77777777" w:rsidR="00DE491A" w:rsidRPr="005314B5" w:rsidRDefault="00DE491A" w:rsidP="0066722B">
      <w:pPr>
        <w:pStyle w:val="SMcaption"/>
        <w:rPr>
          <w:rFonts w:ascii="Myriad Pro" w:hAnsi="Myriad Pro"/>
          <w:sz w:val="22"/>
          <w:szCs w:val="22"/>
        </w:rPr>
      </w:pPr>
    </w:p>
    <w:p w14:paraId="00E44437" w14:textId="7E08C41A" w:rsidR="00DE491A" w:rsidRPr="0076797C" w:rsidRDefault="00DE491A">
      <w:pPr>
        <w:rPr>
          <w:rFonts w:ascii="Myriad Pro" w:hAnsi="Myriad Pro"/>
          <w:b/>
          <w:i/>
          <w:sz w:val="22"/>
          <w:szCs w:val="22"/>
        </w:rPr>
      </w:pPr>
      <w:r>
        <w:rPr>
          <w:rFonts w:ascii="Myriad Pro" w:hAnsi="Myriad Pro"/>
          <w:b/>
          <w:i/>
          <w:sz w:val="22"/>
          <w:szCs w:val="22"/>
        </w:rPr>
        <w:br w:type="page"/>
      </w:r>
      <w:r w:rsidRPr="00DE491A">
        <w:rPr>
          <w:rFonts w:ascii="Myriad Pro" w:hAnsi="Myriad Pro"/>
          <w:b/>
          <w:bCs/>
          <w:sz w:val="22"/>
          <w:szCs w:val="22"/>
        </w:rPr>
        <w:lastRenderedPageBreak/>
        <w:t>Table S</w:t>
      </w:r>
      <w:r>
        <w:rPr>
          <w:rFonts w:ascii="Myriad Pro" w:hAnsi="Myriad Pro"/>
          <w:b/>
          <w:bCs/>
          <w:sz w:val="22"/>
          <w:szCs w:val="22"/>
        </w:rPr>
        <w:t>4</w:t>
      </w:r>
      <w:r w:rsidRPr="00DE491A">
        <w:rPr>
          <w:rFonts w:ascii="Myriad Pro" w:hAnsi="Myriad Pro"/>
          <w:b/>
          <w:bCs/>
          <w:sz w:val="22"/>
          <w:szCs w:val="22"/>
        </w:rPr>
        <w:t xml:space="preserve">. </w:t>
      </w:r>
      <w:r w:rsidRPr="00DE491A">
        <w:rPr>
          <w:rFonts w:ascii="Myriad Pro" w:hAnsi="Myriad Pro"/>
          <w:sz w:val="22"/>
          <w:szCs w:val="22"/>
        </w:rPr>
        <w:t xml:space="preserve">Total area of cells </w:t>
      </w:r>
      <w:r w:rsidR="001E57C9" w:rsidRPr="001E57C9">
        <w:rPr>
          <w:rFonts w:ascii="Myriad Pro" w:hAnsi="Myriad Pro"/>
          <w:sz w:val="22"/>
          <w:szCs w:val="22"/>
        </w:rPr>
        <w:t xml:space="preserve">found suitable for recharge </w:t>
      </w:r>
      <w:r w:rsidRPr="00DE491A">
        <w:rPr>
          <w:rFonts w:ascii="Myriad Pro" w:hAnsi="Myriad Pro"/>
          <w:sz w:val="22"/>
          <w:szCs w:val="22"/>
        </w:rPr>
        <w:t xml:space="preserve">in each of summary metric maps with 20%-, 50%- and 80%-FCD threshold values for </w:t>
      </w:r>
      <w:r>
        <w:rPr>
          <w:rFonts w:ascii="Myriad Pro" w:hAnsi="Myriad Pro"/>
          <w:sz w:val="22"/>
          <w:szCs w:val="22"/>
        </w:rPr>
        <w:t>land use types in the Central Valley.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6"/>
        <w:gridCol w:w="1272"/>
        <w:gridCol w:w="1273"/>
        <w:gridCol w:w="1273"/>
        <w:gridCol w:w="1273"/>
        <w:gridCol w:w="1273"/>
      </w:tblGrid>
      <w:tr w:rsidR="00DE491A" w:rsidRPr="00DE491A" w14:paraId="173439C6" w14:textId="77777777" w:rsidTr="00DE491A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0958616D" w14:textId="37857A4B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 xml:space="preserve">Land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U</w:t>
            </w:r>
            <w:r w:rsidR="00B1309C">
              <w:rPr>
                <w:rFonts w:ascii="Aptos Narrow" w:hAnsi="Aptos Narrow"/>
                <w:color w:val="000000"/>
                <w:sz w:val="22"/>
                <w:szCs w:val="22"/>
              </w:rPr>
              <w:t xml:space="preserve">se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C</w:t>
            </w:r>
            <w:r w:rsidR="00B1309C">
              <w:rPr>
                <w:rFonts w:ascii="Aptos Narrow" w:hAnsi="Aptos Narrow"/>
                <w:color w:val="000000"/>
                <w:sz w:val="22"/>
                <w:szCs w:val="22"/>
              </w:rPr>
              <w:t>lass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1E9E4DF1" w14:textId="2F0243B3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 xml:space="preserve">Total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A</w:t>
            </w: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rea (km^2)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A20EAFF" w14:textId="6C7CF768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 xml:space="preserve">No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ata (km^2)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BE4075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20% FCD (km^2)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5F9574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50% FCD (km^2)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9957EF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80% FCD (km^2)</w:t>
            </w:r>
          </w:p>
        </w:tc>
      </w:tr>
      <w:tr w:rsidR="00DE491A" w:rsidRPr="00DE491A" w14:paraId="2845DF0A" w14:textId="77777777" w:rsidTr="00DE491A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4999205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Cultivated Crops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1279B6E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31271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626A1F2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4736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C39B1E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17333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6C69934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12419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2943C76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5970</w:t>
            </w:r>
          </w:p>
        </w:tc>
      </w:tr>
      <w:tr w:rsidR="00DE491A" w:rsidRPr="00DE491A" w14:paraId="7281D613" w14:textId="77777777" w:rsidTr="00DE491A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1B8A389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Herbaceous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0A97D9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10897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21435B4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1604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01080D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6589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42B82B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4448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4433CD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2350</w:t>
            </w:r>
          </w:p>
        </w:tc>
      </w:tr>
      <w:tr w:rsidR="00DE491A" w:rsidRPr="00DE491A" w14:paraId="12B11D7B" w14:textId="77777777" w:rsidTr="00DE491A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79FE8C2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Shrub/Scrub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5540B7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1968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74479BF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182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7A37D34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1373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4AB16EF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1044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3FAAC4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587</w:t>
            </w:r>
          </w:p>
        </w:tc>
      </w:tr>
      <w:tr w:rsidR="00DE491A" w:rsidRPr="00DE491A" w14:paraId="7EE8A52E" w14:textId="77777777" w:rsidTr="00DE491A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2FC4B5C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Developed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87F433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3380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541F18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1853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DDC183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925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F99009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6BB7A2A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365</w:t>
            </w:r>
          </w:p>
        </w:tc>
      </w:tr>
      <w:tr w:rsidR="00DE491A" w:rsidRPr="00DE491A" w14:paraId="5E09A02E" w14:textId="77777777" w:rsidTr="00DE491A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3E15C9E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Developed, Open Space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64F0587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1956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737DF4F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597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422B829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947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A3ECDF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690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7670BCD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350</w:t>
            </w:r>
          </w:p>
        </w:tc>
      </w:tr>
      <w:tr w:rsidR="00DE491A" w:rsidRPr="00DE491A" w14:paraId="5CEB504E" w14:textId="77777777" w:rsidTr="00DE491A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3252EC5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Open Water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241811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607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6027E7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78BA61A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405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214186B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327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69D9A06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228</w:t>
            </w:r>
          </w:p>
        </w:tc>
      </w:tr>
      <w:tr w:rsidR="00DE491A" w:rsidRPr="00DE491A" w14:paraId="31A38EA1" w14:textId="77777777" w:rsidTr="00DE491A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4A74A5B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Wetlands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8062E1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1133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2023865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DE6A5C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470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6472B72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296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FE8662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167</w:t>
            </w:r>
          </w:p>
        </w:tc>
      </w:tr>
      <w:tr w:rsidR="00DE491A" w:rsidRPr="00DE491A" w14:paraId="0E456740" w14:textId="77777777" w:rsidTr="00DE491A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6AA3939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Hay/Pasture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063328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711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895160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2A7A762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413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713F38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295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371C2A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125</w:t>
            </w:r>
          </w:p>
        </w:tc>
      </w:tr>
      <w:tr w:rsidR="00DE491A" w:rsidRPr="00DE491A" w14:paraId="57F78CFF" w14:textId="77777777" w:rsidTr="00DE491A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1796A8E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Barren Land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09DAE85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227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2E10D29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566C858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C4CA57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4374193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71</w:t>
            </w:r>
          </w:p>
        </w:tc>
      </w:tr>
      <w:tr w:rsidR="00DE491A" w:rsidRPr="00DE491A" w14:paraId="4884DBA7" w14:textId="77777777" w:rsidTr="00DE491A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4EE8F9D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Forest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5AC47EF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F47EB3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4516EE1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BB833F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4AEFF4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33</w:t>
            </w:r>
          </w:p>
        </w:tc>
      </w:tr>
    </w:tbl>
    <w:p w14:paraId="0406FE82" w14:textId="40D76415" w:rsidR="00DE491A" w:rsidRDefault="00DE491A">
      <w:pPr>
        <w:rPr>
          <w:rFonts w:ascii="Myriad Pro" w:hAnsi="Myriad Pro"/>
          <w:sz w:val="22"/>
          <w:szCs w:val="22"/>
        </w:rPr>
      </w:pPr>
    </w:p>
    <w:p w14:paraId="22274D2D" w14:textId="77777777" w:rsidR="00DE491A" w:rsidRDefault="00DE491A">
      <w:pPr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br w:type="page"/>
      </w:r>
    </w:p>
    <w:p w14:paraId="7C4720E9" w14:textId="2D3C5154" w:rsidR="00DE491A" w:rsidRDefault="00DE491A" w:rsidP="00DE491A">
      <w:pPr>
        <w:rPr>
          <w:rFonts w:ascii="Myriad Pro" w:hAnsi="Myriad Pro"/>
          <w:sz w:val="22"/>
          <w:szCs w:val="22"/>
        </w:rPr>
      </w:pPr>
      <w:r w:rsidRPr="00DE491A">
        <w:rPr>
          <w:rFonts w:ascii="Myriad Pro" w:hAnsi="Myriad Pro"/>
          <w:b/>
          <w:bCs/>
          <w:sz w:val="22"/>
          <w:szCs w:val="22"/>
        </w:rPr>
        <w:lastRenderedPageBreak/>
        <w:t>Table S</w:t>
      </w:r>
      <w:r>
        <w:rPr>
          <w:rFonts w:ascii="Myriad Pro" w:hAnsi="Myriad Pro"/>
          <w:b/>
          <w:bCs/>
          <w:sz w:val="22"/>
          <w:szCs w:val="22"/>
        </w:rPr>
        <w:t>5</w:t>
      </w:r>
      <w:r w:rsidRPr="00DE491A">
        <w:rPr>
          <w:rFonts w:ascii="Myriad Pro" w:hAnsi="Myriad Pro"/>
          <w:b/>
          <w:bCs/>
          <w:sz w:val="22"/>
          <w:szCs w:val="22"/>
        </w:rPr>
        <w:t xml:space="preserve">. </w:t>
      </w:r>
      <w:r w:rsidRPr="00DE491A">
        <w:rPr>
          <w:rFonts w:ascii="Myriad Pro" w:hAnsi="Myriad Pro"/>
          <w:sz w:val="22"/>
          <w:szCs w:val="22"/>
        </w:rPr>
        <w:t xml:space="preserve">Total area of cells </w:t>
      </w:r>
      <w:r w:rsidR="00967AA8" w:rsidRPr="001E57C9">
        <w:rPr>
          <w:rFonts w:ascii="Myriad Pro" w:hAnsi="Myriad Pro"/>
          <w:sz w:val="22"/>
          <w:szCs w:val="22"/>
        </w:rPr>
        <w:t xml:space="preserve">found suitable for recharge </w:t>
      </w:r>
      <w:r w:rsidRPr="00DE491A">
        <w:rPr>
          <w:rFonts w:ascii="Myriad Pro" w:hAnsi="Myriad Pro"/>
          <w:sz w:val="22"/>
          <w:szCs w:val="22"/>
        </w:rPr>
        <w:t xml:space="preserve">in each of summary metric maps with 20%-, 50%- and 80%-FCD threshold values for </w:t>
      </w:r>
      <w:r>
        <w:rPr>
          <w:rFonts w:ascii="Myriad Pro" w:hAnsi="Myriad Pro"/>
          <w:sz w:val="22"/>
          <w:szCs w:val="22"/>
        </w:rPr>
        <w:t>crop types in the Central Valley.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4"/>
        <w:gridCol w:w="1116"/>
        <w:gridCol w:w="1115"/>
        <w:gridCol w:w="1115"/>
        <w:gridCol w:w="1115"/>
        <w:gridCol w:w="1115"/>
      </w:tblGrid>
      <w:tr w:rsidR="00DE491A" w:rsidRPr="00DE491A" w14:paraId="0D32BA90" w14:textId="77777777" w:rsidTr="00DE491A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53C4644B" w14:textId="68884F31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 xml:space="preserve">Crop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T</w:t>
            </w:r>
            <w:r w:rsidR="00B1309C">
              <w:rPr>
                <w:rFonts w:ascii="Aptos Narrow" w:hAnsi="Aptos Narrow"/>
                <w:color w:val="000000"/>
                <w:sz w:val="22"/>
                <w:szCs w:val="22"/>
              </w:rPr>
              <w:t>ype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30486AF0" w14:textId="1CB498B8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 xml:space="preserve">Total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A</w:t>
            </w: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rea (km^2)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653B3CEC" w14:textId="3B5827FC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 xml:space="preserve">No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ata (km^2)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C9D0B5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20% FCD (km^2)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FC9E2A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50% FCD (km^2)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F07E6E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80% FCD (km^2)</w:t>
            </w:r>
          </w:p>
        </w:tc>
      </w:tr>
      <w:tr w:rsidR="00DE491A" w:rsidRPr="00DE491A" w14:paraId="549273C4" w14:textId="77777777" w:rsidTr="00DE491A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6E2BDD1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DECIDUOUS FRUITS AND NUTS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23CD665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12596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9DCE1A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1365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49CA157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8376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68A666D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6324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52C46CE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2969</w:t>
            </w:r>
          </w:p>
        </w:tc>
      </w:tr>
      <w:tr w:rsidR="00DE491A" w:rsidRPr="00DE491A" w14:paraId="1C26EDFE" w14:textId="77777777" w:rsidTr="00DE491A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1170199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FIELD CROPS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1492AB9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3459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59CCC13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426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F1DA8F6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2135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4FE7A58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1522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04C5324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679</w:t>
            </w:r>
          </w:p>
        </w:tc>
      </w:tr>
      <w:tr w:rsidR="00DE491A" w:rsidRPr="00DE491A" w14:paraId="2C591270" w14:textId="77777777" w:rsidTr="00DE491A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1C84EA1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VINEYARD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32152C6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2249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155402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389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6E8B4F71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1464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173872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1188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813D82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590</w:t>
            </w:r>
          </w:p>
        </w:tc>
      </w:tr>
      <w:tr w:rsidR="00DE491A" w:rsidRPr="00DE491A" w14:paraId="08285532" w14:textId="77777777" w:rsidTr="00DE491A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70250F4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PASTURE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58C8FB2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2439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3157DC8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245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2B3632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1394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06EFE00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918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3B71647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400</w:t>
            </w:r>
          </w:p>
        </w:tc>
      </w:tr>
      <w:tr w:rsidR="00DE491A" w:rsidRPr="00DE491A" w14:paraId="24474F9B" w14:textId="77777777" w:rsidTr="00DE491A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0E590D7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TRUCK NURSERY AND BERRY CROPS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0966982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1970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3FE8B92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269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5E151AD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1115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6AB27620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810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5B6A9E4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415</w:t>
            </w:r>
          </w:p>
        </w:tc>
      </w:tr>
      <w:tr w:rsidR="00DE491A" w:rsidRPr="00DE491A" w14:paraId="7A3C35E2" w14:textId="77777777" w:rsidTr="00DE491A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5EC5B52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IDLE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61C3ED8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3255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347BB1F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1093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08669EA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1085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63E2462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AAA81A3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331</w:t>
            </w:r>
          </w:p>
        </w:tc>
      </w:tr>
      <w:tr w:rsidR="00DE491A" w:rsidRPr="00DE491A" w14:paraId="47AE12AF" w14:textId="77777777" w:rsidTr="00DE491A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72EC200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GRAIN AND HAY CROPS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679683C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1746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44AB9F9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216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1CD33E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965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084D632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657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BE1FCD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282</w:t>
            </w:r>
          </w:p>
        </w:tc>
      </w:tr>
      <w:tr w:rsidR="00DE491A" w:rsidRPr="00DE491A" w14:paraId="5385C7EA" w14:textId="77777777" w:rsidTr="00DE491A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7C0F951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CITRUS AND SUBTROPICAL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7CD7AB8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1482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8DC7D4F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3DC0381C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797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235601E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566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4B51F7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333</w:t>
            </w:r>
          </w:p>
        </w:tc>
      </w:tr>
      <w:tr w:rsidR="00DE491A" w:rsidRPr="00DE491A" w14:paraId="6493D34F" w14:textId="77777777" w:rsidTr="00DE491A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4E533D1D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YOUNG PERRENIAL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6A5C6AF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689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68028A5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DA4348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451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0F7F2EBB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322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D3064B2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172</w:t>
            </w:r>
          </w:p>
        </w:tc>
      </w:tr>
      <w:tr w:rsidR="00DE491A" w:rsidRPr="00DE491A" w14:paraId="7E1E105E" w14:textId="77777777" w:rsidTr="00DE491A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161E64F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RICE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2713A3A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1145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377A34A8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6642D597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311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D08E36A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49092004" w14:textId="77777777" w:rsidR="00DE491A" w:rsidRPr="00DE491A" w:rsidRDefault="00DE491A" w:rsidP="00DE491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E491A">
              <w:rPr>
                <w:rFonts w:ascii="Aptos Narrow" w:hAnsi="Aptos Narrow"/>
                <w:color w:val="000000"/>
                <w:sz w:val="22"/>
                <w:szCs w:val="22"/>
              </w:rPr>
              <w:t>34</w:t>
            </w:r>
          </w:p>
        </w:tc>
      </w:tr>
    </w:tbl>
    <w:p w14:paraId="0DC45AAD" w14:textId="2F047E3B" w:rsidR="001E57C9" w:rsidRDefault="001E57C9">
      <w:pPr>
        <w:rPr>
          <w:rFonts w:ascii="Myriad Pro" w:hAnsi="Myriad Pro"/>
          <w:sz w:val="22"/>
          <w:szCs w:val="22"/>
        </w:rPr>
      </w:pPr>
    </w:p>
    <w:p w14:paraId="5A6B58C7" w14:textId="77777777" w:rsidR="001E57C9" w:rsidRDefault="001E57C9">
      <w:pPr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br w:type="page"/>
      </w:r>
    </w:p>
    <w:p w14:paraId="63399EBC" w14:textId="0EB64C3F" w:rsidR="001E57C9" w:rsidRDefault="001E57C9" w:rsidP="001E57C9">
      <w:pPr>
        <w:pStyle w:val="SMHeading"/>
        <w:rPr>
          <w:rFonts w:ascii="Myriad Pro" w:hAnsi="Myriad Pro"/>
          <w:b w:val="0"/>
          <w:bCs w:val="0"/>
          <w:sz w:val="22"/>
          <w:szCs w:val="22"/>
        </w:rPr>
      </w:pPr>
      <w:r w:rsidRPr="005314B5">
        <w:rPr>
          <w:rFonts w:ascii="Myriad Pro" w:hAnsi="Myriad Pro"/>
          <w:sz w:val="22"/>
          <w:szCs w:val="22"/>
        </w:rPr>
        <w:lastRenderedPageBreak/>
        <w:t>Table S</w:t>
      </w:r>
      <w:r>
        <w:rPr>
          <w:rFonts w:ascii="Myriad Pro" w:hAnsi="Myriad Pro"/>
          <w:sz w:val="22"/>
          <w:szCs w:val="22"/>
        </w:rPr>
        <w:t>6</w:t>
      </w:r>
      <w:r w:rsidRPr="005314B5">
        <w:rPr>
          <w:rFonts w:ascii="Myriad Pro" w:hAnsi="Myriad Pro"/>
          <w:sz w:val="22"/>
          <w:szCs w:val="22"/>
        </w:rPr>
        <w:t xml:space="preserve">. </w:t>
      </w:r>
      <w:r>
        <w:rPr>
          <w:rFonts w:ascii="Myriad Pro" w:hAnsi="Myriad Pro"/>
          <w:b w:val="0"/>
          <w:bCs w:val="0"/>
          <w:sz w:val="22"/>
          <w:szCs w:val="22"/>
        </w:rPr>
        <w:t>T</w:t>
      </w:r>
      <w:r w:rsidRPr="00DE491A">
        <w:rPr>
          <w:rFonts w:ascii="Myriad Pro" w:hAnsi="Myriad Pro"/>
          <w:b w:val="0"/>
          <w:bCs w:val="0"/>
          <w:sz w:val="22"/>
          <w:szCs w:val="22"/>
        </w:rPr>
        <w:t xml:space="preserve">otal </w:t>
      </w:r>
      <w:r w:rsidR="00794696">
        <w:rPr>
          <w:rFonts w:ascii="Myriad Pro" w:hAnsi="Myriad Pro"/>
          <w:b w:val="0"/>
          <w:bCs w:val="0"/>
          <w:sz w:val="22"/>
          <w:szCs w:val="22"/>
        </w:rPr>
        <w:t>area</w:t>
      </w:r>
      <w:r w:rsidRPr="00DE491A">
        <w:rPr>
          <w:rFonts w:ascii="Myriad Pro" w:hAnsi="Myriad Pro"/>
          <w:b w:val="0"/>
          <w:bCs w:val="0"/>
          <w:sz w:val="22"/>
          <w:szCs w:val="22"/>
        </w:rPr>
        <w:t xml:space="preserve"> of </w:t>
      </w:r>
      <w:r w:rsidR="00794696">
        <w:rPr>
          <w:rFonts w:ascii="Myriad Pro" w:hAnsi="Myriad Pro"/>
          <w:b w:val="0"/>
          <w:bCs w:val="0"/>
          <w:sz w:val="22"/>
          <w:szCs w:val="22"/>
        </w:rPr>
        <w:t>cells</w:t>
      </w:r>
      <w:r w:rsidR="00967AA8">
        <w:rPr>
          <w:rFonts w:ascii="Myriad Pro" w:hAnsi="Myriad Pro"/>
          <w:b w:val="0"/>
          <w:bCs w:val="0"/>
          <w:sz w:val="22"/>
          <w:szCs w:val="22"/>
        </w:rPr>
        <w:t xml:space="preserve"> </w:t>
      </w:r>
      <w:r w:rsidR="00967AA8" w:rsidRPr="00967AA8">
        <w:rPr>
          <w:rFonts w:ascii="Myriad Pro" w:hAnsi="Myriad Pro"/>
          <w:b w:val="0"/>
          <w:bCs w:val="0"/>
          <w:sz w:val="22"/>
          <w:szCs w:val="22"/>
        </w:rPr>
        <w:t>found suitable for recharge</w:t>
      </w:r>
      <w:r w:rsidRPr="00DE491A">
        <w:rPr>
          <w:rFonts w:ascii="Myriad Pro" w:hAnsi="Myriad Pro"/>
          <w:b w:val="0"/>
          <w:bCs w:val="0"/>
          <w:sz w:val="22"/>
          <w:szCs w:val="22"/>
        </w:rPr>
        <w:t xml:space="preserve"> in each of summary metric maps with 20%-, 50%- and 80%-FCD threshold values for the Central Valley</w:t>
      </w:r>
      <w:r w:rsidR="00794696">
        <w:rPr>
          <w:rFonts w:ascii="Myriad Pro" w:hAnsi="Myriad Pro"/>
          <w:b w:val="0"/>
          <w:bCs w:val="0"/>
          <w:sz w:val="22"/>
          <w:szCs w:val="22"/>
        </w:rPr>
        <w:t xml:space="preserve"> multiplied by the depth to </w:t>
      </w:r>
      <w:r w:rsidR="0076797C">
        <w:rPr>
          <w:rFonts w:ascii="Myriad Pro" w:hAnsi="Myriad Pro"/>
          <w:b w:val="0"/>
          <w:bCs w:val="0"/>
          <w:sz w:val="22"/>
          <w:szCs w:val="22"/>
        </w:rPr>
        <w:t>base surface</w:t>
      </w:r>
      <w:r>
        <w:rPr>
          <w:rFonts w:ascii="Myriad Pro" w:hAnsi="Myriad Pro"/>
          <w:b w:val="0"/>
          <w:bCs w:val="0"/>
          <w:sz w:val="22"/>
          <w:szCs w:val="22"/>
        </w:rPr>
        <w:t>.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 w:rsidR="00967AA8" w:rsidRPr="00967AA8" w14:paraId="5BCE54C1" w14:textId="77777777" w:rsidTr="00967AA8">
        <w:trPr>
          <w:trHeight w:val="320"/>
        </w:trPr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489D33D" w14:textId="77777777" w:rsidR="00967AA8" w:rsidRDefault="00967AA8" w:rsidP="00967AA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>Total</w:t>
            </w:r>
          </w:p>
          <w:p w14:paraId="5BDB6E65" w14:textId="1679C825" w:rsidR="00967AA8" w:rsidRPr="00967AA8" w:rsidRDefault="00967AA8" w:rsidP="00967AA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>(km^3)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C26EF16" w14:textId="44CE7B26" w:rsidR="00967AA8" w:rsidRPr="00967AA8" w:rsidRDefault="00967AA8" w:rsidP="00967AA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 xml:space="preserve">No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>ata (km^3)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CAEE307" w14:textId="74B6EFB8" w:rsidR="00967AA8" w:rsidRPr="00967AA8" w:rsidRDefault="00967AA8" w:rsidP="00967AA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>20% FCD (km^3)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C485AAF" w14:textId="00625B2B" w:rsidR="00967AA8" w:rsidRPr="00967AA8" w:rsidRDefault="00967AA8" w:rsidP="00967AA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>50% FCD (km^3)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ECBCEEE" w14:textId="155EF21E" w:rsidR="00967AA8" w:rsidRPr="00967AA8" w:rsidRDefault="00967AA8" w:rsidP="00967AA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>80% FCD (km^3)</w:t>
            </w:r>
          </w:p>
        </w:tc>
      </w:tr>
      <w:tr w:rsidR="00967AA8" w:rsidRPr="00967AA8" w14:paraId="7E5CBE34" w14:textId="77777777" w:rsidTr="00967AA8">
        <w:trPr>
          <w:trHeight w:val="320"/>
        </w:trPr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5965738" w14:textId="77777777" w:rsidR="00967AA8" w:rsidRPr="00967AA8" w:rsidRDefault="00967AA8" w:rsidP="00967AA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>2160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39CB06C" w14:textId="77777777" w:rsidR="00967AA8" w:rsidRPr="00967AA8" w:rsidRDefault="00967AA8" w:rsidP="00967AA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D28F819" w14:textId="77777777" w:rsidR="00967AA8" w:rsidRPr="00967AA8" w:rsidRDefault="00967AA8" w:rsidP="00967AA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>1167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7C2C141" w14:textId="77777777" w:rsidR="00967AA8" w:rsidRPr="00967AA8" w:rsidRDefault="00967AA8" w:rsidP="00967AA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>848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57CC349" w14:textId="77777777" w:rsidR="00967AA8" w:rsidRPr="00967AA8" w:rsidRDefault="00967AA8" w:rsidP="00967AA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67AA8">
              <w:rPr>
                <w:rFonts w:ascii="Aptos Narrow" w:hAnsi="Aptos Narrow"/>
                <w:color w:val="000000"/>
                <w:sz w:val="22"/>
                <w:szCs w:val="22"/>
              </w:rPr>
              <w:t>418</w:t>
            </w:r>
          </w:p>
        </w:tc>
      </w:tr>
    </w:tbl>
    <w:p w14:paraId="0CBB9CD4" w14:textId="42535BD4" w:rsidR="00081039" w:rsidRDefault="00081039" w:rsidP="001E57C9">
      <w:pPr>
        <w:pStyle w:val="SMHeading"/>
        <w:rPr>
          <w:rFonts w:ascii="Myriad Pro" w:hAnsi="Myriad Pro"/>
          <w:b w:val="0"/>
          <w:bCs w:val="0"/>
          <w:sz w:val="22"/>
          <w:szCs w:val="22"/>
        </w:rPr>
      </w:pPr>
    </w:p>
    <w:p w14:paraId="12F6A77D" w14:textId="77777777" w:rsidR="00081039" w:rsidRDefault="00081039">
      <w:pPr>
        <w:rPr>
          <w:rFonts w:ascii="Myriad Pro" w:hAnsi="Myriad Pro"/>
          <w:kern w:val="32"/>
          <w:sz w:val="22"/>
          <w:szCs w:val="22"/>
          <w:lang w:eastAsia="en-US"/>
        </w:rPr>
      </w:pPr>
      <w:r>
        <w:rPr>
          <w:rFonts w:ascii="Myriad Pro" w:hAnsi="Myriad Pro"/>
          <w:b/>
          <w:bCs/>
          <w:sz w:val="22"/>
          <w:szCs w:val="22"/>
        </w:rPr>
        <w:br w:type="page"/>
      </w:r>
    </w:p>
    <w:p w14:paraId="1B84273A" w14:textId="727B7C2A" w:rsidR="00081039" w:rsidRDefault="00081039" w:rsidP="00081039">
      <w:pPr>
        <w:pStyle w:val="SMHeading"/>
        <w:rPr>
          <w:rFonts w:ascii="Myriad Pro" w:hAnsi="Myriad Pro"/>
          <w:b w:val="0"/>
          <w:bCs w:val="0"/>
          <w:sz w:val="22"/>
          <w:szCs w:val="22"/>
        </w:rPr>
      </w:pPr>
      <w:r w:rsidRPr="005314B5">
        <w:rPr>
          <w:rFonts w:ascii="Myriad Pro" w:hAnsi="Myriad Pro"/>
          <w:sz w:val="22"/>
          <w:szCs w:val="22"/>
        </w:rPr>
        <w:lastRenderedPageBreak/>
        <w:t>Table S</w:t>
      </w:r>
      <w:r>
        <w:rPr>
          <w:rFonts w:ascii="Myriad Pro" w:hAnsi="Myriad Pro"/>
          <w:sz w:val="22"/>
          <w:szCs w:val="22"/>
        </w:rPr>
        <w:t>7</w:t>
      </w:r>
      <w:r w:rsidRPr="005314B5">
        <w:rPr>
          <w:rFonts w:ascii="Myriad Pro" w:hAnsi="Myriad Pro"/>
          <w:sz w:val="22"/>
          <w:szCs w:val="22"/>
        </w:rPr>
        <w:t xml:space="preserve">. </w:t>
      </w:r>
      <w:r>
        <w:rPr>
          <w:rFonts w:ascii="Myriad Pro" w:hAnsi="Myriad Pro"/>
          <w:b w:val="0"/>
          <w:bCs w:val="0"/>
          <w:sz w:val="22"/>
          <w:szCs w:val="22"/>
        </w:rPr>
        <w:t>T</w:t>
      </w:r>
      <w:r w:rsidRPr="00DE491A">
        <w:rPr>
          <w:rFonts w:ascii="Myriad Pro" w:hAnsi="Myriad Pro"/>
          <w:b w:val="0"/>
          <w:bCs w:val="0"/>
          <w:sz w:val="22"/>
          <w:szCs w:val="22"/>
        </w:rPr>
        <w:t xml:space="preserve">otal </w:t>
      </w:r>
      <w:r>
        <w:rPr>
          <w:rFonts w:ascii="Myriad Pro" w:hAnsi="Myriad Pro"/>
          <w:b w:val="0"/>
          <w:bCs w:val="0"/>
          <w:sz w:val="22"/>
          <w:szCs w:val="22"/>
        </w:rPr>
        <w:t>area</w:t>
      </w:r>
      <w:r w:rsidRPr="00DE491A">
        <w:rPr>
          <w:rFonts w:ascii="Myriad Pro" w:hAnsi="Myriad Pro"/>
          <w:b w:val="0"/>
          <w:bCs w:val="0"/>
          <w:sz w:val="22"/>
          <w:szCs w:val="22"/>
        </w:rPr>
        <w:t xml:space="preserve"> of </w:t>
      </w:r>
      <w:r>
        <w:rPr>
          <w:rFonts w:ascii="Myriad Pro" w:hAnsi="Myriad Pro"/>
          <w:b w:val="0"/>
          <w:bCs w:val="0"/>
          <w:sz w:val="22"/>
          <w:szCs w:val="22"/>
        </w:rPr>
        <w:t xml:space="preserve">cells </w:t>
      </w:r>
      <w:r w:rsidRPr="00967AA8">
        <w:rPr>
          <w:rFonts w:ascii="Myriad Pro" w:hAnsi="Myriad Pro"/>
          <w:b w:val="0"/>
          <w:bCs w:val="0"/>
          <w:sz w:val="22"/>
          <w:szCs w:val="22"/>
        </w:rPr>
        <w:t>found suitable for recharge</w:t>
      </w:r>
      <w:r w:rsidRPr="00DE491A">
        <w:rPr>
          <w:rFonts w:ascii="Myriad Pro" w:hAnsi="Myriad Pro"/>
          <w:b w:val="0"/>
          <w:bCs w:val="0"/>
          <w:sz w:val="22"/>
          <w:szCs w:val="22"/>
        </w:rPr>
        <w:t xml:space="preserve"> in each of summary metric maps with 20%-, 50%- and 80%-FCD threshold values for </w:t>
      </w:r>
      <w:r>
        <w:rPr>
          <w:rFonts w:ascii="Myriad Pro" w:hAnsi="Myriad Pro"/>
          <w:b w:val="0"/>
          <w:bCs w:val="0"/>
          <w:sz w:val="22"/>
          <w:szCs w:val="22"/>
        </w:rPr>
        <w:t xml:space="preserve">subbasins in </w:t>
      </w:r>
      <w:r w:rsidRPr="00DE491A">
        <w:rPr>
          <w:rFonts w:ascii="Myriad Pro" w:hAnsi="Myriad Pro"/>
          <w:b w:val="0"/>
          <w:bCs w:val="0"/>
          <w:sz w:val="22"/>
          <w:szCs w:val="22"/>
        </w:rPr>
        <w:t>the Central Valley</w:t>
      </w:r>
      <w:r>
        <w:rPr>
          <w:rFonts w:ascii="Myriad Pro" w:hAnsi="Myriad Pro"/>
          <w:b w:val="0"/>
          <w:bCs w:val="0"/>
          <w:sz w:val="22"/>
          <w:szCs w:val="22"/>
        </w:rPr>
        <w:t xml:space="preserve"> multiplied by the depth to </w:t>
      </w:r>
      <w:r w:rsidR="0076797C">
        <w:rPr>
          <w:rFonts w:ascii="Myriad Pro" w:hAnsi="Myriad Pro"/>
          <w:b w:val="0"/>
          <w:bCs w:val="0"/>
          <w:sz w:val="22"/>
          <w:szCs w:val="22"/>
        </w:rPr>
        <w:t>base surface</w:t>
      </w:r>
      <w:r>
        <w:rPr>
          <w:rFonts w:ascii="Myriad Pro" w:hAnsi="Myriad Pro"/>
          <w:b w:val="0"/>
          <w:bCs w:val="0"/>
          <w:sz w:val="22"/>
          <w:szCs w:val="22"/>
        </w:rPr>
        <w:t>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9"/>
        <w:gridCol w:w="1049"/>
        <w:gridCol w:w="1048"/>
        <w:gridCol w:w="1048"/>
        <w:gridCol w:w="1048"/>
        <w:gridCol w:w="1048"/>
      </w:tblGrid>
      <w:tr w:rsidR="0076797C" w:rsidRPr="0076797C" w14:paraId="48440C05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56077146" w14:textId="6AD99B7C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 xml:space="preserve">Subbasin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N</w:t>
            </w: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ame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76916829" w14:textId="55D4E9FC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 xml:space="preserve">Total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V</w:t>
            </w: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olume (km^3)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355F603" w14:textId="6A0E0C5E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 xml:space="preserve">No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ata (km^3)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3CBBA5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20% FCD (km^3)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9B9637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50% FCD (km^3)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82AAD3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80% FCD (km^3)</w:t>
            </w:r>
          </w:p>
        </w:tc>
      </w:tr>
      <w:tr w:rsidR="0076797C" w:rsidRPr="0076797C" w14:paraId="390DEFB8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758DEB03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WHITE WOLF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607DD21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39.2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5F0B94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7.3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F01CB1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24.1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2D8FE7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20.8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9A6A4D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18.1</w:t>
            </w:r>
          </w:p>
        </w:tc>
      </w:tr>
      <w:tr w:rsidR="0076797C" w:rsidRPr="0076797C" w14:paraId="336EB345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66B2411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KERN COUNTY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5F788BC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625.7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E979C33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104.5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95025E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376.7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2C9B19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275.0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EAE653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141.7</w:t>
            </w:r>
          </w:p>
        </w:tc>
      </w:tr>
      <w:tr w:rsidR="0076797C" w:rsidRPr="0076797C" w14:paraId="7085E8E4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38E03D4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KETTLEMAN PLAIN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0D9C87A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90C822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FEA21B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41CDDA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270E81F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</w:tr>
      <w:tr w:rsidR="0076797C" w:rsidRPr="0076797C" w14:paraId="195E6FC4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5C4467C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TULE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474E9F0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163.3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E389A6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23.7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C89263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96.0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48C8F1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74.3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F59F6D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29.3</w:t>
            </w:r>
          </w:p>
        </w:tc>
      </w:tr>
      <w:tr w:rsidR="0076797C" w:rsidRPr="0076797C" w14:paraId="22F5922B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56F282C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PLEASANT VALLEY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308EE3B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4C2561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E6CB6A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BA8BEE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3B146C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</w:tr>
      <w:tr w:rsidR="0076797C" w:rsidRPr="0076797C" w14:paraId="1633EF02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41F54CD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TULARE LAKE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7A91D06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151.0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6F5331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95.0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7B60F9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24.3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E80CE9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19.2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E82AD0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11.8</w:t>
            </w:r>
          </w:p>
        </w:tc>
      </w:tr>
      <w:tr w:rsidR="0076797C" w:rsidRPr="0076797C" w14:paraId="5E9C5563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6164EBE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KAWEAH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77BBD8E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83.2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C7C449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8.1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6615E9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59.5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07727D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41.8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641350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13.5</w:t>
            </w:r>
          </w:p>
        </w:tc>
      </w:tr>
      <w:tr w:rsidR="0076797C" w:rsidRPr="0076797C" w14:paraId="377F654E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2E849CD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WESTSIDE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3082CBB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188.1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4CCED0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78.2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4AD704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52.9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CB8DB4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34.2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AC15FA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21.9</w:t>
            </w:r>
          </w:p>
        </w:tc>
      </w:tr>
      <w:tr w:rsidR="0076797C" w:rsidRPr="0076797C" w14:paraId="5390AB39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2D5E40C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KINGS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13E89553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182.1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CB5420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41.1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0B20AB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113.5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950D21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93.8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C9963A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34.9</w:t>
            </w:r>
          </w:p>
        </w:tc>
      </w:tr>
      <w:tr w:rsidR="0076797C" w:rsidRPr="0076797C" w14:paraId="3122C384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7005945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MADERA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2118469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85.6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B57D94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4385AC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51.3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0FE7AA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40.3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DB418A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26.7</w:t>
            </w:r>
          </w:p>
        </w:tc>
      </w:tr>
      <w:tr w:rsidR="0076797C" w:rsidRPr="0076797C" w14:paraId="6A114815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1DB37AB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CHOWCHILLA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0978920F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33.6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188046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A1E54D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16.9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8A9790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10.2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894A88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5.3</w:t>
            </w:r>
          </w:p>
        </w:tc>
      </w:tr>
      <w:tr w:rsidR="0076797C" w:rsidRPr="0076797C" w14:paraId="116FEC56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34074B0F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MERCED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16D75AD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78.1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EC49C2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7.9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7A7914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39.4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27C6BF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19.0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A45C3A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6.9</w:t>
            </w:r>
          </w:p>
        </w:tc>
      </w:tr>
      <w:tr w:rsidR="0076797C" w:rsidRPr="0076797C" w14:paraId="0AE96FBB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0DCA4CB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TURLOCK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24EE38D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40.5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208401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6.6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18F88F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26.2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A86916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20.6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784C0E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12.3</w:t>
            </w:r>
          </w:p>
        </w:tc>
      </w:tr>
      <w:tr w:rsidR="0076797C" w:rsidRPr="0076797C" w14:paraId="310433E1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38701E8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DELTA-MENDOTA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40508A8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82.1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CDEE9D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12.4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EBE52B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41.3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67846B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28.2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F3DCD9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12.2</w:t>
            </w:r>
          </w:p>
        </w:tc>
      </w:tr>
      <w:tr w:rsidR="0076797C" w:rsidRPr="0076797C" w14:paraId="1FDF9E05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0947107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MODESTO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0650456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27.6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08370E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D8E809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15.8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EE80FA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12.1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7AE2C1F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6.4</w:t>
            </w:r>
          </w:p>
        </w:tc>
      </w:tr>
      <w:tr w:rsidR="0076797C" w:rsidRPr="0076797C" w14:paraId="47CB1E35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60BDE9D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TRACY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70C1275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16.3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D0EF19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1574EE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7.8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D79CE7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5.7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4F2F5C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3.7</w:t>
            </w:r>
          </w:p>
        </w:tc>
      </w:tr>
      <w:tr w:rsidR="0076797C" w:rsidRPr="0076797C" w14:paraId="33F905D5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5652A9B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EAST CONTRA COSTA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3C45942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452026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933CA0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2DAD58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03F35A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0.9</w:t>
            </w:r>
          </w:p>
        </w:tc>
      </w:tr>
      <w:tr w:rsidR="0076797C" w:rsidRPr="0076797C" w14:paraId="4AEA63B8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73618A8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EASTERN SAN JOAQUIN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000C483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74.0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23A4FE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19.8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2180B1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37.6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F6D4A7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26.0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ECF89E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15.3</w:t>
            </w:r>
          </w:p>
        </w:tc>
      </w:tr>
      <w:tr w:rsidR="0076797C" w:rsidRPr="0076797C" w14:paraId="32BE4756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1D006CE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SOLANO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345E925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22.1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B20E4D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7F76EF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9.7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A6893F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5.6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900E78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2.7</w:t>
            </w:r>
          </w:p>
        </w:tc>
      </w:tr>
      <w:tr w:rsidR="0076797C" w:rsidRPr="0076797C" w14:paraId="6BC13357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48C3714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SAN JOAQUIN VALLEY - COSUMNES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0CDE869F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23.1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FDF279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EFF0E5F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12.8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9D71AA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C26E8E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4.7</w:t>
            </w:r>
          </w:p>
        </w:tc>
      </w:tr>
      <w:tr w:rsidR="0076797C" w:rsidRPr="0076797C" w14:paraId="7BE2C3CA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6DDB798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SOUTH AMERICAN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17D12F1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22.6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F086E7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8.9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183387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11.4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21996D3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9.6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ABC10F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6.6</w:t>
            </w:r>
          </w:p>
        </w:tc>
      </w:tr>
      <w:tr w:rsidR="0076797C" w:rsidRPr="0076797C" w14:paraId="2221F861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457E1F3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NORTH AMERICAN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128013A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22.3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67E36D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12.1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309F1A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F87711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A09B99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0.8</w:t>
            </w:r>
          </w:p>
        </w:tc>
      </w:tr>
      <w:tr w:rsidR="0076797C" w:rsidRPr="0076797C" w14:paraId="3E97264F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0C4253E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SUTTER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67992393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6.3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8F69EC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83568F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2.4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407D81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BFAC65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1.3</w:t>
            </w:r>
          </w:p>
        </w:tc>
      </w:tr>
      <w:tr w:rsidR="0076797C" w:rsidRPr="0076797C" w14:paraId="212BBD64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47A57B7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SUISUN-FAIRFIELD VALLEY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327E6B1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6DFD3B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3C9ABF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AD7A53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DEABB9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</w:tr>
      <w:tr w:rsidR="0076797C" w:rsidRPr="0076797C" w14:paraId="59CF9A51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260D72E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YOLO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6CFCFB8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33.6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0494E9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757EE43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27.7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35C552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20.7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83BD10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5.6</w:t>
            </w:r>
          </w:p>
        </w:tc>
      </w:tr>
      <w:tr w:rsidR="0076797C" w:rsidRPr="0076797C" w14:paraId="65B52948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0C5FF0E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COLUSA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57AA128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41.1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295B6D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494EC6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29.8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03D835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15.8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2E426E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1.9</w:t>
            </w:r>
          </w:p>
        </w:tc>
      </w:tr>
      <w:tr w:rsidR="0076797C" w:rsidRPr="0076797C" w14:paraId="30B1ECE9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71FDA64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SACRAMENTO VALLEY - VINA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2AE15DB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11.5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2D61B6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AE67FB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7.1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7BF1B0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5.4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97D8DB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4.1</w:t>
            </w:r>
          </w:p>
        </w:tc>
      </w:tr>
      <w:tr w:rsidR="0076797C" w:rsidRPr="0076797C" w14:paraId="4B390963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34DA7B2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CORNING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3CB3CFE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19.8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93B9BFF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EDC5FA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18.5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74D5CB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15.4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DEB697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3.9</w:t>
            </w:r>
          </w:p>
        </w:tc>
      </w:tr>
      <w:tr w:rsidR="0076797C" w:rsidRPr="0076797C" w14:paraId="2BCA4F98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662A060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LOS MOLINOS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753676C3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7.0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576FB7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09A025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6.5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F586B9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5.7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E25661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3.8</w:t>
            </w:r>
          </w:p>
        </w:tc>
      </w:tr>
      <w:tr w:rsidR="0076797C" w:rsidRPr="0076797C" w14:paraId="020B9D2C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0B5C442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RED BLUFF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6DB0308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24.2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B42EED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1D12CF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20.9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0B77D9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10.4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A59CC9F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2.7</w:t>
            </w:r>
          </w:p>
        </w:tc>
      </w:tr>
      <w:tr w:rsidR="0076797C" w:rsidRPr="0076797C" w14:paraId="487EF6AF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129962D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ANTELOPE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21707BC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1.4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349489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D72890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DFFD49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A8B992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1.3</w:t>
            </w:r>
          </w:p>
        </w:tc>
      </w:tr>
      <w:tr w:rsidR="0076797C" w:rsidRPr="0076797C" w14:paraId="02ECEAE6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49CA740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BEND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76D25CA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F39554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58939C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C79FE3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F1AD1B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1.8</w:t>
            </w:r>
          </w:p>
        </w:tc>
      </w:tr>
      <w:tr w:rsidR="0076797C" w:rsidRPr="0076797C" w14:paraId="150DE505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55FC259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REDDING AREA - BOWMAN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453BCA6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11.0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1CFF3F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1CFD0F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C90FD2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1.9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14BD3E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1.0</w:t>
            </w:r>
          </w:p>
        </w:tc>
      </w:tr>
      <w:tr w:rsidR="0076797C" w:rsidRPr="0076797C" w14:paraId="6786FADA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5117B3F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SOUTH YUBA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155F67E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8215DE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31C837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7EB710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E5CC1E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1.4</w:t>
            </w:r>
          </w:p>
        </w:tc>
      </w:tr>
      <w:tr w:rsidR="0076797C" w:rsidRPr="0076797C" w14:paraId="6231CF44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405271C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NORTH YUBA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35E3F7C6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5A532E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D9ECF2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07E52C7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93A71F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0.8</w:t>
            </w:r>
          </w:p>
        </w:tc>
      </w:tr>
      <w:tr w:rsidR="0076797C" w:rsidRPr="0076797C" w14:paraId="2CB4B751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2BE93DB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WYANDOTTE CREEK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2DF08EE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2.4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0A751C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DF9A7B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DA428E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1.7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DC2940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1.3</w:t>
            </w:r>
          </w:p>
        </w:tc>
      </w:tr>
      <w:tr w:rsidR="0076797C" w:rsidRPr="0076797C" w14:paraId="47DCE30D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2BE966E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SACRAMENTO VALLEY - BUTTE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341CB86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CDA37A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A9505E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20FAC9B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E5D99A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0.9</w:t>
            </w:r>
          </w:p>
        </w:tc>
      </w:tr>
      <w:tr w:rsidR="0076797C" w:rsidRPr="0076797C" w14:paraId="74849D49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7FFF50D2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REDDING AREA - SOUTH BATTLE CREEK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00CC861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1411FA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A68612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164C4E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1E3A02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2.8</w:t>
            </w:r>
          </w:p>
        </w:tc>
      </w:tr>
      <w:tr w:rsidR="0076797C" w:rsidRPr="0076797C" w14:paraId="2B14DCDB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1E92E98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REDDING AREA - ANDERSON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05161BE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8.3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C38BB9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782624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6.5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002363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FE764DA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4.3</w:t>
            </w:r>
          </w:p>
        </w:tc>
      </w:tr>
      <w:tr w:rsidR="0076797C" w:rsidRPr="0076797C" w14:paraId="3B421518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5A699958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REDDING AREA - MILLVILLE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202CB25E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5.5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DC37B1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F5705DC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5.0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888D29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3.8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402D214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2.3</w:t>
            </w:r>
          </w:p>
        </w:tc>
      </w:tr>
      <w:tr w:rsidR="0076797C" w:rsidRPr="0076797C" w14:paraId="2B3F1300" w14:textId="77777777" w:rsidTr="00084619">
        <w:trPr>
          <w:trHeight w:val="320"/>
        </w:trPr>
        <w:tc>
          <w:tcPr>
            <w:tcW w:w="3399" w:type="dxa"/>
            <w:shd w:val="clear" w:color="auto" w:fill="auto"/>
            <w:noWrap/>
            <w:vAlign w:val="center"/>
            <w:hideMark/>
          </w:tcPr>
          <w:p w14:paraId="71300CA9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REDDING AREA - ENTERPRISE</w:t>
            </w:r>
          </w:p>
        </w:tc>
        <w:tc>
          <w:tcPr>
            <w:tcW w:w="1049" w:type="dxa"/>
            <w:shd w:val="clear" w:color="auto" w:fill="auto"/>
            <w:noWrap/>
            <w:vAlign w:val="center"/>
            <w:hideMark/>
          </w:tcPr>
          <w:p w14:paraId="5B62B28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5.2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4676D35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ED582BD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0056980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AAD0901" w14:textId="77777777" w:rsidR="0076797C" w:rsidRPr="0076797C" w:rsidRDefault="0076797C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6797C">
              <w:rPr>
                <w:rFonts w:ascii="Aptos Narrow" w:hAnsi="Aptos Narrow"/>
                <w:color w:val="000000"/>
                <w:sz w:val="22"/>
                <w:szCs w:val="22"/>
              </w:rPr>
              <w:t>0.8</w:t>
            </w:r>
          </w:p>
        </w:tc>
      </w:tr>
    </w:tbl>
    <w:p w14:paraId="22C5F392" w14:textId="77777777" w:rsidR="00081039" w:rsidRDefault="00081039" w:rsidP="00081039">
      <w:pPr>
        <w:pStyle w:val="SMHeading"/>
        <w:rPr>
          <w:rFonts w:ascii="Myriad Pro" w:hAnsi="Myriad Pro"/>
          <w:b w:val="0"/>
          <w:bCs w:val="0"/>
          <w:sz w:val="22"/>
          <w:szCs w:val="22"/>
        </w:rPr>
      </w:pPr>
    </w:p>
    <w:p w14:paraId="06FD6689" w14:textId="77777777" w:rsidR="00967AA8" w:rsidRPr="00DE491A" w:rsidRDefault="00967AA8" w:rsidP="001E57C9">
      <w:pPr>
        <w:pStyle w:val="SMHeading"/>
        <w:rPr>
          <w:rFonts w:ascii="Myriad Pro" w:hAnsi="Myriad Pro"/>
          <w:b w:val="0"/>
          <w:bCs w:val="0"/>
          <w:sz w:val="22"/>
          <w:szCs w:val="22"/>
        </w:rPr>
      </w:pPr>
    </w:p>
    <w:p w14:paraId="5DFC3184" w14:textId="77777777" w:rsidR="00DE491A" w:rsidRDefault="00DE491A">
      <w:pPr>
        <w:rPr>
          <w:rFonts w:ascii="Myriad Pro" w:hAnsi="Myriad Pro"/>
          <w:sz w:val="22"/>
          <w:szCs w:val="22"/>
        </w:rPr>
      </w:pPr>
    </w:p>
    <w:p w14:paraId="60E2D15C" w14:textId="77777777" w:rsidR="00DE491A" w:rsidRDefault="00DE491A">
      <w:pPr>
        <w:rPr>
          <w:rFonts w:ascii="Myriad Pro" w:hAnsi="Myriad Pro"/>
          <w:sz w:val="22"/>
          <w:szCs w:val="22"/>
        </w:rPr>
      </w:pPr>
    </w:p>
    <w:p w14:paraId="5DD4C673" w14:textId="77777777" w:rsidR="00DE491A" w:rsidRPr="00DE491A" w:rsidRDefault="00DE491A">
      <w:pPr>
        <w:rPr>
          <w:rFonts w:ascii="Myriad Pro" w:hAnsi="Myriad Pro"/>
          <w:i/>
          <w:sz w:val="22"/>
          <w:szCs w:val="22"/>
          <w:lang w:eastAsia="en-US"/>
        </w:rPr>
      </w:pPr>
    </w:p>
    <w:p w14:paraId="0E3947FC" w14:textId="23B44146" w:rsidR="00DE491A" w:rsidRDefault="00DE491A">
      <w:pPr>
        <w:rPr>
          <w:rFonts w:ascii="Myriad Pro" w:hAnsi="Myriad Pro"/>
          <w:b/>
          <w:i/>
          <w:sz w:val="22"/>
          <w:szCs w:val="22"/>
          <w:lang w:eastAsia="en-US"/>
        </w:rPr>
      </w:pPr>
      <w:r>
        <w:rPr>
          <w:rFonts w:ascii="Myriad Pro" w:hAnsi="Myriad Pro"/>
          <w:b/>
          <w:i/>
          <w:sz w:val="22"/>
          <w:szCs w:val="22"/>
        </w:rPr>
        <w:br w:type="page"/>
      </w:r>
    </w:p>
    <w:p w14:paraId="5538F278" w14:textId="4F36D5AD" w:rsidR="00B9440A" w:rsidRDefault="0076797C" w:rsidP="00B9440A">
      <w:pPr>
        <w:pStyle w:val="SMcaption"/>
        <w:rPr>
          <w:rFonts w:ascii="Myriad Pro" w:hAnsi="Myriad Pro"/>
          <w:sz w:val="22"/>
          <w:szCs w:val="22"/>
        </w:rPr>
      </w:pPr>
      <w:r w:rsidRPr="00084619">
        <w:rPr>
          <w:rFonts w:ascii="Myriad Pro" w:hAnsi="Myriad Pro"/>
          <w:b/>
          <w:bCs/>
          <w:sz w:val="22"/>
          <w:szCs w:val="22"/>
        </w:rPr>
        <w:lastRenderedPageBreak/>
        <w:t>Table S</w:t>
      </w:r>
      <w:r w:rsidR="00084619">
        <w:rPr>
          <w:rFonts w:ascii="Myriad Pro" w:hAnsi="Myriad Pro"/>
          <w:b/>
          <w:bCs/>
          <w:sz w:val="22"/>
          <w:szCs w:val="22"/>
        </w:rPr>
        <w:t>8</w:t>
      </w:r>
      <w:r w:rsidRPr="00084619">
        <w:rPr>
          <w:rFonts w:ascii="Myriad Pro" w:hAnsi="Myriad Pro"/>
          <w:b/>
          <w:bCs/>
          <w:sz w:val="22"/>
          <w:szCs w:val="22"/>
        </w:rPr>
        <w:t>.</w:t>
      </w:r>
      <w:r w:rsidRPr="00084619">
        <w:rPr>
          <w:rFonts w:ascii="Myriad Pro" w:hAnsi="Myriad Pro"/>
          <w:sz w:val="22"/>
          <w:szCs w:val="22"/>
        </w:rPr>
        <w:t xml:space="preserve"> Total area of cells found suitable for recharge in each of summary metric maps with 20%-, 50%- and 80%-FCD threshold values for </w:t>
      </w:r>
      <w:r w:rsidR="00084619">
        <w:rPr>
          <w:rFonts w:ascii="Myriad Pro" w:hAnsi="Myriad Pro"/>
          <w:sz w:val="22"/>
          <w:szCs w:val="22"/>
        </w:rPr>
        <w:t>crop types</w:t>
      </w:r>
      <w:r w:rsidRPr="00084619">
        <w:rPr>
          <w:rFonts w:ascii="Myriad Pro" w:hAnsi="Myriad Pro"/>
          <w:sz w:val="22"/>
          <w:szCs w:val="22"/>
        </w:rPr>
        <w:t xml:space="preserve"> in the Central Valley multiplied by the depth to </w:t>
      </w:r>
      <w:r w:rsidR="00084619">
        <w:rPr>
          <w:rFonts w:ascii="Myriad Pro" w:hAnsi="Myriad Pro"/>
          <w:sz w:val="22"/>
          <w:szCs w:val="22"/>
        </w:rPr>
        <w:t>base surface.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4"/>
        <w:gridCol w:w="1116"/>
        <w:gridCol w:w="1115"/>
        <w:gridCol w:w="1115"/>
        <w:gridCol w:w="1115"/>
        <w:gridCol w:w="1115"/>
      </w:tblGrid>
      <w:tr w:rsidR="00084619" w:rsidRPr="00084619" w14:paraId="7DD7C58A" w14:textId="77777777" w:rsidTr="00084619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1C4C3194" w14:textId="108BDEB5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 xml:space="preserve">Crop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T</w:t>
            </w:r>
            <w:r w:rsidR="00B1309C">
              <w:rPr>
                <w:rFonts w:ascii="Aptos Narrow" w:hAnsi="Aptos Narrow"/>
                <w:color w:val="000000"/>
                <w:sz w:val="22"/>
                <w:szCs w:val="22"/>
              </w:rPr>
              <w:t>ype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3216CBC4" w14:textId="46096D6C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 xml:space="preserve">Total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V</w:t>
            </w: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olume (km^3)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F93DF3E" w14:textId="0A921BEA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 xml:space="preserve">No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ata (km^3)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56E81A79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20% FCD (km^3)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14C82B4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50% FCD (km^3)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0F3EF8B4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80% FCD (km^3)</w:t>
            </w:r>
          </w:p>
        </w:tc>
      </w:tr>
      <w:tr w:rsidR="00084619" w:rsidRPr="00084619" w14:paraId="2B572CD5" w14:textId="77777777" w:rsidTr="00084619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59C22928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DECIDUOUS FRUITS AND NUTS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08B1BE46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581.4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5DD35A2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67.6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325F5627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382.5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0E78E8E4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298.0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4F8B3AAF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132.8</w:t>
            </w:r>
          </w:p>
        </w:tc>
      </w:tr>
      <w:tr w:rsidR="00084619" w:rsidRPr="00084619" w14:paraId="02B4B45D" w14:textId="77777777" w:rsidTr="00084619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4A5FB860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FIELD CROPS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55312246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140.2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58FCCABE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23.8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4FAC9C4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85.8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541B4FE0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65.3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36D41EF7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28.0</w:t>
            </w:r>
          </w:p>
        </w:tc>
      </w:tr>
      <w:tr w:rsidR="00084619" w:rsidRPr="00084619" w14:paraId="73926D59" w14:textId="77777777" w:rsidTr="00084619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697803F6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VINEYARD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3C3CECB4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114.8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08519B4C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14.5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3DBF6749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81.9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2EA2998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66.0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C4A9066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32.1</w:t>
            </w:r>
          </w:p>
        </w:tc>
      </w:tr>
      <w:tr w:rsidR="00084619" w:rsidRPr="00084619" w14:paraId="61A6B2C5" w14:textId="77777777" w:rsidTr="00084619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5379D66F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PASTURE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042437C5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71.2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C7C3311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7.8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43BFFD59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43.5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37672802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31.2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0B76A50E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12.5</w:t>
            </w:r>
          </w:p>
        </w:tc>
      </w:tr>
      <w:tr w:rsidR="00084619" w:rsidRPr="00084619" w14:paraId="704BE54A" w14:textId="77777777" w:rsidTr="00084619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5325219B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TRUCK NURSERY AND BERRY CROPS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528722AE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84.7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54A5237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15.6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F40DC20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45.5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664990CA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36.2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F447511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22.3</w:t>
            </w:r>
          </w:p>
        </w:tc>
      </w:tr>
      <w:tr w:rsidR="00084619" w:rsidRPr="00084619" w14:paraId="2C721669" w14:textId="77777777" w:rsidTr="00084619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2AA8391A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IDLE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12A35F9B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174.3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09789E3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72.3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091955D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54.2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C1C1111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35.0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BC76B73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17.6</w:t>
            </w:r>
          </w:p>
        </w:tc>
      </w:tr>
      <w:tr w:rsidR="00084619" w:rsidRPr="00084619" w14:paraId="0363A4B1" w14:textId="77777777" w:rsidTr="00084619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2FD288BF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GRAIN AND HAY CROPS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3AD4CF9E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66.0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12DBE23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2E4011C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35.0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200B5216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25.2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6D58D155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11.4</w:t>
            </w:r>
          </w:p>
        </w:tc>
      </w:tr>
      <w:tr w:rsidR="00084619" w:rsidRPr="00084619" w14:paraId="28C5B9D2" w14:textId="77777777" w:rsidTr="00084619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20B1C2B0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CITRUS AND SUBTROPICAL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5E86B01A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78.1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01ED14D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9.6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69505A7A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41.0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4AABDC8D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27.3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3E38EC15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17.0</w:t>
            </w:r>
          </w:p>
        </w:tc>
      </w:tr>
      <w:tr w:rsidR="00084619" w:rsidRPr="00084619" w14:paraId="25F023D5" w14:textId="77777777" w:rsidTr="00084619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44767F1C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YOUNG PERRENIAL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10F73C80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32.0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7D8C07B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515D218C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20.8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7CDCE33A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14.4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41063370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7.9</w:t>
            </w:r>
          </w:p>
        </w:tc>
      </w:tr>
      <w:tr w:rsidR="00084619" w:rsidRPr="00084619" w14:paraId="2D4CE853" w14:textId="77777777" w:rsidTr="00084619">
        <w:trPr>
          <w:trHeight w:val="320"/>
        </w:trPr>
        <w:tc>
          <w:tcPr>
            <w:tcW w:w="3064" w:type="dxa"/>
            <w:shd w:val="clear" w:color="auto" w:fill="auto"/>
            <w:noWrap/>
            <w:vAlign w:val="center"/>
            <w:hideMark/>
          </w:tcPr>
          <w:p w14:paraId="089B7B8C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RICE</w:t>
            </w:r>
          </w:p>
        </w:tc>
        <w:tc>
          <w:tcPr>
            <w:tcW w:w="1116" w:type="dxa"/>
            <w:shd w:val="clear" w:color="auto" w:fill="auto"/>
            <w:noWrap/>
            <w:vAlign w:val="center"/>
            <w:hideMark/>
          </w:tcPr>
          <w:p w14:paraId="4FDF632E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9.6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47ECB3D4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5EBB96DE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5D97AE18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1115" w:type="dxa"/>
            <w:shd w:val="clear" w:color="auto" w:fill="auto"/>
            <w:noWrap/>
            <w:vAlign w:val="center"/>
            <w:hideMark/>
          </w:tcPr>
          <w:p w14:paraId="1EFEBAB1" w14:textId="77777777" w:rsidR="00084619" w:rsidRPr="00084619" w:rsidRDefault="00084619" w:rsidP="0008461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84619">
              <w:rPr>
                <w:rFonts w:ascii="Aptos Narrow" w:hAnsi="Aptos Narrow"/>
                <w:color w:val="000000"/>
                <w:sz w:val="22"/>
                <w:szCs w:val="22"/>
              </w:rPr>
              <w:t>0.3</w:t>
            </w:r>
          </w:p>
        </w:tc>
      </w:tr>
    </w:tbl>
    <w:p w14:paraId="5BC7258C" w14:textId="2BAC25EF" w:rsidR="00084619" w:rsidRDefault="00084619" w:rsidP="00B9440A">
      <w:pPr>
        <w:pStyle w:val="SMcaption"/>
        <w:rPr>
          <w:rFonts w:ascii="Myriad Pro" w:hAnsi="Myriad Pro"/>
          <w:i/>
          <w:sz w:val="22"/>
          <w:szCs w:val="22"/>
        </w:rPr>
      </w:pPr>
    </w:p>
    <w:p w14:paraId="06381167" w14:textId="77777777" w:rsidR="00084619" w:rsidRDefault="00084619">
      <w:pPr>
        <w:rPr>
          <w:rFonts w:ascii="Myriad Pro" w:hAnsi="Myriad Pro"/>
          <w:i/>
          <w:sz w:val="22"/>
          <w:szCs w:val="22"/>
          <w:lang w:eastAsia="en-US"/>
        </w:rPr>
      </w:pPr>
      <w:r>
        <w:rPr>
          <w:rFonts w:ascii="Myriad Pro" w:hAnsi="Myriad Pro"/>
          <w:i/>
          <w:sz w:val="22"/>
          <w:szCs w:val="22"/>
        </w:rPr>
        <w:br w:type="page"/>
      </w:r>
    </w:p>
    <w:p w14:paraId="3DA630D5" w14:textId="558CF2F7" w:rsidR="00084619" w:rsidRDefault="00084619" w:rsidP="00B9440A">
      <w:pPr>
        <w:pStyle w:val="SMcaption"/>
        <w:rPr>
          <w:rFonts w:ascii="Myriad Pro" w:hAnsi="Myriad Pro"/>
          <w:sz w:val="22"/>
          <w:szCs w:val="22"/>
        </w:rPr>
      </w:pPr>
      <w:r w:rsidRPr="00084619">
        <w:rPr>
          <w:rFonts w:ascii="Myriad Pro" w:hAnsi="Myriad Pro"/>
          <w:b/>
          <w:bCs/>
          <w:sz w:val="22"/>
          <w:szCs w:val="22"/>
        </w:rPr>
        <w:lastRenderedPageBreak/>
        <w:t>Table S</w:t>
      </w:r>
      <w:r>
        <w:rPr>
          <w:rFonts w:ascii="Myriad Pro" w:hAnsi="Myriad Pro"/>
          <w:b/>
          <w:bCs/>
          <w:sz w:val="22"/>
          <w:szCs w:val="22"/>
        </w:rPr>
        <w:t>9</w:t>
      </w:r>
      <w:r w:rsidRPr="00084619">
        <w:rPr>
          <w:rFonts w:ascii="Myriad Pro" w:hAnsi="Myriad Pro"/>
          <w:b/>
          <w:bCs/>
          <w:sz w:val="22"/>
          <w:szCs w:val="22"/>
        </w:rPr>
        <w:t>.</w:t>
      </w:r>
      <w:r w:rsidRPr="00084619">
        <w:rPr>
          <w:rFonts w:ascii="Myriad Pro" w:hAnsi="Myriad Pro"/>
          <w:sz w:val="22"/>
          <w:szCs w:val="22"/>
        </w:rPr>
        <w:t xml:space="preserve"> Total area of cells found suitable for recharge in each of summary metric maps with 20%-, 50%- and 80%-FCD threshold values for </w:t>
      </w:r>
      <w:r>
        <w:rPr>
          <w:rFonts w:ascii="Myriad Pro" w:hAnsi="Myriad Pro"/>
          <w:sz w:val="22"/>
          <w:szCs w:val="22"/>
        </w:rPr>
        <w:t>land use types</w:t>
      </w:r>
      <w:r w:rsidRPr="00084619">
        <w:rPr>
          <w:rFonts w:ascii="Myriad Pro" w:hAnsi="Myriad Pro"/>
          <w:sz w:val="22"/>
          <w:szCs w:val="22"/>
        </w:rPr>
        <w:t xml:space="preserve"> in the Central Valley multiplied by the depth to </w:t>
      </w:r>
      <w:r>
        <w:rPr>
          <w:rFonts w:ascii="Myriad Pro" w:hAnsi="Myriad Pro"/>
          <w:sz w:val="22"/>
          <w:szCs w:val="22"/>
        </w:rPr>
        <w:t>base surface.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6"/>
        <w:gridCol w:w="1272"/>
        <w:gridCol w:w="1273"/>
        <w:gridCol w:w="1273"/>
        <w:gridCol w:w="1273"/>
        <w:gridCol w:w="1273"/>
      </w:tblGrid>
      <w:tr w:rsidR="0037288C" w:rsidRPr="0037288C" w14:paraId="237C6328" w14:textId="77777777" w:rsidTr="0037288C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1655FEF8" w14:textId="5E5CC78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Land</w:t>
            </w:r>
            <w:r w:rsidR="00B1309C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C</w:t>
            </w:r>
            <w:r w:rsidR="00B1309C">
              <w:rPr>
                <w:rFonts w:ascii="Aptos Narrow" w:hAnsi="Aptos Narrow"/>
                <w:color w:val="000000"/>
                <w:sz w:val="22"/>
                <w:szCs w:val="22"/>
              </w:rPr>
              <w:t xml:space="preserve">over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C</w:t>
            </w:r>
            <w:r w:rsidR="00B1309C">
              <w:rPr>
                <w:rFonts w:ascii="Aptos Narrow" w:hAnsi="Aptos Narrow"/>
                <w:color w:val="000000"/>
                <w:sz w:val="22"/>
                <w:szCs w:val="22"/>
              </w:rPr>
              <w:t>lass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C233613" w14:textId="7004DAB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 xml:space="preserve">Total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V</w:t>
            </w: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olume (km^3)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6DDE69C4" w14:textId="27AAF0CE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 xml:space="preserve">No </w:t>
            </w:r>
            <w:r w:rsidR="00AA3219"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ata (km^3)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88C6F94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20% FCD (km^3)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EA13F7C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50% FCD (km^3)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5B0D2CCC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80% FCD (km^3)</w:t>
            </w:r>
          </w:p>
        </w:tc>
      </w:tr>
      <w:tr w:rsidR="0037288C" w:rsidRPr="0037288C" w14:paraId="4E6E4DA1" w14:textId="77777777" w:rsidTr="0037288C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75F4AF39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Cultivated Crops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46F318AA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1365.7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77060E71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265.6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E64F957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265.6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42BE54D9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265.6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AC9E54C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265.6</w:t>
            </w:r>
          </w:p>
        </w:tc>
      </w:tr>
      <w:tr w:rsidR="0037288C" w:rsidRPr="0037288C" w14:paraId="0CF66EFC" w14:textId="77777777" w:rsidTr="0037288C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78A4FC17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Herbaceous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6C68000E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481.7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6CD7031B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84.6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F9F23EA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84.6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67317A48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84.6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702D17C9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84.6</w:t>
            </w:r>
          </w:p>
        </w:tc>
      </w:tr>
      <w:tr w:rsidR="0037288C" w:rsidRPr="0037288C" w14:paraId="374538C5" w14:textId="77777777" w:rsidTr="0037288C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650C81DA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Developed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BDE6CE7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118.3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F049231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63.1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D692516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63.1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5C09B2E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63.1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490DF38D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63.1</w:t>
            </w:r>
          </w:p>
        </w:tc>
      </w:tr>
      <w:tr w:rsidR="0037288C" w:rsidRPr="0037288C" w14:paraId="050A9DA0" w14:textId="77777777" w:rsidTr="0037288C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759FC185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Developed, Open Space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0CCFF0FF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83.8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205D2CD9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25.0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18E3BE0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25.0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89BDF4F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25.0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4ED2B8DC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25.0</w:t>
            </w:r>
          </w:p>
        </w:tc>
      </w:tr>
      <w:tr w:rsidR="0037288C" w:rsidRPr="0037288C" w14:paraId="1F4C081C" w14:textId="77777777" w:rsidTr="0037288C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034DC477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Shrub/Scrub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5976CBB1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50.5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D712390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6.8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86E2920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6.8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752C73FC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6.8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456A6FB3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6.8</w:t>
            </w:r>
          </w:p>
        </w:tc>
      </w:tr>
      <w:tr w:rsidR="0037288C" w:rsidRPr="0037288C" w14:paraId="1CDDFA29" w14:textId="77777777" w:rsidTr="0037288C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42DFEB18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Hay/Pasture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34AD827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23.0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953213E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552F0F87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9739D3D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363F5EB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4.3</w:t>
            </w:r>
          </w:p>
        </w:tc>
      </w:tr>
      <w:tr w:rsidR="0037288C" w:rsidRPr="0037288C" w14:paraId="621E8185" w14:textId="77777777" w:rsidTr="0037288C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0AD2BCCE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Barren Land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51A1F05E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8.5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4C8F3591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2D06D956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7ACC9407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557BDF1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2.8</w:t>
            </w:r>
          </w:p>
        </w:tc>
      </w:tr>
      <w:tr w:rsidR="0037288C" w:rsidRPr="0037288C" w14:paraId="42B7F0CB" w14:textId="77777777" w:rsidTr="0037288C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475BA348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Wetlands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193E470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23.3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41AF6A04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182E051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4E43422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2.6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11B0B261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2.6</w:t>
            </w:r>
          </w:p>
        </w:tc>
      </w:tr>
      <w:tr w:rsidR="0037288C" w:rsidRPr="0037288C" w14:paraId="11A80F08" w14:textId="77777777" w:rsidTr="0037288C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259D6AC3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Open Water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3156FE4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13.9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8724863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234FA72D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41CD3F71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7A07A093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2.5</w:t>
            </w:r>
          </w:p>
        </w:tc>
      </w:tr>
      <w:tr w:rsidR="0037288C" w:rsidRPr="0037288C" w14:paraId="20737EF7" w14:textId="77777777" w:rsidTr="0037288C">
        <w:trPr>
          <w:trHeight w:val="320"/>
        </w:trPr>
        <w:tc>
          <w:tcPr>
            <w:tcW w:w="2276" w:type="dxa"/>
            <w:shd w:val="clear" w:color="auto" w:fill="auto"/>
            <w:noWrap/>
            <w:vAlign w:val="center"/>
            <w:hideMark/>
          </w:tcPr>
          <w:p w14:paraId="77556179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Forest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189484F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2AA7C103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00A4606B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D13918F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2C3E6A1" w14:textId="77777777" w:rsidR="0037288C" w:rsidRPr="0037288C" w:rsidRDefault="0037288C" w:rsidP="0037288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7288C">
              <w:rPr>
                <w:rFonts w:ascii="Aptos Narrow" w:hAnsi="Aptos Narrow"/>
                <w:color w:val="000000"/>
                <w:sz w:val="22"/>
                <w:szCs w:val="22"/>
              </w:rPr>
              <w:t>0.4</w:t>
            </w:r>
          </w:p>
        </w:tc>
      </w:tr>
    </w:tbl>
    <w:p w14:paraId="6EDC7C5D" w14:textId="77777777" w:rsidR="0037288C" w:rsidRPr="00084619" w:rsidRDefault="0037288C" w:rsidP="00B9440A">
      <w:pPr>
        <w:pStyle w:val="SMcaption"/>
        <w:rPr>
          <w:rFonts w:ascii="Myriad Pro" w:hAnsi="Myriad Pro"/>
          <w:i/>
          <w:sz w:val="22"/>
          <w:szCs w:val="22"/>
        </w:rPr>
      </w:pPr>
    </w:p>
    <w:sectPr w:rsidR="0037288C" w:rsidRPr="00084619" w:rsidSect="00F125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091437" w14:textId="77777777" w:rsidR="00E34341" w:rsidRDefault="00E34341">
      <w:r>
        <w:separator/>
      </w:r>
    </w:p>
  </w:endnote>
  <w:endnote w:type="continuationSeparator" w:id="0">
    <w:p w14:paraId="33616449" w14:textId="77777777" w:rsidR="00E34341" w:rsidRDefault="00E34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C6102A" w14:textId="77777777" w:rsidR="001966FD" w:rsidRDefault="001966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78E7ED" w14:textId="77777777" w:rsidR="00F125EE" w:rsidRDefault="0011419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10134">
      <w:rPr>
        <w:noProof/>
      </w:rPr>
      <w:t>1</w:t>
    </w:r>
    <w:r>
      <w:fldChar w:fldCharType="end"/>
    </w:r>
  </w:p>
  <w:p w14:paraId="486656F3" w14:textId="77777777" w:rsidR="00F125EE" w:rsidRDefault="00F125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ABBCA3" w14:textId="77777777" w:rsidR="001966FD" w:rsidRDefault="00196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58997A" w14:textId="77777777" w:rsidR="00E34341" w:rsidRDefault="00E34341">
      <w:r>
        <w:separator/>
      </w:r>
    </w:p>
  </w:footnote>
  <w:footnote w:type="continuationSeparator" w:id="0">
    <w:p w14:paraId="066EB4FD" w14:textId="77777777" w:rsidR="00E34341" w:rsidRDefault="00E34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9EF6B" w14:textId="77777777" w:rsidR="001966FD" w:rsidRDefault="001966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F23C1C" w14:textId="77777777" w:rsidR="003A2FD8" w:rsidRPr="005001AC" w:rsidRDefault="003A2FD8" w:rsidP="005001AC">
    <w:pPr>
      <w:jc w:val="right"/>
      <w:rPr>
        <w:sz w:val="20"/>
      </w:rPr>
    </w:pPr>
  </w:p>
  <w:p w14:paraId="18F8F636" w14:textId="77777777" w:rsidR="003A2FD8" w:rsidRDefault="003A2FD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C5ADD" w14:textId="77777777" w:rsidR="001966FD" w:rsidRDefault="001966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901DB9"/>
    <w:multiLevelType w:val="hybridMultilevel"/>
    <w:tmpl w:val="00B686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D4332"/>
    <w:multiLevelType w:val="multilevel"/>
    <w:tmpl w:val="4EC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508A0"/>
    <w:multiLevelType w:val="multilevel"/>
    <w:tmpl w:val="02BA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37AC4"/>
    <w:multiLevelType w:val="hybridMultilevel"/>
    <w:tmpl w:val="F894C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410DB6"/>
    <w:multiLevelType w:val="hybridMultilevel"/>
    <w:tmpl w:val="77E40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81017E"/>
    <w:multiLevelType w:val="hybridMultilevel"/>
    <w:tmpl w:val="DAD6D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399125">
    <w:abstractNumId w:val="9"/>
  </w:num>
  <w:num w:numId="2" w16cid:durableId="2033215806">
    <w:abstractNumId w:val="7"/>
  </w:num>
  <w:num w:numId="3" w16cid:durableId="1944335922">
    <w:abstractNumId w:val="6"/>
  </w:num>
  <w:num w:numId="4" w16cid:durableId="880215763">
    <w:abstractNumId w:val="5"/>
  </w:num>
  <w:num w:numId="5" w16cid:durableId="1304894234">
    <w:abstractNumId w:val="4"/>
  </w:num>
  <w:num w:numId="6" w16cid:durableId="994188857">
    <w:abstractNumId w:val="8"/>
  </w:num>
  <w:num w:numId="7" w16cid:durableId="1506046954">
    <w:abstractNumId w:val="3"/>
  </w:num>
  <w:num w:numId="8" w16cid:durableId="31543740">
    <w:abstractNumId w:val="2"/>
  </w:num>
  <w:num w:numId="9" w16cid:durableId="1501461087">
    <w:abstractNumId w:val="1"/>
  </w:num>
  <w:num w:numId="10" w16cid:durableId="909004882">
    <w:abstractNumId w:val="0"/>
  </w:num>
  <w:num w:numId="11" w16cid:durableId="920213288">
    <w:abstractNumId w:val="11"/>
  </w:num>
  <w:num w:numId="12" w16cid:durableId="438374261">
    <w:abstractNumId w:val="13"/>
  </w:num>
  <w:num w:numId="13" w16cid:durableId="1146118364">
    <w:abstractNumId w:val="10"/>
  </w:num>
  <w:num w:numId="14" w16cid:durableId="1984233882">
    <w:abstractNumId w:val="15"/>
  </w:num>
  <w:num w:numId="15" w16cid:durableId="1230462683">
    <w:abstractNumId w:val="14"/>
  </w:num>
  <w:num w:numId="16" w16cid:durableId="11960405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4"/>
  <w:removePersonalInformation/>
  <w:removeDateAndTime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0F"/>
    <w:rsid w:val="00015F74"/>
    <w:rsid w:val="00043571"/>
    <w:rsid w:val="00065EBD"/>
    <w:rsid w:val="00081039"/>
    <w:rsid w:val="00083B44"/>
    <w:rsid w:val="00084619"/>
    <w:rsid w:val="000850DC"/>
    <w:rsid w:val="00094365"/>
    <w:rsid w:val="000B2E64"/>
    <w:rsid w:val="000C2771"/>
    <w:rsid w:val="000D68BD"/>
    <w:rsid w:val="000F0DCE"/>
    <w:rsid w:val="00111843"/>
    <w:rsid w:val="00112C5B"/>
    <w:rsid w:val="00113908"/>
    <w:rsid w:val="00114193"/>
    <w:rsid w:val="001154E6"/>
    <w:rsid w:val="00115A38"/>
    <w:rsid w:val="0011687B"/>
    <w:rsid w:val="00124F82"/>
    <w:rsid w:val="001265FA"/>
    <w:rsid w:val="001278E3"/>
    <w:rsid w:val="00130743"/>
    <w:rsid w:val="00130B50"/>
    <w:rsid w:val="0016337A"/>
    <w:rsid w:val="00164269"/>
    <w:rsid w:val="001966FD"/>
    <w:rsid w:val="00197826"/>
    <w:rsid w:val="001A1BDE"/>
    <w:rsid w:val="001C7B4E"/>
    <w:rsid w:val="001E57C9"/>
    <w:rsid w:val="001F0876"/>
    <w:rsid w:val="001F167C"/>
    <w:rsid w:val="001F5E91"/>
    <w:rsid w:val="0020183F"/>
    <w:rsid w:val="002077B9"/>
    <w:rsid w:val="00221C70"/>
    <w:rsid w:val="002251AF"/>
    <w:rsid w:val="00227D86"/>
    <w:rsid w:val="00243B68"/>
    <w:rsid w:val="00262D72"/>
    <w:rsid w:val="002800B6"/>
    <w:rsid w:val="002B35D4"/>
    <w:rsid w:val="002C030F"/>
    <w:rsid w:val="002F3966"/>
    <w:rsid w:val="00320E2C"/>
    <w:rsid w:val="00330951"/>
    <w:rsid w:val="00331D75"/>
    <w:rsid w:val="00355362"/>
    <w:rsid w:val="00363E44"/>
    <w:rsid w:val="0037288C"/>
    <w:rsid w:val="00395E86"/>
    <w:rsid w:val="003A2FD8"/>
    <w:rsid w:val="003B40E6"/>
    <w:rsid w:val="003C007A"/>
    <w:rsid w:val="003C4B9E"/>
    <w:rsid w:val="003E1980"/>
    <w:rsid w:val="003F6E14"/>
    <w:rsid w:val="003F779E"/>
    <w:rsid w:val="00405336"/>
    <w:rsid w:val="00440F07"/>
    <w:rsid w:val="004568BC"/>
    <w:rsid w:val="004571D5"/>
    <w:rsid w:val="00462F1B"/>
    <w:rsid w:val="0046356B"/>
    <w:rsid w:val="00477182"/>
    <w:rsid w:val="004779CB"/>
    <w:rsid w:val="00481118"/>
    <w:rsid w:val="004B2481"/>
    <w:rsid w:val="004D2A8C"/>
    <w:rsid w:val="004E42D8"/>
    <w:rsid w:val="004E7BA2"/>
    <w:rsid w:val="004F7EDF"/>
    <w:rsid w:val="005001AC"/>
    <w:rsid w:val="00517016"/>
    <w:rsid w:val="00527D71"/>
    <w:rsid w:val="00527D84"/>
    <w:rsid w:val="005314B5"/>
    <w:rsid w:val="0054432F"/>
    <w:rsid w:val="00552C23"/>
    <w:rsid w:val="005607DD"/>
    <w:rsid w:val="00572DFF"/>
    <w:rsid w:val="005A4461"/>
    <w:rsid w:val="005A558C"/>
    <w:rsid w:val="005B186E"/>
    <w:rsid w:val="005C6651"/>
    <w:rsid w:val="005D6D71"/>
    <w:rsid w:val="005E28F8"/>
    <w:rsid w:val="005E6513"/>
    <w:rsid w:val="00611F9E"/>
    <w:rsid w:val="006237D4"/>
    <w:rsid w:val="00651114"/>
    <w:rsid w:val="006622CF"/>
    <w:rsid w:val="00664A12"/>
    <w:rsid w:val="0066722B"/>
    <w:rsid w:val="00670299"/>
    <w:rsid w:val="0068469F"/>
    <w:rsid w:val="00691985"/>
    <w:rsid w:val="006962C1"/>
    <w:rsid w:val="006A1B64"/>
    <w:rsid w:val="006B03AD"/>
    <w:rsid w:val="006F602A"/>
    <w:rsid w:val="006F74A3"/>
    <w:rsid w:val="007108F5"/>
    <w:rsid w:val="00713AF2"/>
    <w:rsid w:val="00713E5B"/>
    <w:rsid w:val="007402FC"/>
    <w:rsid w:val="007411A1"/>
    <w:rsid w:val="007563F2"/>
    <w:rsid w:val="00764008"/>
    <w:rsid w:val="0076797C"/>
    <w:rsid w:val="00794696"/>
    <w:rsid w:val="00795D4D"/>
    <w:rsid w:val="00807D35"/>
    <w:rsid w:val="008115D9"/>
    <w:rsid w:val="00825950"/>
    <w:rsid w:val="00885C9B"/>
    <w:rsid w:val="008927D0"/>
    <w:rsid w:val="00896FAB"/>
    <w:rsid w:val="008D5D2A"/>
    <w:rsid w:val="008E2CF1"/>
    <w:rsid w:val="008F08DC"/>
    <w:rsid w:val="008F5A8A"/>
    <w:rsid w:val="00902A44"/>
    <w:rsid w:val="009055D1"/>
    <w:rsid w:val="00914B63"/>
    <w:rsid w:val="00922705"/>
    <w:rsid w:val="00924546"/>
    <w:rsid w:val="00932FE5"/>
    <w:rsid w:val="009354F3"/>
    <w:rsid w:val="009447DC"/>
    <w:rsid w:val="00961BA5"/>
    <w:rsid w:val="00967AA8"/>
    <w:rsid w:val="009743A9"/>
    <w:rsid w:val="00975720"/>
    <w:rsid w:val="009859A7"/>
    <w:rsid w:val="009A5287"/>
    <w:rsid w:val="009B2AC5"/>
    <w:rsid w:val="009B7984"/>
    <w:rsid w:val="009F4BED"/>
    <w:rsid w:val="009F7D93"/>
    <w:rsid w:val="00A276DF"/>
    <w:rsid w:val="00A3084A"/>
    <w:rsid w:val="00A3403B"/>
    <w:rsid w:val="00A50033"/>
    <w:rsid w:val="00A51A12"/>
    <w:rsid w:val="00A627D4"/>
    <w:rsid w:val="00A74DA2"/>
    <w:rsid w:val="00A92733"/>
    <w:rsid w:val="00A92C87"/>
    <w:rsid w:val="00AA3219"/>
    <w:rsid w:val="00AA76F3"/>
    <w:rsid w:val="00AC7DA6"/>
    <w:rsid w:val="00AD499C"/>
    <w:rsid w:val="00B1309C"/>
    <w:rsid w:val="00B30334"/>
    <w:rsid w:val="00B3147F"/>
    <w:rsid w:val="00B36869"/>
    <w:rsid w:val="00B43B31"/>
    <w:rsid w:val="00B47CFA"/>
    <w:rsid w:val="00B529C0"/>
    <w:rsid w:val="00B57F00"/>
    <w:rsid w:val="00B626CB"/>
    <w:rsid w:val="00B7560C"/>
    <w:rsid w:val="00B77E40"/>
    <w:rsid w:val="00B82C22"/>
    <w:rsid w:val="00B93DBA"/>
    <w:rsid w:val="00B9440A"/>
    <w:rsid w:val="00B952C1"/>
    <w:rsid w:val="00B968D7"/>
    <w:rsid w:val="00BA3953"/>
    <w:rsid w:val="00BA5799"/>
    <w:rsid w:val="00BA6576"/>
    <w:rsid w:val="00BB2D2A"/>
    <w:rsid w:val="00BD58CF"/>
    <w:rsid w:val="00BF1BEB"/>
    <w:rsid w:val="00BF1BF9"/>
    <w:rsid w:val="00C04CC1"/>
    <w:rsid w:val="00C071FC"/>
    <w:rsid w:val="00C22C02"/>
    <w:rsid w:val="00C27F6F"/>
    <w:rsid w:val="00C30E83"/>
    <w:rsid w:val="00C50C6D"/>
    <w:rsid w:val="00C600D9"/>
    <w:rsid w:val="00C634D7"/>
    <w:rsid w:val="00C73E09"/>
    <w:rsid w:val="00CB5072"/>
    <w:rsid w:val="00CB7805"/>
    <w:rsid w:val="00CC1384"/>
    <w:rsid w:val="00CD3720"/>
    <w:rsid w:val="00CE6EAA"/>
    <w:rsid w:val="00CF1848"/>
    <w:rsid w:val="00CF5C2F"/>
    <w:rsid w:val="00D04BCF"/>
    <w:rsid w:val="00D10134"/>
    <w:rsid w:val="00D143D9"/>
    <w:rsid w:val="00D4372A"/>
    <w:rsid w:val="00D60BB0"/>
    <w:rsid w:val="00D65708"/>
    <w:rsid w:val="00D6579D"/>
    <w:rsid w:val="00D8159F"/>
    <w:rsid w:val="00DD1D04"/>
    <w:rsid w:val="00DD79D7"/>
    <w:rsid w:val="00DE491A"/>
    <w:rsid w:val="00E20431"/>
    <w:rsid w:val="00E257C8"/>
    <w:rsid w:val="00E34341"/>
    <w:rsid w:val="00E40896"/>
    <w:rsid w:val="00E43D2D"/>
    <w:rsid w:val="00E449CB"/>
    <w:rsid w:val="00E47A8D"/>
    <w:rsid w:val="00E52A8F"/>
    <w:rsid w:val="00E63760"/>
    <w:rsid w:val="00E64049"/>
    <w:rsid w:val="00E9773B"/>
    <w:rsid w:val="00EC13A3"/>
    <w:rsid w:val="00EC7C85"/>
    <w:rsid w:val="00ED69CA"/>
    <w:rsid w:val="00ED778F"/>
    <w:rsid w:val="00EE35AB"/>
    <w:rsid w:val="00EF25A3"/>
    <w:rsid w:val="00F125EE"/>
    <w:rsid w:val="00F12E98"/>
    <w:rsid w:val="00F22029"/>
    <w:rsid w:val="00F23E46"/>
    <w:rsid w:val="00F3515C"/>
    <w:rsid w:val="00F47BA3"/>
    <w:rsid w:val="00F56E67"/>
    <w:rsid w:val="00F630EA"/>
    <w:rsid w:val="00F6474F"/>
    <w:rsid w:val="00F7007E"/>
    <w:rsid w:val="00F73193"/>
    <w:rsid w:val="00F74F95"/>
    <w:rsid w:val="00F80705"/>
    <w:rsid w:val="00F825FE"/>
    <w:rsid w:val="00FA1481"/>
    <w:rsid w:val="00FB1C42"/>
    <w:rsid w:val="00FB32EC"/>
    <w:rsid w:val="00FF04E3"/>
    <w:rsid w:val="00FF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D9FF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Title" w:qFormat="1"/>
    <w:lsdException w:name="Subtitle" w:qFormat="1"/>
    <w:lsdException w:name="FollowedHyperlink" w:semiHidden="1"/>
    <w:lsdException w:name="Strong" w:semiHidden="1" w:uiPriority="22" w:qFormat="1"/>
    <w:lsdException w:name="Emphasis" w:semiHidden="1" w:qFormat="1"/>
    <w:lsdException w:name="Normal (Web)" w:uiPriority="99"/>
    <w:lsdException w:name="HTML Acronym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797C"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semiHidden/>
    <w:qFormat/>
    <w:rsid w:val="00B43B31"/>
    <w:pPr>
      <w:keepNext/>
      <w:spacing w:before="240" w:after="60"/>
      <w:outlineLvl w:val="0"/>
    </w:pPr>
    <w:rPr>
      <w:b/>
      <w:bCs/>
      <w:kern w:val="32"/>
      <w:lang w:eastAsia="en-US"/>
    </w:rPr>
  </w:style>
  <w:style w:type="paragraph" w:styleId="Heading2">
    <w:name w:val="heading 2"/>
    <w:basedOn w:val="Normal"/>
    <w:next w:val="Normal"/>
    <w:link w:val="Heading2Char"/>
    <w:semiHidden/>
    <w:qFormat/>
    <w:rsid w:val="007411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semiHidden/>
    <w:qFormat/>
    <w:rsid w:val="00C600D9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semiHidden/>
    <w:qFormat/>
    <w:rsid w:val="00C600D9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7411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7411A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7411A1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qFormat/>
    <w:rsid w:val="007411A1"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qFormat/>
    <w:rsid w:val="007411A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  <w:rsid w:val="00477182"/>
  </w:style>
  <w:style w:type="character" w:customStyle="1" w:styleId="Heading1Char">
    <w:name w:val="Heading 1 Char"/>
    <w:link w:val="Heading1"/>
    <w:semiHidden/>
    <w:rsid w:val="00FF04E3"/>
    <w:rPr>
      <w:b/>
      <w:bCs/>
      <w:kern w:val="32"/>
      <w:sz w:val="24"/>
      <w:szCs w:val="24"/>
    </w:rPr>
  </w:style>
  <w:style w:type="character" w:customStyle="1" w:styleId="Heading2Char">
    <w:name w:val="Heading 2 Char"/>
    <w:link w:val="Heading2"/>
    <w:semiHidden/>
    <w:rsid w:val="00FF04E3"/>
    <w:rPr>
      <w:rFonts w:ascii="Cambria" w:hAnsi="Cambria"/>
      <w:b/>
      <w:bCs/>
      <w:i/>
      <w:iCs/>
      <w:sz w:val="28"/>
      <w:szCs w:val="28"/>
    </w:rPr>
  </w:style>
  <w:style w:type="character" w:customStyle="1" w:styleId="Heading5Char">
    <w:name w:val="Heading 5 Char"/>
    <w:link w:val="Heading5"/>
    <w:semiHidden/>
    <w:rsid w:val="00FF04E3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FF04E3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FF04E3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semiHidden/>
    <w:rsid w:val="00FF04E3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FF04E3"/>
    <w:rPr>
      <w:rFonts w:ascii="Cambria" w:hAnsi="Cambria"/>
      <w:sz w:val="22"/>
      <w:szCs w:val="22"/>
    </w:rPr>
  </w:style>
  <w:style w:type="paragraph" w:customStyle="1" w:styleId="SMHeading">
    <w:name w:val="SM Heading"/>
    <w:basedOn w:val="Heading1"/>
    <w:qFormat/>
    <w:rsid w:val="00F74F95"/>
  </w:style>
  <w:style w:type="paragraph" w:customStyle="1" w:styleId="SMSubheading">
    <w:name w:val="SM Subheading"/>
    <w:basedOn w:val="Normal"/>
    <w:qFormat/>
    <w:rsid w:val="00B9440A"/>
    <w:rPr>
      <w:szCs w:val="20"/>
      <w:u w:val="words"/>
      <w:lang w:eastAsia="en-US"/>
    </w:rPr>
  </w:style>
  <w:style w:type="paragraph" w:customStyle="1" w:styleId="SMText">
    <w:name w:val="SM Text"/>
    <w:basedOn w:val="Normal"/>
    <w:qFormat/>
    <w:rsid w:val="00B9440A"/>
    <w:pPr>
      <w:ind w:firstLine="480"/>
    </w:pPr>
    <w:rPr>
      <w:szCs w:val="20"/>
      <w:lang w:eastAsia="en-US"/>
    </w:rPr>
  </w:style>
  <w:style w:type="paragraph" w:customStyle="1" w:styleId="SMcaption">
    <w:name w:val="SM caption"/>
    <w:basedOn w:val="SMText"/>
    <w:qFormat/>
    <w:rsid w:val="00B9440A"/>
    <w:pPr>
      <w:ind w:firstLine="0"/>
    </w:pPr>
  </w:style>
  <w:style w:type="paragraph" w:styleId="BalloonText">
    <w:name w:val="Balloon Text"/>
    <w:basedOn w:val="Normal"/>
    <w:link w:val="BalloonTextChar"/>
    <w:semiHidden/>
    <w:rsid w:val="00405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FF04E3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405336"/>
  </w:style>
  <w:style w:type="paragraph" w:styleId="BlockText">
    <w:name w:val="Block Text"/>
    <w:basedOn w:val="Normal"/>
    <w:semiHidden/>
    <w:rsid w:val="00405336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05336"/>
    <w:pPr>
      <w:spacing w:after="120"/>
    </w:pPr>
    <w:rPr>
      <w:szCs w:val="20"/>
      <w:lang w:eastAsia="en-US"/>
    </w:rPr>
  </w:style>
  <w:style w:type="character" w:customStyle="1" w:styleId="BodyTextChar">
    <w:name w:val="Body Text Char"/>
    <w:link w:val="BodyText"/>
    <w:semiHidden/>
    <w:rsid w:val="00FF04E3"/>
    <w:rPr>
      <w:sz w:val="24"/>
    </w:rPr>
  </w:style>
  <w:style w:type="paragraph" w:styleId="BodyText2">
    <w:name w:val="Body Text 2"/>
    <w:basedOn w:val="Normal"/>
    <w:link w:val="BodyText2Char"/>
    <w:semiHidden/>
    <w:rsid w:val="00405336"/>
    <w:pPr>
      <w:spacing w:after="120" w:line="480" w:lineRule="auto"/>
    </w:pPr>
  </w:style>
  <w:style w:type="character" w:customStyle="1" w:styleId="BodyText2Char">
    <w:name w:val="Body Text 2 Char"/>
    <w:link w:val="BodyText2"/>
    <w:semiHidden/>
    <w:rsid w:val="00FF04E3"/>
    <w:rPr>
      <w:sz w:val="24"/>
    </w:rPr>
  </w:style>
  <w:style w:type="paragraph" w:styleId="BodyText3">
    <w:name w:val="Body Text 3"/>
    <w:basedOn w:val="Normal"/>
    <w:link w:val="BodyText3Char"/>
    <w:semiHidden/>
    <w:rsid w:val="00405336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rsid w:val="00FF04E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405336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FF04E3"/>
    <w:rPr>
      <w:sz w:val="24"/>
    </w:rPr>
  </w:style>
  <w:style w:type="paragraph" w:styleId="BodyTextIndent">
    <w:name w:val="Body Text Indent"/>
    <w:basedOn w:val="Normal"/>
    <w:link w:val="BodyTextIndentChar"/>
    <w:semiHidden/>
    <w:rsid w:val="00405336"/>
    <w:pPr>
      <w:spacing w:after="120"/>
      <w:ind w:left="360"/>
    </w:pPr>
  </w:style>
  <w:style w:type="character" w:customStyle="1" w:styleId="BodyTextIndentChar">
    <w:name w:val="Body Text Indent Char"/>
    <w:link w:val="BodyTextIndent"/>
    <w:semiHidden/>
    <w:rsid w:val="00FF04E3"/>
    <w:rPr>
      <w:sz w:val="24"/>
    </w:rPr>
  </w:style>
  <w:style w:type="paragraph" w:styleId="BodyTextFirstIndent2">
    <w:name w:val="Body Text First Indent 2"/>
    <w:basedOn w:val="BodyTextIndent"/>
    <w:link w:val="BodyTextFirstIndent2Char"/>
    <w:semiHidden/>
    <w:rsid w:val="00405336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FF04E3"/>
    <w:rPr>
      <w:sz w:val="24"/>
    </w:rPr>
  </w:style>
  <w:style w:type="paragraph" w:styleId="BodyTextIndent2">
    <w:name w:val="Body Text Indent 2"/>
    <w:basedOn w:val="Normal"/>
    <w:link w:val="BodyTextIndent2Char"/>
    <w:semiHidden/>
    <w:rsid w:val="00405336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semiHidden/>
    <w:rsid w:val="00FF04E3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40533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semiHidden/>
    <w:rsid w:val="00FF04E3"/>
    <w:rPr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405336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05336"/>
    <w:pPr>
      <w:ind w:left="4320"/>
    </w:pPr>
  </w:style>
  <w:style w:type="character" w:customStyle="1" w:styleId="ClosingChar">
    <w:name w:val="Closing Char"/>
    <w:link w:val="Closing"/>
    <w:semiHidden/>
    <w:rsid w:val="00FF04E3"/>
    <w:rPr>
      <w:sz w:val="24"/>
    </w:rPr>
  </w:style>
  <w:style w:type="paragraph" w:styleId="CommentText">
    <w:name w:val="annotation text"/>
    <w:basedOn w:val="Normal"/>
    <w:link w:val="CommentTextChar"/>
    <w:semiHidden/>
    <w:rsid w:val="0040533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F04E3"/>
  </w:style>
  <w:style w:type="paragraph" w:styleId="CommentSubject">
    <w:name w:val="annotation subject"/>
    <w:basedOn w:val="CommentText"/>
    <w:next w:val="CommentText"/>
    <w:link w:val="CommentSubjectChar"/>
    <w:semiHidden/>
    <w:rsid w:val="00405336"/>
    <w:rPr>
      <w:b/>
      <w:bCs/>
    </w:rPr>
  </w:style>
  <w:style w:type="character" w:customStyle="1" w:styleId="CommentSubjectChar">
    <w:name w:val="Comment Subject Char"/>
    <w:link w:val="CommentSubject"/>
    <w:semiHidden/>
    <w:rsid w:val="00FF04E3"/>
    <w:rPr>
      <w:b/>
      <w:bCs/>
    </w:rPr>
  </w:style>
  <w:style w:type="paragraph" w:styleId="Date">
    <w:name w:val="Date"/>
    <w:basedOn w:val="Normal"/>
    <w:next w:val="Normal"/>
    <w:link w:val="DateChar"/>
    <w:semiHidden/>
    <w:rsid w:val="00405336"/>
  </w:style>
  <w:style w:type="character" w:customStyle="1" w:styleId="DateChar">
    <w:name w:val="Date Char"/>
    <w:link w:val="Date"/>
    <w:semiHidden/>
    <w:rsid w:val="00FF04E3"/>
    <w:rPr>
      <w:sz w:val="24"/>
    </w:rPr>
  </w:style>
  <w:style w:type="paragraph" w:styleId="DocumentMap">
    <w:name w:val="Document Map"/>
    <w:basedOn w:val="Normal"/>
    <w:link w:val="DocumentMapChar"/>
    <w:semiHidden/>
    <w:rsid w:val="0040533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semiHidden/>
    <w:rsid w:val="00FF04E3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405336"/>
  </w:style>
  <w:style w:type="character" w:customStyle="1" w:styleId="E-mailSignatureChar">
    <w:name w:val="E-mail Signature Char"/>
    <w:link w:val="E-mailSignature"/>
    <w:semiHidden/>
    <w:rsid w:val="00FF04E3"/>
    <w:rPr>
      <w:sz w:val="24"/>
    </w:rPr>
  </w:style>
  <w:style w:type="paragraph" w:styleId="EndnoteText">
    <w:name w:val="endnote text"/>
    <w:basedOn w:val="Normal"/>
    <w:link w:val="EndnoteTextChar"/>
    <w:semiHidden/>
    <w:rsid w:val="00405336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FF04E3"/>
  </w:style>
  <w:style w:type="paragraph" w:styleId="EnvelopeAddress">
    <w:name w:val="envelope address"/>
    <w:basedOn w:val="Normal"/>
    <w:semiHidden/>
    <w:rsid w:val="00405336"/>
    <w:pPr>
      <w:framePr w:w="7920" w:h="1980" w:hRule="exact" w:hSpace="180" w:wrap="auto" w:hAnchor="page" w:xAlign="center" w:yAlign="bottom"/>
      <w:ind w:left="2880"/>
    </w:pPr>
    <w:rPr>
      <w:rFonts w:ascii="Cambria" w:hAnsi="Cambria"/>
      <w:lang w:eastAsia="en-US"/>
    </w:rPr>
  </w:style>
  <w:style w:type="paragraph" w:styleId="EnvelopeReturn">
    <w:name w:val="envelope return"/>
    <w:basedOn w:val="Normal"/>
    <w:semiHidden/>
    <w:rsid w:val="00405336"/>
    <w:rPr>
      <w:rFonts w:ascii="Cambria" w:hAnsi="Cambria"/>
      <w:sz w:val="20"/>
    </w:rPr>
  </w:style>
  <w:style w:type="paragraph" w:styleId="Footer">
    <w:name w:val="footer"/>
    <w:basedOn w:val="Normal"/>
    <w:link w:val="FooterChar"/>
    <w:semiHidden/>
    <w:rsid w:val="00405336"/>
    <w:pPr>
      <w:tabs>
        <w:tab w:val="center" w:pos="4680"/>
        <w:tab w:val="right" w:pos="9360"/>
      </w:tabs>
    </w:pPr>
    <w:rPr>
      <w:szCs w:val="20"/>
      <w:lang w:eastAsia="en-US"/>
    </w:rPr>
  </w:style>
  <w:style w:type="character" w:customStyle="1" w:styleId="FooterChar">
    <w:name w:val="Footer Char"/>
    <w:link w:val="Footer"/>
    <w:semiHidden/>
    <w:rsid w:val="00FF04E3"/>
    <w:rPr>
      <w:sz w:val="24"/>
    </w:rPr>
  </w:style>
  <w:style w:type="paragraph" w:styleId="FootnoteText">
    <w:name w:val="footnote text"/>
    <w:basedOn w:val="Normal"/>
    <w:link w:val="FootnoteTextChar"/>
    <w:semiHidden/>
    <w:rsid w:val="00405336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F04E3"/>
  </w:style>
  <w:style w:type="paragraph" w:styleId="Header">
    <w:name w:val="header"/>
    <w:basedOn w:val="Normal"/>
    <w:link w:val="HeaderChar"/>
    <w:semiHidden/>
    <w:rsid w:val="00405336"/>
    <w:pPr>
      <w:tabs>
        <w:tab w:val="center" w:pos="4680"/>
        <w:tab w:val="right" w:pos="9360"/>
      </w:tabs>
    </w:pPr>
    <w:rPr>
      <w:szCs w:val="20"/>
      <w:lang w:eastAsia="en-US"/>
    </w:rPr>
  </w:style>
  <w:style w:type="character" w:customStyle="1" w:styleId="HeaderChar">
    <w:name w:val="Header Char"/>
    <w:link w:val="Header"/>
    <w:semiHidden/>
    <w:rsid w:val="00FF04E3"/>
    <w:rPr>
      <w:sz w:val="24"/>
    </w:rPr>
  </w:style>
  <w:style w:type="paragraph" w:styleId="HTMLAddress">
    <w:name w:val="HTML Address"/>
    <w:basedOn w:val="Normal"/>
    <w:link w:val="HTMLAddressChar"/>
    <w:semiHidden/>
    <w:rsid w:val="00405336"/>
    <w:rPr>
      <w:i/>
      <w:iCs/>
    </w:rPr>
  </w:style>
  <w:style w:type="character" w:customStyle="1" w:styleId="HTMLAddressChar">
    <w:name w:val="HTML Address Char"/>
    <w:link w:val="HTMLAddress"/>
    <w:semiHidden/>
    <w:rsid w:val="00FF04E3"/>
    <w:rPr>
      <w:i/>
      <w:iCs/>
      <w:sz w:val="24"/>
    </w:rPr>
  </w:style>
  <w:style w:type="paragraph" w:styleId="HTMLPreformatted">
    <w:name w:val="HTML Preformatted"/>
    <w:basedOn w:val="Normal"/>
    <w:link w:val="HTMLPreformattedChar"/>
    <w:semiHidden/>
    <w:rsid w:val="00405336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semiHidden/>
    <w:rsid w:val="00FF04E3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05336"/>
    <w:pPr>
      <w:ind w:left="240" w:hanging="240"/>
    </w:pPr>
    <w:rPr>
      <w:szCs w:val="20"/>
      <w:lang w:eastAsia="en-US"/>
    </w:rPr>
  </w:style>
  <w:style w:type="paragraph" w:styleId="Index2">
    <w:name w:val="index 2"/>
    <w:basedOn w:val="Normal"/>
    <w:next w:val="Normal"/>
    <w:autoRedefine/>
    <w:semiHidden/>
    <w:rsid w:val="0040533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0533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0533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0533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0533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0533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0533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0533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05336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0533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semiHidden/>
    <w:rsid w:val="00FF04E3"/>
    <w:rPr>
      <w:b/>
      <w:bCs/>
      <w:i/>
      <w:iCs/>
      <w:color w:val="4F81BD"/>
      <w:sz w:val="24"/>
    </w:rPr>
  </w:style>
  <w:style w:type="paragraph" w:styleId="List">
    <w:name w:val="List"/>
    <w:basedOn w:val="Normal"/>
    <w:semiHidden/>
    <w:rsid w:val="00405336"/>
    <w:pPr>
      <w:ind w:left="360" w:hanging="360"/>
      <w:contextualSpacing/>
    </w:pPr>
    <w:rPr>
      <w:szCs w:val="20"/>
      <w:lang w:eastAsia="en-US"/>
    </w:rPr>
  </w:style>
  <w:style w:type="paragraph" w:styleId="List2">
    <w:name w:val="List 2"/>
    <w:basedOn w:val="Normal"/>
    <w:semiHidden/>
    <w:rsid w:val="00405336"/>
    <w:pPr>
      <w:ind w:left="720" w:hanging="360"/>
      <w:contextualSpacing/>
    </w:pPr>
  </w:style>
  <w:style w:type="paragraph" w:styleId="List3">
    <w:name w:val="List 3"/>
    <w:basedOn w:val="Normal"/>
    <w:semiHidden/>
    <w:rsid w:val="00405336"/>
    <w:pPr>
      <w:ind w:left="1080" w:hanging="360"/>
      <w:contextualSpacing/>
    </w:pPr>
  </w:style>
  <w:style w:type="paragraph" w:styleId="List4">
    <w:name w:val="List 4"/>
    <w:basedOn w:val="Normal"/>
    <w:semiHidden/>
    <w:rsid w:val="00405336"/>
    <w:pPr>
      <w:ind w:left="1440" w:hanging="360"/>
      <w:contextualSpacing/>
    </w:pPr>
  </w:style>
  <w:style w:type="paragraph" w:styleId="List5">
    <w:name w:val="List 5"/>
    <w:basedOn w:val="Normal"/>
    <w:semiHidden/>
    <w:rsid w:val="00405336"/>
    <w:pPr>
      <w:ind w:left="1800" w:hanging="360"/>
      <w:contextualSpacing/>
    </w:pPr>
  </w:style>
  <w:style w:type="paragraph" w:styleId="ListBullet">
    <w:name w:val="List Bullet"/>
    <w:basedOn w:val="Normal"/>
    <w:semiHidden/>
    <w:rsid w:val="00405336"/>
    <w:pPr>
      <w:numPr>
        <w:numId w:val="1"/>
      </w:numPr>
      <w:contextualSpacing/>
    </w:pPr>
    <w:rPr>
      <w:szCs w:val="20"/>
      <w:lang w:eastAsia="en-US"/>
    </w:rPr>
  </w:style>
  <w:style w:type="paragraph" w:styleId="ListBullet2">
    <w:name w:val="List Bullet 2"/>
    <w:basedOn w:val="Normal"/>
    <w:semiHidden/>
    <w:rsid w:val="00405336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05336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05336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05336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05336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05336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05336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05336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05336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05336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05336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05336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05336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0533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405336"/>
    <w:pPr>
      <w:ind w:left="720"/>
    </w:pPr>
  </w:style>
  <w:style w:type="paragraph" w:styleId="MacroText">
    <w:name w:val="macro"/>
    <w:link w:val="MacroTextChar"/>
    <w:semiHidden/>
    <w:rsid w:val="004053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semiHidden/>
    <w:rsid w:val="00FF04E3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40533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</w:rPr>
  </w:style>
  <w:style w:type="character" w:customStyle="1" w:styleId="MessageHeaderChar">
    <w:name w:val="Message Header Char"/>
    <w:link w:val="MessageHeader"/>
    <w:semiHidden/>
    <w:rsid w:val="00FF04E3"/>
    <w:rPr>
      <w:rFonts w:ascii="Cambria" w:hAnsi="Cambri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405336"/>
    <w:rPr>
      <w:sz w:val="24"/>
    </w:rPr>
  </w:style>
  <w:style w:type="paragraph" w:styleId="NormalWeb">
    <w:name w:val="Normal (Web)"/>
    <w:basedOn w:val="Normal"/>
    <w:uiPriority w:val="99"/>
    <w:semiHidden/>
    <w:rsid w:val="00405336"/>
  </w:style>
  <w:style w:type="paragraph" w:styleId="NormalIndent">
    <w:name w:val="Normal Indent"/>
    <w:basedOn w:val="Normal"/>
    <w:semiHidden/>
    <w:rsid w:val="00405336"/>
    <w:pPr>
      <w:ind w:left="720"/>
    </w:pPr>
    <w:rPr>
      <w:szCs w:val="20"/>
      <w:lang w:eastAsia="en-US"/>
    </w:rPr>
  </w:style>
  <w:style w:type="paragraph" w:styleId="NoteHeading">
    <w:name w:val="Note Heading"/>
    <w:basedOn w:val="Normal"/>
    <w:next w:val="Normal"/>
    <w:link w:val="NoteHeadingChar"/>
    <w:semiHidden/>
    <w:rsid w:val="00405336"/>
  </w:style>
  <w:style w:type="character" w:customStyle="1" w:styleId="NoteHeadingChar">
    <w:name w:val="Note Heading Char"/>
    <w:link w:val="NoteHeading"/>
    <w:semiHidden/>
    <w:rsid w:val="00FF04E3"/>
    <w:rPr>
      <w:sz w:val="24"/>
    </w:rPr>
  </w:style>
  <w:style w:type="paragraph" w:styleId="PlainText">
    <w:name w:val="Plain Text"/>
    <w:basedOn w:val="Normal"/>
    <w:link w:val="PlainTextChar"/>
    <w:semiHidden/>
    <w:rsid w:val="00405336"/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semiHidden/>
    <w:rsid w:val="00FF04E3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05336"/>
    <w:rPr>
      <w:i/>
      <w:iCs/>
      <w:color w:val="000000"/>
    </w:rPr>
  </w:style>
  <w:style w:type="character" w:customStyle="1" w:styleId="QuoteChar">
    <w:name w:val="Quote Char"/>
    <w:link w:val="Quote"/>
    <w:uiPriority w:val="29"/>
    <w:semiHidden/>
    <w:rsid w:val="00FF04E3"/>
    <w:rPr>
      <w:i/>
      <w:iCs/>
      <w:color w:val="000000"/>
      <w:sz w:val="24"/>
    </w:rPr>
  </w:style>
  <w:style w:type="paragraph" w:styleId="Salutation">
    <w:name w:val="Salutation"/>
    <w:basedOn w:val="Normal"/>
    <w:next w:val="Normal"/>
    <w:link w:val="SalutationChar"/>
    <w:semiHidden/>
    <w:rsid w:val="00405336"/>
  </w:style>
  <w:style w:type="character" w:customStyle="1" w:styleId="SalutationChar">
    <w:name w:val="Salutation Char"/>
    <w:link w:val="Salutation"/>
    <w:semiHidden/>
    <w:rsid w:val="00FF04E3"/>
    <w:rPr>
      <w:sz w:val="24"/>
    </w:rPr>
  </w:style>
  <w:style w:type="paragraph" w:styleId="Signature">
    <w:name w:val="Signature"/>
    <w:basedOn w:val="Normal"/>
    <w:link w:val="SignatureChar"/>
    <w:semiHidden/>
    <w:rsid w:val="00405336"/>
    <w:pPr>
      <w:ind w:left="4320"/>
    </w:pPr>
  </w:style>
  <w:style w:type="character" w:customStyle="1" w:styleId="SignatureChar">
    <w:name w:val="Signature Char"/>
    <w:link w:val="Signature"/>
    <w:semiHidden/>
    <w:rsid w:val="00FF04E3"/>
    <w:rPr>
      <w:sz w:val="24"/>
    </w:rPr>
  </w:style>
  <w:style w:type="paragraph" w:styleId="Subtitle">
    <w:name w:val="Subtitle"/>
    <w:basedOn w:val="Normal"/>
    <w:next w:val="Normal"/>
    <w:link w:val="SubtitleChar"/>
    <w:semiHidden/>
    <w:qFormat/>
    <w:rsid w:val="00405336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semiHidden/>
    <w:rsid w:val="00FF04E3"/>
    <w:rPr>
      <w:rFonts w:ascii="Cambria" w:hAnsi="Cambria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40533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05336"/>
  </w:style>
  <w:style w:type="paragraph" w:styleId="Title">
    <w:name w:val="Title"/>
    <w:basedOn w:val="Normal"/>
    <w:next w:val="Normal"/>
    <w:link w:val="TitleChar"/>
    <w:semiHidden/>
    <w:qFormat/>
    <w:rsid w:val="004053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semiHidden/>
    <w:rsid w:val="00FF04E3"/>
    <w:rPr>
      <w:rFonts w:ascii="Cambria" w:hAnsi="Cambria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405336"/>
    <w:pPr>
      <w:spacing w:before="120"/>
    </w:pPr>
    <w:rPr>
      <w:rFonts w:ascii="Cambria" w:hAnsi="Cambria"/>
      <w:b/>
      <w:bCs/>
    </w:rPr>
  </w:style>
  <w:style w:type="paragraph" w:styleId="TOC1">
    <w:name w:val="toc 1"/>
    <w:basedOn w:val="Normal"/>
    <w:next w:val="Normal"/>
    <w:autoRedefine/>
    <w:semiHidden/>
    <w:rsid w:val="00405336"/>
    <w:rPr>
      <w:szCs w:val="20"/>
      <w:lang w:eastAsia="en-US"/>
    </w:rPr>
  </w:style>
  <w:style w:type="paragraph" w:styleId="TOC2">
    <w:name w:val="toc 2"/>
    <w:basedOn w:val="Normal"/>
    <w:next w:val="Normal"/>
    <w:autoRedefine/>
    <w:semiHidden/>
    <w:rsid w:val="00405336"/>
    <w:pPr>
      <w:ind w:left="240"/>
    </w:pPr>
  </w:style>
  <w:style w:type="paragraph" w:styleId="TOC3">
    <w:name w:val="toc 3"/>
    <w:basedOn w:val="Normal"/>
    <w:next w:val="Normal"/>
    <w:autoRedefine/>
    <w:semiHidden/>
    <w:rsid w:val="00405336"/>
    <w:pPr>
      <w:ind w:left="480"/>
    </w:pPr>
  </w:style>
  <w:style w:type="paragraph" w:styleId="TOC4">
    <w:name w:val="toc 4"/>
    <w:basedOn w:val="Normal"/>
    <w:next w:val="Normal"/>
    <w:autoRedefine/>
    <w:semiHidden/>
    <w:rsid w:val="00405336"/>
    <w:pPr>
      <w:ind w:left="720"/>
    </w:pPr>
  </w:style>
  <w:style w:type="paragraph" w:styleId="TOC5">
    <w:name w:val="toc 5"/>
    <w:basedOn w:val="Normal"/>
    <w:next w:val="Normal"/>
    <w:autoRedefine/>
    <w:semiHidden/>
    <w:rsid w:val="00405336"/>
    <w:pPr>
      <w:ind w:left="960"/>
    </w:pPr>
  </w:style>
  <w:style w:type="paragraph" w:styleId="TOC6">
    <w:name w:val="toc 6"/>
    <w:basedOn w:val="Normal"/>
    <w:next w:val="Normal"/>
    <w:autoRedefine/>
    <w:semiHidden/>
    <w:rsid w:val="00405336"/>
    <w:pPr>
      <w:ind w:left="1200"/>
    </w:pPr>
  </w:style>
  <w:style w:type="paragraph" w:styleId="TOC7">
    <w:name w:val="toc 7"/>
    <w:basedOn w:val="Normal"/>
    <w:next w:val="Normal"/>
    <w:autoRedefine/>
    <w:semiHidden/>
    <w:rsid w:val="00405336"/>
    <w:pPr>
      <w:ind w:left="1440"/>
    </w:pPr>
  </w:style>
  <w:style w:type="paragraph" w:styleId="TOC8">
    <w:name w:val="toc 8"/>
    <w:basedOn w:val="Normal"/>
    <w:next w:val="Normal"/>
    <w:autoRedefine/>
    <w:semiHidden/>
    <w:rsid w:val="00405336"/>
    <w:pPr>
      <w:ind w:left="1680"/>
    </w:pPr>
  </w:style>
  <w:style w:type="paragraph" w:styleId="TOC9">
    <w:name w:val="toc 9"/>
    <w:basedOn w:val="Normal"/>
    <w:next w:val="Normal"/>
    <w:autoRedefine/>
    <w:semiHidden/>
    <w:rsid w:val="00405336"/>
    <w:pPr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5336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semiHidden/>
    <w:rsid w:val="007402FC"/>
    <w:rPr>
      <w:color w:val="0000FF"/>
      <w:u w:val="single"/>
    </w:rPr>
  </w:style>
  <w:style w:type="paragraph" w:customStyle="1" w:styleId="body-copy-normal">
    <w:name w:val="body-copy-normal"/>
    <w:basedOn w:val="Normal"/>
    <w:rsid w:val="00FF3503"/>
    <w:pPr>
      <w:spacing w:before="100" w:beforeAutospacing="1" w:after="100" w:afterAutospacing="1"/>
    </w:pPr>
    <w:rPr>
      <w:lang w:eastAsia="en-US"/>
    </w:rPr>
  </w:style>
  <w:style w:type="paragraph" w:customStyle="1" w:styleId="body-copy-ndent">
    <w:name w:val="body-copy-ndent"/>
    <w:basedOn w:val="Normal"/>
    <w:rsid w:val="00FF3503"/>
    <w:pPr>
      <w:spacing w:before="100" w:beforeAutospacing="1" w:after="100" w:afterAutospacing="1"/>
    </w:pPr>
    <w:rPr>
      <w:lang w:eastAsia="en-US"/>
    </w:rPr>
  </w:style>
  <w:style w:type="character" w:styleId="Strong">
    <w:name w:val="Strong"/>
    <w:uiPriority w:val="22"/>
    <w:qFormat/>
    <w:rsid w:val="00FF3503"/>
    <w:rPr>
      <w:b/>
      <w:bCs/>
    </w:rPr>
  </w:style>
  <w:style w:type="character" w:styleId="CommentReference">
    <w:name w:val="annotation reference"/>
    <w:semiHidden/>
    <w:rsid w:val="002800B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1690</Words>
  <Characters>9181</Characters>
  <Application>Microsoft Office Word</Application>
  <DocSecurity>0</DocSecurity>
  <Lines>155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Supporting Online Material for</vt:lpstr>
    </vt:vector>
  </TitlesOfParts>
  <Manager/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Online Material for</dc:title>
  <dc:subject/>
  <dc:creator/>
  <cp:keywords/>
  <cp:lastModifiedBy/>
  <cp:revision>14</cp:revision>
  <cp:lastPrinted>2014-09-30T16:49:00Z</cp:lastPrinted>
  <dcterms:created xsi:type="dcterms:W3CDTF">2023-03-29T17:55:00Z</dcterms:created>
  <dcterms:modified xsi:type="dcterms:W3CDTF">2024-09-03T23:23:00Z</dcterms:modified>
</cp:coreProperties>
</file>