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4DDD1">
      <w:pPr>
        <w:tabs>
          <w:tab w:val="center" w:pos="6979"/>
        </w:tabs>
        <w:spacing w:before="120" w:after="120" w:line="360" w:lineRule="auto"/>
        <w:jc w:val="both"/>
        <w:rPr>
          <w:rFonts w:cs="Arial"/>
          <w:b/>
          <w:sz w:val="28"/>
          <w:szCs w:val="28"/>
        </w:rPr>
      </w:pPr>
      <w:bookmarkStart w:id="1" w:name="_GoBack"/>
      <w:bookmarkEnd w:id="1"/>
      <w:r>
        <w:rPr>
          <w:rFonts w:cs="Arial"/>
          <w:b/>
          <w:sz w:val="28"/>
          <w:szCs w:val="28"/>
        </w:rPr>
        <w:t>Child welfare and protection summary</w:t>
      </w:r>
    </w:p>
    <w:p w14:paraId="7807FFCF">
      <w:pPr>
        <w:tabs>
          <w:tab w:val="left" w:pos="1276"/>
        </w:tabs>
        <w:spacing w:before="120" w:after="120" w:line="360" w:lineRule="auto"/>
        <w:rPr>
          <w:rFonts w:cs="Arial"/>
          <w:szCs w:val="22"/>
        </w:rPr>
      </w:pPr>
      <w:r>
        <w:rPr>
          <w:rFonts w:cs="Arial"/>
          <w:szCs w:val="22"/>
        </w:rPr>
        <w:t>This form is placed at the front of a child’s personal file and is completed by the designated safeguarding lead after a concern has been raised about the child’s welfare or if significant harm (actual or likely) is suspected. It is a summary only of the concerns already fully recorded.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871"/>
        <w:gridCol w:w="4975"/>
        <w:gridCol w:w="6845"/>
      </w:tblGrid>
      <w:tr w14:paraId="2034A4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616" w:type="pct"/>
            <w:tcBorders>
              <w:bottom w:val="single" w:color="auto" w:sz="4" w:space="0"/>
              <w:right w:val="single" w:color="auto" w:sz="4" w:space="0"/>
            </w:tcBorders>
          </w:tcPr>
          <w:p w14:paraId="67685FED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Child’s name:</w:t>
            </w:r>
          </w:p>
        </w:tc>
        <w:tc>
          <w:tcPr>
            <w:tcW w:w="599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1643D1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of Birth:</w:t>
            </w:r>
          </w:p>
        </w:tc>
        <w:tc>
          <w:tcPr>
            <w:tcW w:w="1593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347B0C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Address:</w:t>
            </w:r>
          </w:p>
        </w:tc>
        <w:tc>
          <w:tcPr>
            <w:tcW w:w="2192" w:type="pct"/>
            <w:tcBorders>
              <w:left w:val="single" w:color="auto" w:sz="4" w:space="0"/>
              <w:bottom w:val="single" w:color="auto" w:sz="4" w:space="0"/>
            </w:tcBorders>
          </w:tcPr>
          <w:p w14:paraId="74815206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Name of setting:</w:t>
            </w:r>
          </w:p>
        </w:tc>
      </w:tr>
      <w:tr w14:paraId="5A668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616" w:type="pct"/>
            <w:tcBorders>
              <w:bottom w:val="single" w:color="auto" w:sz="4" w:space="0"/>
              <w:right w:val="single" w:color="auto" w:sz="4" w:space="0"/>
            </w:tcBorders>
          </w:tcPr>
          <w:p w14:paraId="4C11BEFD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599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D8C0FB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1593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704B8E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tcBorders>
              <w:left w:val="single" w:color="auto" w:sz="4" w:space="0"/>
              <w:bottom w:val="single" w:color="auto" w:sz="4" w:space="0"/>
            </w:tcBorders>
          </w:tcPr>
          <w:p w14:paraId="3C12B222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  <w:p w14:paraId="040F4F6C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</w:tr>
      <w:tr w14:paraId="1B12D6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616" w:type="pct"/>
            <w:tcBorders>
              <w:right w:val="single" w:color="auto" w:sz="4" w:space="0"/>
            </w:tcBorders>
          </w:tcPr>
          <w:p w14:paraId="7916E8F6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bookmarkStart w:id="0" w:name="_Hlk77329697"/>
            <w:r>
              <w:rPr>
                <w:rFonts w:cs="Arial"/>
                <w:b/>
                <w:szCs w:val="22"/>
              </w:rPr>
              <w:t>Date of record:</w:t>
            </w:r>
          </w:p>
        </w:tc>
        <w:tc>
          <w:tcPr>
            <w:tcW w:w="2192" w:type="pct"/>
            <w:gridSpan w:val="2"/>
            <w:tcBorders>
              <w:left w:val="single" w:color="auto" w:sz="4" w:space="0"/>
              <w:bottom w:val="single" w:color="auto" w:sz="4" w:space="0"/>
            </w:tcBorders>
          </w:tcPr>
          <w:p w14:paraId="779720AE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Summary of Concern and Impact on Child:</w:t>
            </w:r>
          </w:p>
        </w:tc>
        <w:tc>
          <w:tcPr>
            <w:tcW w:w="2192" w:type="pct"/>
            <w:tcBorders>
              <w:bottom w:val="single" w:color="auto" w:sz="4" w:space="0"/>
            </w:tcBorders>
          </w:tcPr>
          <w:p w14:paraId="7BCDA3D3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Agreed Actions:</w:t>
            </w:r>
          </w:p>
        </w:tc>
      </w:tr>
      <w:tr w14:paraId="0A4DC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616" w:type="pct"/>
            <w:tcBorders>
              <w:bottom w:val="single" w:color="auto" w:sz="4" w:space="0"/>
              <w:right w:val="single" w:color="auto" w:sz="4" w:space="0"/>
            </w:tcBorders>
          </w:tcPr>
          <w:p w14:paraId="3CAE83CA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14:paraId="60ECA7BE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vMerge w:val="restart"/>
            <w:tcBorders>
              <w:top w:val="single" w:color="auto" w:sz="4" w:space="0"/>
            </w:tcBorders>
          </w:tcPr>
          <w:p w14:paraId="71EC1E27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</w:tr>
      <w:tr w14:paraId="33F13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FA4F58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Adult reporting:</w:t>
            </w: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14C2C02F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0E537D0E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7F329A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13A48E3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740B1656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6864D454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1A706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83BCC4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Designated safeguarding lead:</w:t>
            </w: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00ED984E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35F8876F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177008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616" w:type="pct"/>
            <w:tcBorders>
              <w:top w:val="single" w:color="auto" w:sz="4" w:space="0"/>
              <w:right w:val="single" w:color="auto" w:sz="4" w:space="0"/>
            </w:tcBorders>
          </w:tcPr>
          <w:p w14:paraId="09B1D95A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06EC02A1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272D7F0E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bookmarkEnd w:id="0"/>
      <w:tr w14:paraId="424E0C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616" w:type="pct"/>
            <w:tcBorders>
              <w:right w:val="single" w:color="auto" w:sz="4" w:space="0"/>
            </w:tcBorders>
          </w:tcPr>
          <w:p w14:paraId="3A00B365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of record:</w:t>
            </w:r>
          </w:p>
        </w:tc>
        <w:tc>
          <w:tcPr>
            <w:tcW w:w="2192" w:type="pct"/>
            <w:gridSpan w:val="2"/>
            <w:tcBorders>
              <w:left w:val="single" w:color="auto" w:sz="4" w:space="0"/>
              <w:bottom w:val="single" w:color="auto" w:sz="4" w:space="0"/>
            </w:tcBorders>
          </w:tcPr>
          <w:p w14:paraId="47EEEF4D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Summary of Concern and Impact on Child:</w:t>
            </w:r>
          </w:p>
        </w:tc>
        <w:tc>
          <w:tcPr>
            <w:tcW w:w="2192" w:type="pct"/>
            <w:tcBorders>
              <w:bottom w:val="single" w:color="auto" w:sz="4" w:space="0"/>
            </w:tcBorders>
          </w:tcPr>
          <w:p w14:paraId="345F2CFF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Agreed Actions:</w:t>
            </w:r>
          </w:p>
        </w:tc>
      </w:tr>
      <w:tr w14:paraId="7AF22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616" w:type="pct"/>
            <w:tcBorders>
              <w:bottom w:val="single" w:color="auto" w:sz="4" w:space="0"/>
              <w:right w:val="single" w:color="auto" w:sz="4" w:space="0"/>
            </w:tcBorders>
          </w:tcPr>
          <w:p w14:paraId="4735F682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14:paraId="641A0E53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vMerge w:val="restart"/>
            <w:tcBorders>
              <w:top w:val="single" w:color="auto" w:sz="4" w:space="0"/>
            </w:tcBorders>
          </w:tcPr>
          <w:p w14:paraId="56A45F8A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</w:tr>
      <w:tr w14:paraId="428C3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9DF5F6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Adult reporting:</w:t>
            </w: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64F1AA6B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2623B2B9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65B7F9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7A49754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204E3913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73F05348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4E7E7E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D85AFA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Designated safeguarding lead:</w:t>
            </w: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50270AD3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04D730F9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276E6B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616" w:type="pct"/>
            <w:tcBorders>
              <w:top w:val="single" w:color="auto" w:sz="4" w:space="0"/>
              <w:right w:val="single" w:color="auto" w:sz="4" w:space="0"/>
            </w:tcBorders>
          </w:tcPr>
          <w:p w14:paraId="65CD7700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165B2CE5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42D60444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2B292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616" w:type="pct"/>
            <w:tcBorders>
              <w:right w:val="single" w:color="auto" w:sz="4" w:space="0"/>
            </w:tcBorders>
          </w:tcPr>
          <w:p w14:paraId="7C580903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of record:</w:t>
            </w:r>
          </w:p>
        </w:tc>
        <w:tc>
          <w:tcPr>
            <w:tcW w:w="2192" w:type="pct"/>
            <w:gridSpan w:val="2"/>
            <w:tcBorders>
              <w:left w:val="single" w:color="auto" w:sz="4" w:space="0"/>
              <w:bottom w:val="single" w:color="auto" w:sz="4" w:space="0"/>
            </w:tcBorders>
          </w:tcPr>
          <w:p w14:paraId="585EB2D2">
            <w:pPr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Summary of Concern and Impact on Child:</w:t>
            </w:r>
          </w:p>
        </w:tc>
        <w:tc>
          <w:tcPr>
            <w:tcW w:w="2192" w:type="pct"/>
            <w:tcBorders>
              <w:bottom w:val="single" w:color="auto" w:sz="4" w:space="0"/>
            </w:tcBorders>
          </w:tcPr>
          <w:p w14:paraId="43FF1082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Agreed Actions:</w:t>
            </w:r>
          </w:p>
        </w:tc>
      </w:tr>
      <w:tr w14:paraId="3BDD2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616" w:type="pct"/>
            <w:tcBorders>
              <w:bottom w:val="single" w:color="auto" w:sz="4" w:space="0"/>
              <w:right w:val="single" w:color="auto" w:sz="4" w:space="0"/>
            </w:tcBorders>
          </w:tcPr>
          <w:p w14:paraId="659C620B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</w:tcBorders>
          </w:tcPr>
          <w:p w14:paraId="0BC5A1A2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vMerge w:val="restart"/>
            <w:tcBorders>
              <w:top w:val="single" w:color="auto" w:sz="4" w:space="0"/>
            </w:tcBorders>
          </w:tcPr>
          <w:p w14:paraId="37D685F0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</w:tr>
      <w:tr w14:paraId="238714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9FEA82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  <w:r>
              <w:rPr>
                <w:rFonts w:cs="Arial"/>
                <w:b/>
                <w:szCs w:val="22"/>
              </w:rPr>
              <w:t>Adult reporting:</w:t>
            </w: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47F447C8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0172933C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0BF1B7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B4D92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684BA6CD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394AF6FA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344E02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16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31C6BAD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Designated Safeguarding lead:</w:t>
            </w: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045BAD8F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4C1DF508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  <w:tr w14:paraId="5F5806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616" w:type="pct"/>
            <w:tcBorders>
              <w:top w:val="single" w:color="auto" w:sz="4" w:space="0"/>
              <w:right w:val="single" w:color="auto" w:sz="4" w:space="0"/>
            </w:tcBorders>
          </w:tcPr>
          <w:p w14:paraId="2FC5DD54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b/>
                <w:szCs w:val="22"/>
              </w:rPr>
            </w:pPr>
          </w:p>
        </w:tc>
        <w:tc>
          <w:tcPr>
            <w:tcW w:w="2192" w:type="pct"/>
            <w:gridSpan w:val="2"/>
            <w:vMerge w:val="continue"/>
            <w:tcBorders>
              <w:left w:val="single" w:color="auto" w:sz="4" w:space="0"/>
            </w:tcBorders>
          </w:tcPr>
          <w:p w14:paraId="54C8B921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  <w:tc>
          <w:tcPr>
            <w:tcW w:w="2192" w:type="pct"/>
            <w:vMerge w:val="continue"/>
          </w:tcPr>
          <w:p w14:paraId="33730A1F">
            <w:pPr>
              <w:tabs>
                <w:tab w:val="left" w:pos="1276"/>
              </w:tabs>
              <w:spacing w:before="120" w:after="120" w:line="360" w:lineRule="auto"/>
              <w:rPr>
                <w:rFonts w:cs="Arial"/>
                <w:szCs w:val="22"/>
              </w:rPr>
            </w:pPr>
          </w:p>
        </w:tc>
      </w:tr>
    </w:tbl>
    <w:p w14:paraId="5A0FC1BB">
      <w:pPr>
        <w:spacing w:before="120" w:after="120" w:line="360" w:lineRule="auto"/>
        <w:rPr>
          <w:rFonts w:cs="Arial"/>
          <w:szCs w:val="22"/>
        </w:rPr>
      </w:pP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F4"/>
    <w:rsid w:val="00007A5D"/>
    <w:rsid w:val="00033C44"/>
    <w:rsid w:val="00066519"/>
    <w:rsid w:val="00080623"/>
    <w:rsid w:val="000D5D5A"/>
    <w:rsid w:val="0012606C"/>
    <w:rsid w:val="00126F79"/>
    <w:rsid w:val="001808CE"/>
    <w:rsid w:val="001D66DF"/>
    <w:rsid w:val="00265C8D"/>
    <w:rsid w:val="002A62DF"/>
    <w:rsid w:val="002C4BFF"/>
    <w:rsid w:val="003439F4"/>
    <w:rsid w:val="003638CC"/>
    <w:rsid w:val="003B0667"/>
    <w:rsid w:val="00402702"/>
    <w:rsid w:val="00470386"/>
    <w:rsid w:val="004C3AF8"/>
    <w:rsid w:val="00541E54"/>
    <w:rsid w:val="005D0333"/>
    <w:rsid w:val="005F69E0"/>
    <w:rsid w:val="0063515A"/>
    <w:rsid w:val="006E3B1E"/>
    <w:rsid w:val="0073472E"/>
    <w:rsid w:val="008008A0"/>
    <w:rsid w:val="008A002D"/>
    <w:rsid w:val="00957948"/>
    <w:rsid w:val="009626C8"/>
    <w:rsid w:val="00AA060F"/>
    <w:rsid w:val="00B36B37"/>
    <w:rsid w:val="00C938B1"/>
    <w:rsid w:val="00CE47E3"/>
    <w:rsid w:val="00D66C9A"/>
    <w:rsid w:val="00E56F08"/>
    <w:rsid w:val="00F5690E"/>
    <w:rsid w:val="00F60F68"/>
    <w:rsid w:val="00F72349"/>
    <w:rsid w:val="259C1851"/>
    <w:rsid w:val="30F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Arial" w:hAnsi="Arial" w:eastAsia="Times New Roman" w:cs="Times New Roman"/>
      <w:sz w:val="22"/>
      <w:szCs w:val="20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3"/>
    <w:semiHidden/>
    <w:unhideWhenUsed/>
    <w:uiPriority w:val="99"/>
    <w:rPr>
      <w:sz w:val="20"/>
    </w:rPr>
  </w:style>
  <w:style w:type="paragraph" w:styleId="7">
    <w:name w:val="annotation subject"/>
    <w:basedOn w:val="6"/>
    <w:next w:val="6"/>
    <w:link w:val="14"/>
    <w:semiHidden/>
    <w:unhideWhenUsed/>
    <w:uiPriority w:val="99"/>
    <w:rPr>
      <w:b/>
      <w:bCs/>
    </w:rPr>
  </w:style>
  <w:style w:type="paragraph" w:styleId="8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character" w:customStyle="1" w:styleId="10">
    <w:name w:val="Header Char"/>
    <w:basedOn w:val="2"/>
    <w:link w:val="9"/>
    <w:uiPriority w:val="99"/>
    <w:rPr>
      <w:rFonts w:ascii="Arial" w:hAnsi="Arial" w:eastAsia="Times New Roman" w:cs="Times New Roman"/>
      <w:szCs w:val="20"/>
      <w:lang w:eastAsia="en-US"/>
    </w:rPr>
  </w:style>
  <w:style w:type="character" w:customStyle="1" w:styleId="11">
    <w:name w:val="Footer Char"/>
    <w:basedOn w:val="2"/>
    <w:link w:val="8"/>
    <w:uiPriority w:val="99"/>
    <w:rPr>
      <w:rFonts w:ascii="Arial" w:hAnsi="Arial" w:eastAsia="Times New Roman" w:cs="Times New Roman"/>
      <w:szCs w:val="20"/>
      <w:lang w:eastAsia="en-US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13">
    <w:name w:val="Comment Text Char"/>
    <w:basedOn w:val="2"/>
    <w:link w:val="6"/>
    <w:semiHidden/>
    <w:uiPriority w:val="99"/>
    <w:rPr>
      <w:rFonts w:ascii="Arial" w:hAnsi="Arial" w:eastAsia="Times New Roman" w:cs="Times New Roman"/>
      <w:sz w:val="20"/>
      <w:szCs w:val="20"/>
      <w:lang w:eastAsia="en-US"/>
    </w:rPr>
  </w:style>
  <w:style w:type="character" w:customStyle="1" w:styleId="14">
    <w:name w:val="Comment Subject Char"/>
    <w:basedOn w:val="13"/>
    <w:link w:val="7"/>
    <w:semiHidden/>
    <w:uiPriority w:val="99"/>
    <w:rPr>
      <w:rFonts w:ascii="Arial" w:hAnsi="Arial" w:eastAsia="Times New Roman" w:cs="Times New Roman"/>
      <w:b/>
      <w:bCs/>
      <w:sz w:val="20"/>
      <w:szCs w:val="20"/>
      <w:lang w:eastAsia="en-US"/>
    </w:rPr>
  </w:style>
  <w:style w:type="paragraph" w:customStyle="1" w:styleId="15">
    <w:name w:val="Revision"/>
    <w:hidden/>
    <w:semiHidden/>
    <w:uiPriority w:val="99"/>
    <w:pPr>
      <w:spacing w:after="0" w:line="240" w:lineRule="auto"/>
    </w:pPr>
    <w:rPr>
      <w:rFonts w:ascii="Arial" w:hAnsi="Arial" w:eastAsia="Times New Roman" w:cs="Times New Roman"/>
      <w:sz w:val="22"/>
      <w:szCs w:val="20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27EF26789AF43B5C1AE3130657EA3" ma:contentTypeVersion="14" ma:contentTypeDescription="Create a new document." ma:contentTypeScope="" ma:versionID="e06f2bc35c824565a0b96b782eac44aa">
  <xsd:schema xmlns:xsd="http://www.w3.org/2001/XMLSchema" xmlns:xs="http://www.w3.org/2001/XMLSchema" xmlns:p="http://schemas.microsoft.com/office/2006/metadata/properties" xmlns:ns2="9ecd9464-01dd-4d64-bd14-78eb53cb503a" xmlns:ns3="4c3b80c5-640a-4874-b78c-e0b0a16b43ff" targetNamespace="http://schemas.microsoft.com/office/2006/metadata/properties" ma:root="true" ma:fieldsID="3e2aa808ba73f328496ae311226a2689" ns2:_="" ns3:_="">
    <xsd:import namespace="9ecd9464-01dd-4d64-bd14-78eb53cb503a"/>
    <xsd:import namespace="4c3b80c5-640a-4874-b78c-e0b0a16b43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d9464-01dd-4d64-bd14-78eb53cb503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7e6bdb0-8874-4050-a124-0beb5d95e1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b80c5-640a-4874-b78c-e0b0a16b43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fcee03-0a09-43ce-8073-540cf2b7e0a6}" ma:internalName="TaxCatchAll" ma:showField="CatchAllData" ma:web="4c3b80c5-640a-4874-b78c-e0b0a16b4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cd9464-01dd-4d64-bd14-78eb53cb503a">
      <Terms xmlns="http://schemas.microsoft.com/office/infopath/2007/PartnerControls"/>
    </lcf76f155ced4ddcb4097134ff3c332f>
    <TaxCatchAll xmlns="4c3b80c5-640a-4874-b78c-e0b0a16b43ff" xsi:nil="true"/>
  </documentManagement>
</p:properties>
</file>

<file path=customXml/itemProps1.xml><?xml version="1.0" encoding="utf-8"?>
<ds:datastoreItem xmlns:ds="http://schemas.openxmlformats.org/officeDocument/2006/customXml" ds:itemID="{38F66F43-46E3-4878-8164-DC840D26E4F6}">
  <ds:schemaRefs/>
</ds:datastoreItem>
</file>

<file path=customXml/itemProps2.xml><?xml version="1.0" encoding="utf-8"?>
<ds:datastoreItem xmlns:ds="http://schemas.openxmlformats.org/officeDocument/2006/customXml" ds:itemID="{9FA98316-A78C-47CF-BB72-803935C68019}">
  <ds:schemaRefs/>
</ds:datastoreItem>
</file>

<file path=customXml/itemProps3.xml><?xml version="1.0" encoding="utf-8"?>
<ds:datastoreItem xmlns:ds="http://schemas.openxmlformats.org/officeDocument/2006/customXml" ds:itemID="{2E30AD02-F744-4FE4-8A36-986E31B1E9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120</Words>
  <Characters>688</Characters>
  <Lines>5</Lines>
  <Paragraphs>1</Paragraphs>
  <TotalTime>0</TotalTime>
  <ScaleCrop>false</ScaleCrop>
  <LinksUpToDate>false</LinksUpToDate>
  <CharactersWithSpaces>807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2024-01-03T12:49:00Z</dcterms:created>
  <dc:creator>melaniep</dc:creator>
  <cp:lastModifiedBy>Sylwia Ferreday</cp:lastModifiedBy>
  <dcterms:modified xsi:type="dcterms:W3CDTF">2024-10-09T10:16:01Z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Order">
    <vt:r8>106783700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MediaServiceImageTags">
    <vt:lpwstr/>
  </property>
  <property fmtid="{D5CDD505-2E9C-101B-9397-08002B2CF9AE}" pid="9" name="KSOProductBuildVer">
    <vt:lpwstr>2057-12.2.0.18283</vt:lpwstr>
  </property>
  <property fmtid="{D5CDD505-2E9C-101B-9397-08002B2CF9AE}" pid="10" name="ICV">
    <vt:lpwstr>1856973FC1AB4324BDB6AF79D199195D_13</vt:lpwstr>
  </property>
</Properties>
</file>