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AD34" w14:textId="77777777" w:rsidR="00E65523" w:rsidRDefault="00C25319">
      <w:r>
        <w:rPr>
          <w:b/>
          <w:color w:val="A51C30"/>
        </w:rPr>
        <w:t>CHULALONGKORN UNIVERSITY · FACULTY OF ENGINEERING</w:t>
      </w:r>
    </w:p>
    <w:p w14:paraId="56AB8C57" w14:textId="77777777" w:rsidR="00E65523" w:rsidRDefault="00C25319">
      <w:r>
        <w:rPr>
          <w:b/>
          <w:color w:val="002B49"/>
          <w:sz w:val="42"/>
        </w:rPr>
        <w:br/>
        <w:t>Seating &amp; Event Availability Tracking System (SEATS)</w:t>
      </w:r>
      <w:r>
        <w:rPr>
          <w:b/>
          <w:color w:val="002B49"/>
          <w:sz w:val="42"/>
        </w:rPr>
        <w:br/>
        <w:t>for La Loy Restaurant</w:t>
      </w:r>
    </w:p>
    <w:p w14:paraId="0E33C78A" w14:textId="77777777" w:rsidR="00E65523" w:rsidRDefault="00C25319">
      <w:r>
        <w:rPr>
          <w:i/>
          <w:sz w:val="23"/>
        </w:rPr>
        <w:t>Milestone 2 · Part 1 Generative AI Log:</w:t>
      </w:r>
      <w:r>
        <w:rPr>
          <w:i/>
          <w:sz w:val="23"/>
        </w:rPr>
        <w:br/>
        <w:t>Consolidated Prompt Log Records of the Four Team Members</w:t>
      </w:r>
      <w:r>
        <w:rPr>
          <w:i/>
          <w:sz w:val="23"/>
        </w:rPr>
        <w:br/>
      </w:r>
    </w:p>
    <w:p w14:paraId="737ABC1E" w14:textId="77777777" w:rsidR="00E65523" w:rsidRDefault="00C25319">
      <w:r>
        <w:rPr>
          <w:sz w:val="21"/>
        </w:rPr>
        <w:t>Course: 2110722 Software Project Management</w:t>
      </w:r>
      <w:r>
        <w:rPr>
          <w:sz w:val="21"/>
        </w:rPr>
        <w:br/>
        <w:t>Submitted to: Assoc. Prof. Twittie Senivongse</w:t>
      </w:r>
      <w:r>
        <w:rPr>
          <w:sz w:val="21"/>
        </w:rPr>
        <w:br/>
      </w:r>
    </w:p>
    <w:p w14:paraId="468FB393" w14:textId="77777777" w:rsidR="00E65523" w:rsidRDefault="00C25319">
      <w:r>
        <w:t>By: SE69 Group 1 (regular program)</w:t>
      </w:r>
      <w:r>
        <w:br/>
        <w:t>• Boonnisa Tangjitpermkwamdee   Student ID 6970156821</w:t>
      </w:r>
      <w:r>
        <w:br/>
        <w:t>• Sirapatr Chalermwattanatrai   Student ID 6970292421</w:t>
      </w:r>
      <w:r>
        <w:br/>
      </w:r>
      <w:r>
        <w:t>• Chawanakorn Sanannam          Student ID 6970064721</w:t>
      </w:r>
      <w:r>
        <w:br/>
        <w:t>• Watayut Aiamanan              Student ID 6970267821</w:t>
      </w:r>
      <w:r>
        <w:br/>
      </w:r>
    </w:p>
    <w:p w14:paraId="11E8DECE" w14:textId="77777777" w:rsidR="00E65523" w:rsidRDefault="00C25319">
      <w:r>
        <w:t>Version 1.0 · October 2026</w:t>
      </w:r>
      <w:r>
        <w:br/>
        <w:t>Department of Computer Engineering, Faculty of Engineering, Chulalongkorn University</w:t>
      </w:r>
      <w:r>
        <w:br/>
        <w:t>Semester 1, Academic Year 2569</w:t>
      </w:r>
    </w:p>
    <w:p w14:paraId="2DB8347E" w14:textId="77777777" w:rsidR="00E65523" w:rsidRDefault="00C25319">
      <w:r>
        <w:br w:type="page"/>
      </w:r>
    </w:p>
    <w:p w14:paraId="0EC28D55" w14:textId="77777777" w:rsidR="00E65523" w:rsidRDefault="00C25319">
      <w:pPr>
        <w:spacing w:after="200"/>
      </w:pPr>
      <w:r>
        <w:rPr>
          <w:b/>
          <w:color w:val="002B49"/>
          <w:sz w:val="36"/>
        </w:rPr>
        <w:lastRenderedPageBreak/>
        <w:t>Contents</w:t>
      </w:r>
    </w:p>
    <w:p w14:paraId="62B96005" w14:textId="07019017" w:rsidR="00917528" w:rsidRDefault="00C25319">
      <w:pPr>
        <w:pStyle w:val="TOC1"/>
        <w:tabs>
          <w:tab w:val="right" w:leader="dot" w:pos="9926"/>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2906930" w:history="1">
        <w:r w:rsidR="00917528" w:rsidRPr="00305DA3">
          <w:rPr>
            <w:rStyle w:val="Hyperlink"/>
            <w:noProof/>
          </w:rPr>
          <w:t>Generative AI Log</w:t>
        </w:r>
        <w:r w:rsidR="00917528">
          <w:rPr>
            <w:noProof/>
            <w:webHidden/>
          </w:rPr>
          <w:tab/>
        </w:r>
        <w:r w:rsidR="00917528">
          <w:rPr>
            <w:noProof/>
            <w:webHidden/>
          </w:rPr>
          <w:fldChar w:fldCharType="begin"/>
        </w:r>
        <w:r w:rsidR="00917528">
          <w:rPr>
            <w:noProof/>
            <w:webHidden/>
          </w:rPr>
          <w:instrText xml:space="preserve"> PAGEREF _Toc242906930 \h </w:instrText>
        </w:r>
        <w:r w:rsidR="00917528">
          <w:rPr>
            <w:noProof/>
            <w:webHidden/>
          </w:rPr>
        </w:r>
        <w:r w:rsidR="00917528">
          <w:rPr>
            <w:noProof/>
            <w:webHidden/>
          </w:rPr>
          <w:fldChar w:fldCharType="separate"/>
        </w:r>
        <w:r w:rsidR="00917528">
          <w:rPr>
            <w:noProof/>
            <w:webHidden/>
          </w:rPr>
          <w:t>3</w:t>
        </w:r>
        <w:r w:rsidR="00917528">
          <w:rPr>
            <w:noProof/>
            <w:webHidden/>
          </w:rPr>
          <w:fldChar w:fldCharType="end"/>
        </w:r>
      </w:hyperlink>
    </w:p>
    <w:p w14:paraId="7CA58F28" w14:textId="6B82B006"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1" w:history="1">
        <w:r w:rsidRPr="00305DA3">
          <w:rPr>
            <w:rStyle w:val="Hyperlink"/>
            <w:noProof/>
          </w:rPr>
          <w:t>Record AI-01: Scope statement and deliverables</w:t>
        </w:r>
        <w:r>
          <w:rPr>
            <w:noProof/>
            <w:webHidden/>
          </w:rPr>
          <w:tab/>
        </w:r>
        <w:r>
          <w:rPr>
            <w:noProof/>
            <w:webHidden/>
          </w:rPr>
          <w:fldChar w:fldCharType="begin"/>
        </w:r>
        <w:r>
          <w:rPr>
            <w:noProof/>
            <w:webHidden/>
          </w:rPr>
          <w:instrText xml:space="preserve"> PAGEREF _Toc242906931 \h </w:instrText>
        </w:r>
        <w:r>
          <w:rPr>
            <w:noProof/>
            <w:webHidden/>
          </w:rPr>
        </w:r>
        <w:r>
          <w:rPr>
            <w:noProof/>
            <w:webHidden/>
          </w:rPr>
          <w:fldChar w:fldCharType="separate"/>
        </w:r>
        <w:r>
          <w:rPr>
            <w:noProof/>
            <w:webHidden/>
          </w:rPr>
          <w:t>4</w:t>
        </w:r>
        <w:r>
          <w:rPr>
            <w:noProof/>
            <w:webHidden/>
          </w:rPr>
          <w:fldChar w:fldCharType="end"/>
        </w:r>
      </w:hyperlink>
    </w:p>
    <w:p w14:paraId="7671EE95" w14:textId="346264BA"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2" w:history="1">
        <w:r w:rsidRPr="00305DA3">
          <w:rPr>
            <w:rStyle w:val="Hyperlink"/>
            <w:noProof/>
          </w:rPr>
          <w:t>Record AI-02: Success criteria and budget baseline</w:t>
        </w:r>
        <w:r>
          <w:rPr>
            <w:noProof/>
            <w:webHidden/>
          </w:rPr>
          <w:tab/>
        </w:r>
        <w:r>
          <w:rPr>
            <w:noProof/>
            <w:webHidden/>
          </w:rPr>
          <w:fldChar w:fldCharType="begin"/>
        </w:r>
        <w:r>
          <w:rPr>
            <w:noProof/>
            <w:webHidden/>
          </w:rPr>
          <w:instrText xml:space="preserve"> PAGEREF _Toc242906932 \h </w:instrText>
        </w:r>
        <w:r>
          <w:rPr>
            <w:noProof/>
            <w:webHidden/>
          </w:rPr>
        </w:r>
        <w:r>
          <w:rPr>
            <w:noProof/>
            <w:webHidden/>
          </w:rPr>
          <w:fldChar w:fldCharType="separate"/>
        </w:r>
        <w:r>
          <w:rPr>
            <w:noProof/>
            <w:webHidden/>
          </w:rPr>
          <w:t>5</w:t>
        </w:r>
        <w:r>
          <w:rPr>
            <w:noProof/>
            <w:webHidden/>
          </w:rPr>
          <w:fldChar w:fldCharType="end"/>
        </w:r>
      </w:hyperlink>
    </w:p>
    <w:p w14:paraId="0BDAD07B" w14:textId="640AF6FB"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3" w:history="1">
        <w:r w:rsidRPr="00305DA3">
          <w:rPr>
            <w:rStyle w:val="Hyperlink"/>
            <w:noProof/>
          </w:rPr>
          <w:t>Record AI-03: WBS and detailed schedule</w:t>
        </w:r>
        <w:r>
          <w:rPr>
            <w:noProof/>
            <w:webHidden/>
          </w:rPr>
          <w:tab/>
        </w:r>
        <w:r>
          <w:rPr>
            <w:noProof/>
            <w:webHidden/>
          </w:rPr>
          <w:fldChar w:fldCharType="begin"/>
        </w:r>
        <w:r>
          <w:rPr>
            <w:noProof/>
            <w:webHidden/>
          </w:rPr>
          <w:instrText xml:space="preserve"> PAGEREF _Toc242906933 \h </w:instrText>
        </w:r>
        <w:r>
          <w:rPr>
            <w:noProof/>
            <w:webHidden/>
          </w:rPr>
        </w:r>
        <w:r>
          <w:rPr>
            <w:noProof/>
            <w:webHidden/>
          </w:rPr>
          <w:fldChar w:fldCharType="separate"/>
        </w:r>
        <w:r>
          <w:rPr>
            <w:noProof/>
            <w:webHidden/>
          </w:rPr>
          <w:t>6</w:t>
        </w:r>
        <w:r>
          <w:rPr>
            <w:noProof/>
            <w:webHidden/>
          </w:rPr>
          <w:fldChar w:fldCharType="end"/>
        </w:r>
      </w:hyperlink>
    </w:p>
    <w:p w14:paraId="647CA605" w14:textId="2AAA5D4F"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4" w:history="1">
        <w:r w:rsidRPr="00305DA3">
          <w:rPr>
            <w:rStyle w:val="Hyperlink"/>
            <w:noProof/>
          </w:rPr>
          <w:t>Record AI-04: Milestones and critical path</w:t>
        </w:r>
        <w:r>
          <w:rPr>
            <w:noProof/>
            <w:webHidden/>
          </w:rPr>
          <w:tab/>
        </w:r>
        <w:r>
          <w:rPr>
            <w:noProof/>
            <w:webHidden/>
          </w:rPr>
          <w:fldChar w:fldCharType="begin"/>
        </w:r>
        <w:r>
          <w:rPr>
            <w:noProof/>
            <w:webHidden/>
          </w:rPr>
          <w:instrText xml:space="preserve"> PAGEREF _Toc242906934 \h </w:instrText>
        </w:r>
        <w:r>
          <w:rPr>
            <w:noProof/>
            <w:webHidden/>
          </w:rPr>
        </w:r>
        <w:r>
          <w:rPr>
            <w:noProof/>
            <w:webHidden/>
          </w:rPr>
          <w:fldChar w:fldCharType="separate"/>
        </w:r>
        <w:r>
          <w:rPr>
            <w:noProof/>
            <w:webHidden/>
          </w:rPr>
          <w:t>7</w:t>
        </w:r>
        <w:r>
          <w:rPr>
            <w:noProof/>
            <w:webHidden/>
          </w:rPr>
          <w:fldChar w:fldCharType="end"/>
        </w:r>
      </w:hyperlink>
    </w:p>
    <w:p w14:paraId="1CF9F585" w14:textId="4183CFE8"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5" w:history="1">
        <w:r w:rsidRPr="00305DA3">
          <w:rPr>
            <w:rStyle w:val="Hyperlink"/>
            <w:noProof/>
          </w:rPr>
          <w:t>Record AI-05: Effort estimation for tasks</w:t>
        </w:r>
        <w:r>
          <w:rPr>
            <w:noProof/>
            <w:webHidden/>
          </w:rPr>
          <w:tab/>
        </w:r>
        <w:r>
          <w:rPr>
            <w:noProof/>
            <w:webHidden/>
          </w:rPr>
          <w:fldChar w:fldCharType="begin"/>
        </w:r>
        <w:r>
          <w:rPr>
            <w:noProof/>
            <w:webHidden/>
          </w:rPr>
          <w:instrText xml:space="preserve"> PAGEREF _Toc242906935 \h </w:instrText>
        </w:r>
        <w:r>
          <w:rPr>
            <w:noProof/>
            <w:webHidden/>
          </w:rPr>
        </w:r>
        <w:r>
          <w:rPr>
            <w:noProof/>
            <w:webHidden/>
          </w:rPr>
          <w:fldChar w:fldCharType="separate"/>
        </w:r>
        <w:r>
          <w:rPr>
            <w:noProof/>
            <w:webHidden/>
          </w:rPr>
          <w:t>8</w:t>
        </w:r>
        <w:r>
          <w:rPr>
            <w:noProof/>
            <w:webHidden/>
          </w:rPr>
          <w:fldChar w:fldCharType="end"/>
        </w:r>
      </w:hyperlink>
    </w:p>
    <w:p w14:paraId="3C4CB1C7" w14:textId="3E983EA2"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6" w:history="1">
        <w:r w:rsidRPr="00305DA3">
          <w:rPr>
            <w:rStyle w:val="Hyperlink"/>
            <w:noProof/>
          </w:rPr>
          <w:t>Record AI-06: WBS decomposition and features by release</w:t>
        </w:r>
        <w:r>
          <w:rPr>
            <w:noProof/>
            <w:webHidden/>
          </w:rPr>
          <w:tab/>
        </w:r>
        <w:r>
          <w:rPr>
            <w:noProof/>
            <w:webHidden/>
          </w:rPr>
          <w:fldChar w:fldCharType="begin"/>
        </w:r>
        <w:r>
          <w:rPr>
            <w:noProof/>
            <w:webHidden/>
          </w:rPr>
          <w:instrText xml:space="preserve"> PAGEREF _Toc242906936 \h </w:instrText>
        </w:r>
        <w:r>
          <w:rPr>
            <w:noProof/>
            <w:webHidden/>
          </w:rPr>
        </w:r>
        <w:r>
          <w:rPr>
            <w:noProof/>
            <w:webHidden/>
          </w:rPr>
          <w:fldChar w:fldCharType="separate"/>
        </w:r>
        <w:r>
          <w:rPr>
            <w:noProof/>
            <w:webHidden/>
          </w:rPr>
          <w:t>9</w:t>
        </w:r>
        <w:r>
          <w:rPr>
            <w:noProof/>
            <w:webHidden/>
          </w:rPr>
          <w:fldChar w:fldCharType="end"/>
        </w:r>
      </w:hyperlink>
    </w:p>
    <w:p w14:paraId="654CFD8D" w14:textId="45514164"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7" w:history="1">
        <w:r w:rsidRPr="00305DA3">
          <w:rPr>
            <w:rStyle w:val="Hyperlink"/>
            <w:noProof/>
          </w:rPr>
          <w:t>Record AI-07: Quality requirements and testing</w:t>
        </w:r>
        <w:r>
          <w:rPr>
            <w:noProof/>
            <w:webHidden/>
          </w:rPr>
          <w:tab/>
        </w:r>
        <w:r>
          <w:rPr>
            <w:noProof/>
            <w:webHidden/>
          </w:rPr>
          <w:fldChar w:fldCharType="begin"/>
        </w:r>
        <w:r>
          <w:rPr>
            <w:noProof/>
            <w:webHidden/>
          </w:rPr>
          <w:instrText xml:space="preserve"> PAGEREF _Toc242906937 \h </w:instrText>
        </w:r>
        <w:r>
          <w:rPr>
            <w:noProof/>
            <w:webHidden/>
          </w:rPr>
        </w:r>
        <w:r>
          <w:rPr>
            <w:noProof/>
            <w:webHidden/>
          </w:rPr>
          <w:fldChar w:fldCharType="separate"/>
        </w:r>
        <w:r>
          <w:rPr>
            <w:noProof/>
            <w:webHidden/>
          </w:rPr>
          <w:t>10</w:t>
        </w:r>
        <w:r>
          <w:rPr>
            <w:noProof/>
            <w:webHidden/>
          </w:rPr>
          <w:fldChar w:fldCharType="end"/>
        </w:r>
      </w:hyperlink>
    </w:p>
    <w:p w14:paraId="55A7F764" w14:textId="7D6419CF" w:rsidR="00917528" w:rsidRDefault="00917528">
      <w:pPr>
        <w:pStyle w:val="TOC2"/>
        <w:tabs>
          <w:tab w:val="right" w:leader="dot" w:pos="9926"/>
        </w:tabs>
        <w:rPr>
          <w:rFonts w:asciiTheme="minorHAnsi" w:hAnsiTheme="minorHAnsi"/>
          <w:noProof/>
          <w:kern w:val="2"/>
          <w:sz w:val="24"/>
          <w:szCs w:val="24"/>
          <w14:ligatures w14:val="standardContextual"/>
        </w:rPr>
      </w:pPr>
      <w:hyperlink w:anchor="_Toc242906938" w:history="1">
        <w:r w:rsidRPr="00305DA3">
          <w:rPr>
            <w:rStyle w:val="Hyperlink"/>
            <w:noProof/>
          </w:rPr>
          <w:t>Record AI-08: Cost estimate consistency</w:t>
        </w:r>
        <w:r>
          <w:rPr>
            <w:noProof/>
            <w:webHidden/>
          </w:rPr>
          <w:tab/>
        </w:r>
        <w:r>
          <w:rPr>
            <w:noProof/>
            <w:webHidden/>
          </w:rPr>
          <w:fldChar w:fldCharType="begin"/>
        </w:r>
        <w:r>
          <w:rPr>
            <w:noProof/>
            <w:webHidden/>
          </w:rPr>
          <w:instrText xml:space="preserve"> PAGEREF _Toc242906938 \h </w:instrText>
        </w:r>
        <w:r>
          <w:rPr>
            <w:noProof/>
            <w:webHidden/>
          </w:rPr>
        </w:r>
        <w:r>
          <w:rPr>
            <w:noProof/>
            <w:webHidden/>
          </w:rPr>
          <w:fldChar w:fldCharType="separate"/>
        </w:r>
        <w:r>
          <w:rPr>
            <w:noProof/>
            <w:webHidden/>
          </w:rPr>
          <w:t>11</w:t>
        </w:r>
        <w:r>
          <w:rPr>
            <w:noProof/>
            <w:webHidden/>
          </w:rPr>
          <w:fldChar w:fldCharType="end"/>
        </w:r>
      </w:hyperlink>
    </w:p>
    <w:p w14:paraId="01EF8068" w14:textId="27CAAA1F" w:rsidR="00E65523" w:rsidRDefault="00C25319">
      <w:r>
        <w:fldChar w:fldCharType="end"/>
      </w:r>
    </w:p>
    <w:p w14:paraId="5C1DB4E0" w14:textId="77777777" w:rsidR="00E65523" w:rsidRDefault="00C25319">
      <w:pPr>
        <w:pStyle w:val="Heading1"/>
        <w:pageBreakBefore/>
      </w:pPr>
      <w:bookmarkStart w:id="0" w:name="_Toc242906930"/>
      <w:r>
        <w:lastRenderedPageBreak/>
        <w:t>Generative AI Log</w:t>
      </w:r>
      <w:bookmarkEnd w:id="0"/>
    </w:p>
    <w:p w14:paraId="7AB0DDD3" w14:textId="77777777" w:rsidR="00E65523" w:rsidRDefault="00C25319">
      <w:r>
        <w:t xml:space="preserve">This is the consolidated Generative AI Log for the Seating &amp; Event Availability Tracking System (SEATS) for La Loy Restaurant. It combines the prompt records produced by all four members of SE69 Group 1: each member contributes exactly two records (one per new page) and the four pairs are grouped here into a single log. Every record documents how an initial output was evaluated against the three course criteria — Requirement Satisfaction, PMBOK Correctness, and Project Consistency (with Milestone 1 and the </w:t>
      </w:r>
      <w:r>
        <w:t>other Milestone 2 artifacts) — and, where needed, revised. GenAI is used as an assistant rather than a project manager: every output is reviewed and, where needed, revised by the member, who remains responsible for the artifact.</w:t>
      </w:r>
    </w:p>
    <w:p w14:paraId="6E3AE06F" w14:textId="77777777" w:rsidR="00E65523" w:rsidRDefault="00C25319">
      <w:r>
        <w:t>All prompts draw on one single source of truth: the SEATS Milestone 1 Part 2 Final Deliverables (project dates, release scope, role rates, phase effort totals and budget), so the independently generated artifacts stay mutually consistent. Members prompted through their own tool: Boonnisa Tangjitpermkwamdee and Watayut Aiamanan used ChatGPT (drafting assistance); Sirapatr Chalermwattanatrai used Google Gemini (gemini.google.com); Chawanakorn Sanannam used the OpenCode terminal CLI (opencode.ai) with the mode</w:t>
      </w:r>
      <w:r>
        <w:t>l “Big Pickle” (opencode/big-pickle). Every record below is linked to its disposition in the SEATS Review Decision Log (Deliverable 1).</w:t>
      </w:r>
    </w:p>
    <w:p w14:paraId="63C0FB08" w14:textId="77777777" w:rsidR="00E65523" w:rsidRDefault="00C25319">
      <w:r>
        <w:t>Table 0.1  Consolidated prompt-log records of Milestone 2</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893"/>
        <w:gridCol w:w="2088"/>
        <w:gridCol w:w="1656"/>
        <w:gridCol w:w="2995"/>
        <w:gridCol w:w="1440"/>
        <w:gridCol w:w="864"/>
      </w:tblGrid>
      <w:tr w:rsidR="00E65523" w14:paraId="3143EE10" w14:textId="77777777">
        <w:trPr>
          <w:tblHeader/>
          <w:jc w:val="center"/>
        </w:trPr>
        <w:tc>
          <w:tcPr>
            <w:tcW w:w="893" w:type="dxa"/>
            <w:shd w:val="clear" w:color="auto" w:fill="002B49"/>
            <w:tcMar>
              <w:top w:w="140" w:type="dxa"/>
              <w:left w:w="180" w:type="dxa"/>
              <w:bottom w:w="140" w:type="dxa"/>
              <w:right w:w="180" w:type="dxa"/>
            </w:tcMar>
            <w:vAlign w:val="center"/>
          </w:tcPr>
          <w:p w14:paraId="7D6B53B8" w14:textId="77777777" w:rsidR="00E65523" w:rsidRDefault="00C25319">
            <w:pPr>
              <w:spacing w:after="0"/>
              <w:jc w:val="center"/>
            </w:pPr>
            <w:r>
              <w:rPr>
                <w:b/>
                <w:color w:val="FFFFFF"/>
                <w:sz w:val="18"/>
              </w:rPr>
              <w:t>Record</w:t>
            </w:r>
          </w:p>
        </w:tc>
        <w:tc>
          <w:tcPr>
            <w:tcW w:w="2088" w:type="dxa"/>
            <w:shd w:val="clear" w:color="auto" w:fill="002B49"/>
            <w:tcMar>
              <w:top w:w="140" w:type="dxa"/>
              <w:left w:w="180" w:type="dxa"/>
              <w:bottom w:w="140" w:type="dxa"/>
              <w:right w:w="180" w:type="dxa"/>
            </w:tcMar>
            <w:vAlign w:val="center"/>
          </w:tcPr>
          <w:p w14:paraId="1977B6AD" w14:textId="77777777" w:rsidR="00E65523" w:rsidRDefault="00C25319">
            <w:pPr>
              <w:spacing w:after="0"/>
              <w:jc w:val="center"/>
            </w:pPr>
            <w:r>
              <w:rPr>
                <w:b/>
                <w:color w:val="FFFFFF"/>
                <w:sz w:val="18"/>
              </w:rPr>
              <w:t>Artifact</w:t>
            </w:r>
          </w:p>
        </w:tc>
        <w:tc>
          <w:tcPr>
            <w:tcW w:w="1656" w:type="dxa"/>
            <w:shd w:val="clear" w:color="auto" w:fill="002B49"/>
            <w:tcMar>
              <w:top w:w="140" w:type="dxa"/>
              <w:left w:w="180" w:type="dxa"/>
              <w:bottom w:w="140" w:type="dxa"/>
              <w:right w:w="180" w:type="dxa"/>
            </w:tcMar>
            <w:vAlign w:val="center"/>
          </w:tcPr>
          <w:p w14:paraId="20A7D601" w14:textId="77777777" w:rsidR="00E65523" w:rsidRDefault="00C25319">
            <w:pPr>
              <w:spacing w:after="0"/>
              <w:jc w:val="center"/>
            </w:pPr>
            <w:r>
              <w:rPr>
                <w:b/>
                <w:color w:val="FFFFFF"/>
                <w:sz w:val="18"/>
              </w:rPr>
              <w:t>Member</w:t>
            </w:r>
            <w:r>
              <w:rPr>
                <w:b/>
                <w:color w:val="FFFFFF"/>
                <w:sz w:val="18"/>
              </w:rPr>
              <w:br/>
              <w:t>(prompt design)</w:t>
            </w:r>
          </w:p>
        </w:tc>
        <w:tc>
          <w:tcPr>
            <w:tcW w:w="2995" w:type="dxa"/>
            <w:shd w:val="clear" w:color="auto" w:fill="002B49"/>
            <w:tcMar>
              <w:top w:w="140" w:type="dxa"/>
              <w:left w:w="180" w:type="dxa"/>
              <w:bottom w:w="140" w:type="dxa"/>
              <w:right w:w="180" w:type="dxa"/>
            </w:tcMar>
            <w:vAlign w:val="center"/>
          </w:tcPr>
          <w:p w14:paraId="61C99EF5" w14:textId="77777777" w:rsidR="00E65523" w:rsidRDefault="00C25319">
            <w:pPr>
              <w:spacing w:after="0"/>
              <w:jc w:val="center"/>
            </w:pPr>
            <w:r>
              <w:rPr>
                <w:b/>
                <w:color w:val="FFFFFF"/>
                <w:sz w:val="18"/>
              </w:rPr>
              <w:t>RUP role of the member and why the material is theirs</w:t>
            </w:r>
          </w:p>
        </w:tc>
        <w:tc>
          <w:tcPr>
            <w:tcW w:w="1440" w:type="dxa"/>
            <w:shd w:val="clear" w:color="auto" w:fill="002B49"/>
            <w:tcMar>
              <w:top w:w="140" w:type="dxa"/>
              <w:left w:w="180" w:type="dxa"/>
              <w:bottom w:w="140" w:type="dxa"/>
              <w:right w:w="180" w:type="dxa"/>
            </w:tcMar>
            <w:vAlign w:val="center"/>
          </w:tcPr>
          <w:p w14:paraId="0EE3F87F" w14:textId="77777777" w:rsidR="00E65523" w:rsidRDefault="00C25319">
            <w:pPr>
              <w:spacing w:after="0"/>
              <w:jc w:val="center"/>
            </w:pPr>
            <w:r>
              <w:rPr>
                <w:b/>
                <w:color w:val="FFFFFF"/>
                <w:sz w:val="18"/>
              </w:rPr>
              <w:t>Artifact owner (RUP)</w:t>
            </w:r>
          </w:p>
        </w:tc>
        <w:tc>
          <w:tcPr>
            <w:tcW w:w="864" w:type="dxa"/>
            <w:shd w:val="clear" w:color="auto" w:fill="002B49"/>
            <w:tcMar>
              <w:top w:w="140" w:type="dxa"/>
              <w:left w:w="180" w:type="dxa"/>
              <w:bottom w:w="140" w:type="dxa"/>
              <w:right w:w="180" w:type="dxa"/>
            </w:tcMar>
            <w:vAlign w:val="center"/>
          </w:tcPr>
          <w:p w14:paraId="5AC0CB4B" w14:textId="77777777" w:rsidR="00E65523" w:rsidRDefault="00C25319">
            <w:pPr>
              <w:spacing w:after="0"/>
              <w:jc w:val="center"/>
            </w:pPr>
            <w:r>
              <w:rPr>
                <w:b/>
                <w:color w:val="FFFFFF"/>
                <w:sz w:val="18"/>
              </w:rPr>
              <w:t>Framework</w:t>
            </w:r>
          </w:p>
        </w:tc>
      </w:tr>
      <w:tr w:rsidR="00E65523" w14:paraId="3829AE9B" w14:textId="77777777">
        <w:trPr>
          <w:cantSplit/>
          <w:jc w:val="center"/>
        </w:trPr>
        <w:tc>
          <w:tcPr>
            <w:tcW w:w="893" w:type="dxa"/>
            <w:tcMar>
              <w:top w:w="32" w:type="dxa"/>
              <w:left w:w="140" w:type="dxa"/>
              <w:bottom w:w="32" w:type="dxa"/>
              <w:right w:w="140" w:type="dxa"/>
            </w:tcMar>
            <w:vAlign w:val="center"/>
          </w:tcPr>
          <w:p w14:paraId="1610B248" w14:textId="77777777" w:rsidR="00E65523" w:rsidRDefault="00C25319">
            <w:pPr>
              <w:spacing w:after="0" w:line="180" w:lineRule="exact"/>
              <w:jc w:val="center"/>
            </w:pPr>
            <w:r>
              <w:rPr>
                <w:sz w:val="17"/>
              </w:rPr>
              <w:t>AI-01</w:t>
            </w:r>
          </w:p>
        </w:tc>
        <w:tc>
          <w:tcPr>
            <w:tcW w:w="2088" w:type="dxa"/>
            <w:tcMar>
              <w:top w:w="32" w:type="dxa"/>
              <w:left w:w="140" w:type="dxa"/>
              <w:bottom w:w="32" w:type="dxa"/>
              <w:right w:w="140" w:type="dxa"/>
            </w:tcMar>
            <w:vAlign w:val="center"/>
          </w:tcPr>
          <w:p w14:paraId="19943F2A" w14:textId="77777777" w:rsidR="00E65523" w:rsidRDefault="00C25319">
            <w:pPr>
              <w:spacing w:after="0" w:line="180" w:lineRule="exact"/>
            </w:pPr>
            <w:r>
              <w:rPr>
                <w:sz w:val="17"/>
              </w:rPr>
              <w:t>Scope statement and deliverables</w:t>
            </w:r>
          </w:p>
        </w:tc>
        <w:tc>
          <w:tcPr>
            <w:tcW w:w="1656" w:type="dxa"/>
            <w:tcMar>
              <w:top w:w="32" w:type="dxa"/>
              <w:left w:w="140" w:type="dxa"/>
              <w:bottom w:w="32" w:type="dxa"/>
              <w:right w:w="140" w:type="dxa"/>
            </w:tcMar>
            <w:vAlign w:val="center"/>
          </w:tcPr>
          <w:p w14:paraId="6747DAEA" w14:textId="77777777" w:rsidR="00E65523" w:rsidRDefault="00C25319">
            <w:pPr>
              <w:spacing w:after="0" w:line="180" w:lineRule="exact"/>
            </w:pPr>
            <w:r>
              <w:rPr>
                <w:sz w:val="17"/>
              </w:rPr>
              <w:t>Boonnisa T.</w:t>
            </w:r>
          </w:p>
        </w:tc>
        <w:tc>
          <w:tcPr>
            <w:tcW w:w="2995" w:type="dxa"/>
            <w:tcMar>
              <w:top w:w="32" w:type="dxa"/>
              <w:left w:w="140" w:type="dxa"/>
              <w:bottom w:w="32" w:type="dxa"/>
              <w:right w:w="140" w:type="dxa"/>
            </w:tcMar>
            <w:vAlign w:val="center"/>
          </w:tcPr>
          <w:p w14:paraId="4AA626BD" w14:textId="77777777" w:rsidR="00E65523" w:rsidRDefault="00C25319">
            <w:pPr>
              <w:spacing w:after="0" w:line="180" w:lineRule="exact"/>
            </w:pPr>
            <w:r>
              <w:rPr>
                <w:sz w:val="17"/>
              </w:rPr>
              <w:t>Project Manager / Change Control Manager: owns the scope baseline and the scope statement, so the scope wording and deliverable categories are her responsibility.</w:t>
            </w:r>
          </w:p>
        </w:tc>
        <w:tc>
          <w:tcPr>
            <w:tcW w:w="1440" w:type="dxa"/>
            <w:tcMar>
              <w:top w:w="32" w:type="dxa"/>
              <w:left w:w="140" w:type="dxa"/>
              <w:bottom w:w="32" w:type="dxa"/>
              <w:right w:w="140" w:type="dxa"/>
            </w:tcMar>
            <w:vAlign w:val="center"/>
          </w:tcPr>
          <w:p w14:paraId="6328F16E" w14:textId="77777777" w:rsidR="00E65523" w:rsidRDefault="00C25319">
            <w:pPr>
              <w:spacing w:after="0" w:line="180" w:lineRule="exact"/>
            </w:pPr>
            <w:r>
              <w:rPr>
                <w:sz w:val="17"/>
              </w:rPr>
              <w:t>Project Manager</w:t>
            </w:r>
          </w:p>
        </w:tc>
        <w:tc>
          <w:tcPr>
            <w:tcW w:w="864" w:type="dxa"/>
            <w:tcMar>
              <w:top w:w="32" w:type="dxa"/>
              <w:left w:w="140" w:type="dxa"/>
              <w:bottom w:w="32" w:type="dxa"/>
              <w:right w:w="140" w:type="dxa"/>
            </w:tcMar>
            <w:vAlign w:val="center"/>
          </w:tcPr>
          <w:p w14:paraId="34C301D2" w14:textId="77777777" w:rsidR="00E65523" w:rsidRDefault="00C25319">
            <w:pPr>
              <w:spacing w:after="0" w:line="180" w:lineRule="exact"/>
              <w:jc w:val="center"/>
            </w:pPr>
            <w:r>
              <w:rPr>
                <w:sz w:val="17"/>
              </w:rPr>
              <w:t>CREATE</w:t>
            </w:r>
          </w:p>
        </w:tc>
      </w:tr>
      <w:tr w:rsidR="00E65523" w14:paraId="21C54FDB" w14:textId="77777777">
        <w:trPr>
          <w:cantSplit/>
          <w:jc w:val="center"/>
        </w:trPr>
        <w:tc>
          <w:tcPr>
            <w:tcW w:w="893" w:type="dxa"/>
            <w:shd w:val="clear" w:color="auto" w:fill="F7F9FA"/>
            <w:tcMar>
              <w:top w:w="32" w:type="dxa"/>
              <w:left w:w="140" w:type="dxa"/>
              <w:bottom w:w="32" w:type="dxa"/>
              <w:right w:w="140" w:type="dxa"/>
            </w:tcMar>
            <w:vAlign w:val="center"/>
          </w:tcPr>
          <w:p w14:paraId="321C3791" w14:textId="77777777" w:rsidR="00E65523" w:rsidRDefault="00C25319">
            <w:pPr>
              <w:spacing w:after="0" w:line="180" w:lineRule="exact"/>
              <w:jc w:val="center"/>
            </w:pPr>
            <w:r>
              <w:rPr>
                <w:sz w:val="17"/>
              </w:rPr>
              <w:t>AI-02</w:t>
            </w:r>
          </w:p>
        </w:tc>
        <w:tc>
          <w:tcPr>
            <w:tcW w:w="2088" w:type="dxa"/>
            <w:shd w:val="clear" w:color="auto" w:fill="F7F9FA"/>
            <w:tcMar>
              <w:top w:w="32" w:type="dxa"/>
              <w:left w:w="140" w:type="dxa"/>
              <w:bottom w:w="32" w:type="dxa"/>
              <w:right w:w="140" w:type="dxa"/>
            </w:tcMar>
            <w:vAlign w:val="center"/>
          </w:tcPr>
          <w:p w14:paraId="7F8C858C" w14:textId="77777777" w:rsidR="00E65523" w:rsidRDefault="00C25319">
            <w:pPr>
              <w:spacing w:after="0" w:line="180" w:lineRule="exact"/>
            </w:pPr>
            <w:r>
              <w:rPr>
                <w:sz w:val="17"/>
              </w:rPr>
              <w:t>Success criteria and budget baseline</w:t>
            </w:r>
          </w:p>
        </w:tc>
        <w:tc>
          <w:tcPr>
            <w:tcW w:w="1656" w:type="dxa"/>
            <w:shd w:val="clear" w:color="auto" w:fill="F7F9FA"/>
            <w:tcMar>
              <w:top w:w="32" w:type="dxa"/>
              <w:left w:w="140" w:type="dxa"/>
              <w:bottom w:w="32" w:type="dxa"/>
              <w:right w:w="140" w:type="dxa"/>
            </w:tcMar>
            <w:vAlign w:val="center"/>
          </w:tcPr>
          <w:p w14:paraId="4CEC3DD3" w14:textId="77777777" w:rsidR="00E65523" w:rsidRDefault="00C25319">
            <w:pPr>
              <w:spacing w:after="0" w:line="180" w:lineRule="exact"/>
            </w:pPr>
            <w:r>
              <w:rPr>
                <w:sz w:val="17"/>
              </w:rPr>
              <w:t>Boonnisa T.</w:t>
            </w:r>
          </w:p>
        </w:tc>
        <w:tc>
          <w:tcPr>
            <w:tcW w:w="2995" w:type="dxa"/>
            <w:shd w:val="clear" w:color="auto" w:fill="F7F9FA"/>
            <w:tcMar>
              <w:top w:w="32" w:type="dxa"/>
              <w:left w:w="140" w:type="dxa"/>
              <w:bottom w:w="32" w:type="dxa"/>
              <w:right w:w="140" w:type="dxa"/>
            </w:tcMar>
            <w:vAlign w:val="center"/>
          </w:tcPr>
          <w:p w14:paraId="1E0CAC22" w14:textId="77777777" w:rsidR="00E65523" w:rsidRDefault="00C25319">
            <w:pPr>
              <w:spacing w:after="0" w:line="180" w:lineRule="exact"/>
            </w:pPr>
            <w:r>
              <w:rPr>
                <w:sz w:val="17"/>
              </w:rPr>
              <w:t>Project Manager / Change Control Manager: accountable for the cost baseline and the measurable success criteria agreed with the sponsor.</w:t>
            </w:r>
          </w:p>
        </w:tc>
        <w:tc>
          <w:tcPr>
            <w:tcW w:w="1440" w:type="dxa"/>
            <w:shd w:val="clear" w:color="auto" w:fill="F7F9FA"/>
            <w:tcMar>
              <w:top w:w="32" w:type="dxa"/>
              <w:left w:w="140" w:type="dxa"/>
              <w:bottom w:w="32" w:type="dxa"/>
              <w:right w:w="140" w:type="dxa"/>
            </w:tcMar>
            <w:vAlign w:val="center"/>
          </w:tcPr>
          <w:p w14:paraId="67345E14" w14:textId="77777777" w:rsidR="00E65523" w:rsidRDefault="00C25319">
            <w:pPr>
              <w:spacing w:after="0" w:line="180" w:lineRule="exact"/>
            </w:pPr>
            <w:r>
              <w:rPr>
                <w:sz w:val="17"/>
              </w:rPr>
              <w:t>Project Manager</w:t>
            </w:r>
          </w:p>
        </w:tc>
        <w:tc>
          <w:tcPr>
            <w:tcW w:w="864" w:type="dxa"/>
            <w:shd w:val="clear" w:color="auto" w:fill="F7F9FA"/>
            <w:tcMar>
              <w:top w:w="32" w:type="dxa"/>
              <w:left w:w="140" w:type="dxa"/>
              <w:bottom w:w="32" w:type="dxa"/>
              <w:right w:w="140" w:type="dxa"/>
            </w:tcMar>
            <w:vAlign w:val="center"/>
          </w:tcPr>
          <w:p w14:paraId="5F0A1B47" w14:textId="77777777" w:rsidR="00E65523" w:rsidRDefault="00C25319">
            <w:pPr>
              <w:spacing w:after="0" w:line="180" w:lineRule="exact"/>
              <w:jc w:val="center"/>
            </w:pPr>
            <w:r>
              <w:rPr>
                <w:sz w:val="17"/>
              </w:rPr>
              <w:t>CREATE</w:t>
            </w:r>
          </w:p>
        </w:tc>
      </w:tr>
      <w:tr w:rsidR="00E65523" w14:paraId="3CF4542C" w14:textId="77777777">
        <w:trPr>
          <w:cantSplit/>
          <w:jc w:val="center"/>
        </w:trPr>
        <w:tc>
          <w:tcPr>
            <w:tcW w:w="893" w:type="dxa"/>
            <w:tcMar>
              <w:top w:w="32" w:type="dxa"/>
              <w:left w:w="140" w:type="dxa"/>
              <w:bottom w:w="32" w:type="dxa"/>
              <w:right w:w="140" w:type="dxa"/>
            </w:tcMar>
            <w:vAlign w:val="center"/>
          </w:tcPr>
          <w:p w14:paraId="29954EF7" w14:textId="77777777" w:rsidR="00E65523" w:rsidRDefault="00C25319">
            <w:pPr>
              <w:spacing w:after="0" w:line="180" w:lineRule="exact"/>
              <w:jc w:val="center"/>
            </w:pPr>
            <w:r>
              <w:rPr>
                <w:sz w:val="17"/>
              </w:rPr>
              <w:t>AI-03</w:t>
            </w:r>
          </w:p>
        </w:tc>
        <w:tc>
          <w:tcPr>
            <w:tcW w:w="2088" w:type="dxa"/>
            <w:tcMar>
              <w:top w:w="32" w:type="dxa"/>
              <w:left w:w="140" w:type="dxa"/>
              <w:bottom w:w="32" w:type="dxa"/>
              <w:right w:w="140" w:type="dxa"/>
            </w:tcMar>
            <w:vAlign w:val="center"/>
          </w:tcPr>
          <w:p w14:paraId="60031B5E" w14:textId="77777777" w:rsidR="00E65523" w:rsidRDefault="00C25319">
            <w:pPr>
              <w:spacing w:after="0" w:line="180" w:lineRule="exact"/>
            </w:pPr>
            <w:r>
              <w:rPr>
                <w:sz w:val="17"/>
              </w:rPr>
              <w:t>WBS and detailed schedule</w:t>
            </w:r>
          </w:p>
        </w:tc>
        <w:tc>
          <w:tcPr>
            <w:tcW w:w="1656" w:type="dxa"/>
            <w:tcMar>
              <w:top w:w="32" w:type="dxa"/>
              <w:left w:w="140" w:type="dxa"/>
              <w:bottom w:w="32" w:type="dxa"/>
              <w:right w:w="140" w:type="dxa"/>
            </w:tcMar>
            <w:vAlign w:val="center"/>
          </w:tcPr>
          <w:p w14:paraId="723DC37B" w14:textId="77777777" w:rsidR="00E65523" w:rsidRDefault="00C25319">
            <w:pPr>
              <w:spacing w:after="0" w:line="180" w:lineRule="exact"/>
            </w:pPr>
            <w:r>
              <w:rPr>
                <w:sz w:val="17"/>
              </w:rPr>
              <w:t>Sirapatr C.</w:t>
            </w:r>
          </w:p>
        </w:tc>
        <w:tc>
          <w:tcPr>
            <w:tcW w:w="2995" w:type="dxa"/>
            <w:tcMar>
              <w:top w:w="32" w:type="dxa"/>
              <w:left w:w="140" w:type="dxa"/>
              <w:bottom w:w="32" w:type="dxa"/>
              <w:right w:w="140" w:type="dxa"/>
            </w:tcMar>
            <w:vAlign w:val="center"/>
          </w:tcPr>
          <w:p w14:paraId="468139D3" w14:textId="77777777" w:rsidR="00E65523" w:rsidRDefault="00C25319">
            <w:pPr>
              <w:spacing w:after="0" w:line="180" w:lineRule="exact"/>
            </w:pPr>
            <w:r>
              <w:rPr>
                <w:sz w:val="17"/>
              </w:rPr>
              <w:t>System Analyst / Software Architect: owns the decomposition of the requirements and architecture into work packages and the derivation of the task list from the RUP iterations.</w:t>
            </w:r>
          </w:p>
        </w:tc>
        <w:tc>
          <w:tcPr>
            <w:tcW w:w="1440" w:type="dxa"/>
            <w:tcMar>
              <w:top w:w="32" w:type="dxa"/>
              <w:left w:w="140" w:type="dxa"/>
              <w:bottom w:w="32" w:type="dxa"/>
              <w:right w:w="140" w:type="dxa"/>
            </w:tcMar>
            <w:vAlign w:val="center"/>
          </w:tcPr>
          <w:p w14:paraId="66941C1B" w14:textId="77777777" w:rsidR="00E65523" w:rsidRDefault="00C25319">
            <w:pPr>
              <w:spacing w:after="0" w:line="180" w:lineRule="exact"/>
            </w:pPr>
            <w:r>
              <w:rPr>
                <w:sz w:val="17"/>
              </w:rPr>
              <w:t>System Analyst / Software Architect</w:t>
            </w:r>
          </w:p>
        </w:tc>
        <w:tc>
          <w:tcPr>
            <w:tcW w:w="864" w:type="dxa"/>
            <w:tcMar>
              <w:top w:w="32" w:type="dxa"/>
              <w:left w:w="140" w:type="dxa"/>
              <w:bottom w:w="32" w:type="dxa"/>
              <w:right w:w="140" w:type="dxa"/>
            </w:tcMar>
            <w:vAlign w:val="center"/>
          </w:tcPr>
          <w:p w14:paraId="5B072A73" w14:textId="77777777" w:rsidR="00E65523" w:rsidRDefault="00C25319">
            <w:pPr>
              <w:spacing w:after="0" w:line="180" w:lineRule="exact"/>
              <w:jc w:val="center"/>
            </w:pPr>
            <w:r>
              <w:rPr>
                <w:sz w:val="17"/>
              </w:rPr>
              <w:t>CREATE</w:t>
            </w:r>
          </w:p>
        </w:tc>
      </w:tr>
      <w:tr w:rsidR="00E65523" w14:paraId="4F7A76CB" w14:textId="77777777">
        <w:trPr>
          <w:cantSplit/>
          <w:jc w:val="center"/>
        </w:trPr>
        <w:tc>
          <w:tcPr>
            <w:tcW w:w="893" w:type="dxa"/>
            <w:shd w:val="clear" w:color="auto" w:fill="F7F9FA"/>
            <w:tcMar>
              <w:top w:w="32" w:type="dxa"/>
              <w:left w:w="140" w:type="dxa"/>
              <w:bottom w:w="32" w:type="dxa"/>
              <w:right w:w="140" w:type="dxa"/>
            </w:tcMar>
            <w:vAlign w:val="center"/>
          </w:tcPr>
          <w:p w14:paraId="044DE006" w14:textId="77777777" w:rsidR="00E65523" w:rsidRDefault="00C25319">
            <w:pPr>
              <w:spacing w:after="0" w:line="180" w:lineRule="exact"/>
              <w:jc w:val="center"/>
            </w:pPr>
            <w:r>
              <w:rPr>
                <w:sz w:val="17"/>
              </w:rPr>
              <w:t>AI-04</w:t>
            </w:r>
          </w:p>
        </w:tc>
        <w:tc>
          <w:tcPr>
            <w:tcW w:w="2088" w:type="dxa"/>
            <w:shd w:val="clear" w:color="auto" w:fill="F7F9FA"/>
            <w:tcMar>
              <w:top w:w="32" w:type="dxa"/>
              <w:left w:w="140" w:type="dxa"/>
              <w:bottom w:w="32" w:type="dxa"/>
              <w:right w:w="140" w:type="dxa"/>
            </w:tcMar>
            <w:vAlign w:val="center"/>
          </w:tcPr>
          <w:p w14:paraId="3A97F6F5" w14:textId="77777777" w:rsidR="00E65523" w:rsidRDefault="00C25319">
            <w:pPr>
              <w:spacing w:after="0" w:line="180" w:lineRule="exact"/>
            </w:pPr>
            <w:r>
              <w:rPr>
                <w:sz w:val="17"/>
              </w:rPr>
              <w:t>Milestones and critical path</w:t>
            </w:r>
          </w:p>
        </w:tc>
        <w:tc>
          <w:tcPr>
            <w:tcW w:w="1656" w:type="dxa"/>
            <w:shd w:val="clear" w:color="auto" w:fill="F7F9FA"/>
            <w:tcMar>
              <w:top w:w="32" w:type="dxa"/>
              <w:left w:w="140" w:type="dxa"/>
              <w:bottom w:w="32" w:type="dxa"/>
              <w:right w:w="140" w:type="dxa"/>
            </w:tcMar>
            <w:vAlign w:val="center"/>
          </w:tcPr>
          <w:p w14:paraId="72E9F85B" w14:textId="77777777" w:rsidR="00E65523" w:rsidRDefault="00C25319">
            <w:pPr>
              <w:spacing w:after="0" w:line="180" w:lineRule="exact"/>
            </w:pPr>
            <w:r>
              <w:rPr>
                <w:sz w:val="17"/>
              </w:rPr>
              <w:t>Sirapatr C.</w:t>
            </w:r>
          </w:p>
        </w:tc>
        <w:tc>
          <w:tcPr>
            <w:tcW w:w="2995" w:type="dxa"/>
            <w:shd w:val="clear" w:color="auto" w:fill="F7F9FA"/>
            <w:tcMar>
              <w:top w:w="32" w:type="dxa"/>
              <w:left w:w="140" w:type="dxa"/>
              <w:bottom w:w="32" w:type="dxa"/>
              <w:right w:w="140" w:type="dxa"/>
            </w:tcMar>
            <w:vAlign w:val="center"/>
          </w:tcPr>
          <w:p w14:paraId="14E9B5B8" w14:textId="77777777" w:rsidR="00E65523" w:rsidRDefault="00C25319">
            <w:pPr>
              <w:spacing w:after="0" w:line="180" w:lineRule="exact"/>
            </w:pPr>
            <w:r>
              <w:rPr>
                <w:sz w:val="17"/>
              </w:rPr>
              <w:t>System Analyst / Software Architect: derives the logical dependency chain and the critical path from the technical work packages and the RUP milestones.</w:t>
            </w:r>
          </w:p>
        </w:tc>
        <w:tc>
          <w:tcPr>
            <w:tcW w:w="1440" w:type="dxa"/>
            <w:shd w:val="clear" w:color="auto" w:fill="F7F9FA"/>
            <w:tcMar>
              <w:top w:w="32" w:type="dxa"/>
              <w:left w:w="140" w:type="dxa"/>
              <w:bottom w:w="32" w:type="dxa"/>
              <w:right w:w="140" w:type="dxa"/>
            </w:tcMar>
            <w:vAlign w:val="center"/>
          </w:tcPr>
          <w:p w14:paraId="64ED14A8" w14:textId="77777777" w:rsidR="00E65523" w:rsidRDefault="00C25319">
            <w:pPr>
              <w:spacing w:after="0" w:line="180" w:lineRule="exact"/>
            </w:pPr>
            <w:r>
              <w:rPr>
                <w:sz w:val="17"/>
              </w:rPr>
              <w:t>System Analyst / Software Architect</w:t>
            </w:r>
          </w:p>
        </w:tc>
        <w:tc>
          <w:tcPr>
            <w:tcW w:w="864" w:type="dxa"/>
            <w:shd w:val="clear" w:color="auto" w:fill="F7F9FA"/>
            <w:tcMar>
              <w:top w:w="32" w:type="dxa"/>
              <w:left w:w="140" w:type="dxa"/>
              <w:bottom w:w="32" w:type="dxa"/>
              <w:right w:w="140" w:type="dxa"/>
            </w:tcMar>
            <w:vAlign w:val="center"/>
          </w:tcPr>
          <w:p w14:paraId="763E4F70" w14:textId="77777777" w:rsidR="00E65523" w:rsidRDefault="00C25319">
            <w:pPr>
              <w:spacing w:after="0" w:line="180" w:lineRule="exact"/>
              <w:jc w:val="center"/>
            </w:pPr>
            <w:r>
              <w:rPr>
                <w:sz w:val="17"/>
              </w:rPr>
              <w:t>CREATE</w:t>
            </w:r>
          </w:p>
        </w:tc>
      </w:tr>
      <w:tr w:rsidR="00E65523" w14:paraId="2C22847E" w14:textId="77777777">
        <w:trPr>
          <w:cantSplit/>
          <w:jc w:val="center"/>
        </w:trPr>
        <w:tc>
          <w:tcPr>
            <w:tcW w:w="893" w:type="dxa"/>
            <w:tcMar>
              <w:top w:w="32" w:type="dxa"/>
              <w:left w:w="140" w:type="dxa"/>
              <w:bottom w:w="32" w:type="dxa"/>
              <w:right w:w="140" w:type="dxa"/>
            </w:tcMar>
            <w:vAlign w:val="center"/>
          </w:tcPr>
          <w:p w14:paraId="282C345F" w14:textId="77777777" w:rsidR="00E65523" w:rsidRDefault="00C25319">
            <w:pPr>
              <w:spacing w:after="0" w:line="180" w:lineRule="exact"/>
              <w:jc w:val="center"/>
            </w:pPr>
            <w:r>
              <w:rPr>
                <w:sz w:val="17"/>
              </w:rPr>
              <w:t>AI-05</w:t>
            </w:r>
          </w:p>
        </w:tc>
        <w:tc>
          <w:tcPr>
            <w:tcW w:w="2088" w:type="dxa"/>
            <w:tcMar>
              <w:top w:w="32" w:type="dxa"/>
              <w:left w:w="140" w:type="dxa"/>
              <w:bottom w:w="32" w:type="dxa"/>
              <w:right w:w="140" w:type="dxa"/>
            </w:tcMar>
            <w:vAlign w:val="center"/>
          </w:tcPr>
          <w:p w14:paraId="42E1E632" w14:textId="77777777" w:rsidR="00E65523" w:rsidRDefault="00C25319">
            <w:pPr>
              <w:spacing w:after="0" w:line="180" w:lineRule="exact"/>
            </w:pPr>
            <w:r>
              <w:rPr>
                <w:sz w:val="17"/>
              </w:rPr>
              <w:t>Effort estimation for tasks</w:t>
            </w:r>
          </w:p>
        </w:tc>
        <w:tc>
          <w:tcPr>
            <w:tcW w:w="1656" w:type="dxa"/>
            <w:tcMar>
              <w:top w:w="32" w:type="dxa"/>
              <w:left w:w="140" w:type="dxa"/>
              <w:bottom w:w="32" w:type="dxa"/>
              <w:right w:w="140" w:type="dxa"/>
            </w:tcMar>
            <w:vAlign w:val="center"/>
          </w:tcPr>
          <w:p w14:paraId="6F48E327" w14:textId="77777777" w:rsidR="00E65523" w:rsidRDefault="00C25319">
            <w:pPr>
              <w:spacing w:after="0" w:line="180" w:lineRule="exact"/>
            </w:pPr>
            <w:r>
              <w:rPr>
                <w:sz w:val="17"/>
              </w:rPr>
              <w:t>Chawanakorn S.</w:t>
            </w:r>
          </w:p>
        </w:tc>
        <w:tc>
          <w:tcPr>
            <w:tcW w:w="2995" w:type="dxa"/>
            <w:tcMar>
              <w:top w:w="32" w:type="dxa"/>
              <w:left w:w="140" w:type="dxa"/>
              <w:bottom w:w="32" w:type="dxa"/>
              <w:right w:w="140" w:type="dxa"/>
            </w:tcMar>
            <w:vAlign w:val="center"/>
          </w:tcPr>
          <w:p w14:paraId="5A3F4AF3" w14:textId="77777777" w:rsidR="00E65523" w:rsidRDefault="00C25319">
            <w:pPr>
              <w:spacing w:after="0" w:line="180" w:lineRule="exact"/>
            </w:pPr>
            <w:r>
              <w:rPr>
                <w:sz w:val="17"/>
              </w:rPr>
              <w:t>Requirements Specifier / Implementer: estimates the hours of the feature work he will build, so the estimates come from the person doing the work.</w:t>
            </w:r>
          </w:p>
        </w:tc>
        <w:tc>
          <w:tcPr>
            <w:tcW w:w="1440" w:type="dxa"/>
            <w:tcMar>
              <w:top w:w="32" w:type="dxa"/>
              <w:left w:w="140" w:type="dxa"/>
              <w:bottom w:w="32" w:type="dxa"/>
              <w:right w:w="140" w:type="dxa"/>
            </w:tcMar>
            <w:vAlign w:val="center"/>
          </w:tcPr>
          <w:p w14:paraId="492B28D0" w14:textId="77777777" w:rsidR="00E65523" w:rsidRDefault="00C25319">
            <w:pPr>
              <w:spacing w:after="0" w:line="180" w:lineRule="exact"/>
            </w:pPr>
            <w:r>
              <w:rPr>
                <w:sz w:val="17"/>
              </w:rPr>
              <w:t>Requirements Specifier</w:t>
            </w:r>
          </w:p>
        </w:tc>
        <w:tc>
          <w:tcPr>
            <w:tcW w:w="864" w:type="dxa"/>
            <w:tcMar>
              <w:top w:w="32" w:type="dxa"/>
              <w:left w:w="140" w:type="dxa"/>
              <w:bottom w:w="32" w:type="dxa"/>
              <w:right w:w="140" w:type="dxa"/>
            </w:tcMar>
            <w:vAlign w:val="center"/>
          </w:tcPr>
          <w:p w14:paraId="17C999EB" w14:textId="77777777" w:rsidR="00E65523" w:rsidRDefault="00C25319">
            <w:pPr>
              <w:spacing w:after="0" w:line="180" w:lineRule="exact"/>
              <w:jc w:val="center"/>
            </w:pPr>
            <w:r>
              <w:rPr>
                <w:sz w:val="17"/>
              </w:rPr>
              <w:t>CREATE</w:t>
            </w:r>
          </w:p>
        </w:tc>
      </w:tr>
      <w:tr w:rsidR="00E65523" w14:paraId="67CAEC54" w14:textId="77777777">
        <w:trPr>
          <w:cantSplit/>
          <w:jc w:val="center"/>
        </w:trPr>
        <w:tc>
          <w:tcPr>
            <w:tcW w:w="893" w:type="dxa"/>
            <w:shd w:val="clear" w:color="auto" w:fill="F7F9FA"/>
            <w:tcMar>
              <w:top w:w="32" w:type="dxa"/>
              <w:left w:w="140" w:type="dxa"/>
              <w:bottom w:w="32" w:type="dxa"/>
              <w:right w:w="140" w:type="dxa"/>
            </w:tcMar>
            <w:vAlign w:val="center"/>
          </w:tcPr>
          <w:p w14:paraId="4341B17C" w14:textId="77777777" w:rsidR="00E65523" w:rsidRDefault="00C25319">
            <w:pPr>
              <w:spacing w:after="0" w:line="180" w:lineRule="exact"/>
              <w:jc w:val="center"/>
            </w:pPr>
            <w:r>
              <w:rPr>
                <w:sz w:val="17"/>
              </w:rPr>
              <w:t>AI-06</w:t>
            </w:r>
          </w:p>
        </w:tc>
        <w:tc>
          <w:tcPr>
            <w:tcW w:w="2088" w:type="dxa"/>
            <w:shd w:val="clear" w:color="auto" w:fill="F7F9FA"/>
            <w:tcMar>
              <w:top w:w="32" w:type="dxa"/>
              <w:left w:w="140" w:type="dxa"/>
              <w:bottom w:w="32" w:type="dxa"/>
              <w:right w:w="140" w:type="dxa"/>
            </w:tcMar>
            <w:vAlign w:val="center"/>
          </w:tcPr>
          <w:p w14:paraId="4A42C879" w14:textId="77777777" w:rsidR="00E65523" w:rsidRDefault="00C25319">
            <w:pPr>
              <w:spacing w:after="0" w:line="180" w:lineRule="exact"/>
            </w:pPr>
            <w:r>
              <w:rPr>
                <w:sz w:val="17"/>
              </w:rPr>
              <w:t>WBS decomposition and features by release</w:t>
            </w:r>
          </w:p>
        </w:tc>
        <w:tc>
          <w:tcPr>
            <w:tcW w:w="1656" w:type="dxa"/>
            <w:shd w:val="clear" w:color="auto" w:fill="F7F9FA"/>
            <w:tcMar>
              <w:top w:w="32" w:type="dxa"/>
              <w:left w:w="140" w:type="dxa"/>
              <w:bottom w:w="32" w:type="dxa"/>
              <w:right w:w="140" w:type="dxa"/>
            </w:tcMar>
            <w:vAlign w:val="center"/>
          </w:tcPr>
          <w:p w14:paraId="7F11AF68" w14:textId="77777777" w:rsidR="00E65523" w:rsidRDefault="00C25319">
            <w:pPr>
              <w:spacing w:after="0" w:line="180" w:lineRule="exact"/>
            </w:pPr>
            <w:r>
              <w:rPr>
                <w:sz w:val="17"/>
              </w:rPr>
              <w:t>Chawanakorn S.</w:t>
            </w:r>
          </w:p>
        </w:tc>
        <w:tc>
          <w:tcPr>
            <w:tcW w:w="2995" w:type="dxa"/>
            <w:shd w:val="clear" w:color="auto" w:fill="F7F9FA"/>
            <w:tcMar>
              <w:top w:w="32" w:type="dxa"/>
              <w:left w:w="140" w:type="dxa"/>
              <w:bottom w:w="32" w:type="dxa"/>
              <w:right w:w="140" w:type="dxa"/>
            </w:tcMar>
            <w:vAlign w:val="center"/>
          </w:tcPr>
          <w:p w14:paraId="648326BC" w14:textId="77777777" w:rsidR="00E65523" w:rsidRDefault="00C25319">
            <w:pPr>
              <w:spacing w:after="0" w:line="180" w:lineRule="exact"/>
            </w:pPr>
            <w:r>
              <w:rPr>
                <w:sz w:val="17"/>
              </w:rPr>
              <w:t>Requirements Specifier / UI Designer: turns the feature set into the deliverable-oriented decomposition and keeps each feature in exactly one release.</w:t>
            </w:r>
          </w:p>
        </w:tc>
        <w:tc>
          <w:tcPr>
            <w:tcW w:w="1440" w:type="dxa"/>
            <w:shd w:val="clear" w:color="auto" w:fill="F7F9FA"/>
            <w:tcMar>
              <w:top w:w="32" w:type="dxa"/>
              <w:left w:w="140" w:type="dxa"/>
              <w:bottom w:w="32" w:type="dxa"/>
              <w:right w:w="140" w:type="dxa"/>
            </w:tcMar>
            <w:vAlign w:val="center"/>
          </w:tcPr>
          <w:p w14:paraId="1671E12D" w14:textId="77777777" w:rsidR="00E65523" w:rsidRDefault="00C25319">
            <w:pPr>
              <w:spacing w:after="0" w:line="180" w:lineRule="exact"/>
            </w:pPr>
            <w:r>
              <w:rPr>
                <w:sz w:val="17"/>
              </w:rPr>
              <w:t>Requirements Specifier</w:t>
            </w:r>
          </w:p>
        </w:tc>
        <w:tc>
          <w:tcPr>
            <w:tcW w:w="864" w:type="dxa"/>
            <w:shd w:val="clear" w:color="auto" w:fill="F7F9FA"/>
            <w:tcMar>
              <w:top w:w="32" w:type="dxa"/>
              <w:left w:w="140" w:type="dxa"/>
              <w:bottom w:w="32" w:type="dxa"/>
              <w:right w:w="140" w:type="dxa"/>
            </w:tcMar>
            <w:vAlign w:val="center"/>
          </w:tcPr>
          <w:p w14:paraId="29D83DE3" w14:textId="77777777" w:rsidR="00E65523" w:rsidRDefault="00C25319">
            <w:pPr>
              <w:spacing w:after="0" w:line="180" w:lineRule="exact"/>
              <w:jc w:val="center"/>
            </w:pPr>
            <w:r>
              <w:rPr>
                <w:sz w:val="17"/>
              </w:rPr>
              <w:t>CREATE</w:t>
            </w:r>
          </w:p>
        </w:tc>
      </w:tr>
      <w:tr w:rsidR="00E65523" w14:paraId="226E8402" w14:textId="77777777">
        <w:trPr>
          <w:cantSplit/>
          <w:jc w:val="center"/>
        </w:trPr>
        <w:tc>
          <w:tcPr>
            <w:tcW w:w="893" w:type="dxa"/>
            <w:tcMar>
              <w:top w:w="32" w:type="dxa"/>
              <w:left w:w="140" w:type="dxa"/>
              <w:bottom w:w="32" w:type="dxa"/>
              <w:right w:w="140" w:type="dxa"/>
            </w:tcMar>
            <w:vAlign w:val="center"/>
          </w:tcPr>
          <w:p w14:paraId="6ED93B90" w14:textId="77777777" w:rsidR="00E65523" w:rsidRDefault="00C25319">
            <w:pPr>
              <w:spacing w:after="0" w:line="180" w:lineRule="exact"/>
              <w:jc w:val="center"/>
            </w:pPr>
            <w:r>
              <w:rPr>
                <w:sz w:val="17"/>
              </w:rPr>
              <w:t>AI-07</w:t>
            </w:r>
          </w:p>
        </w:tc>
        <w:tc>
          <w:tcPr>
            <w:tcW w:w="2088" w:type="dxa"/>
            <w:tcMar>
              <w:top w:w="32" w:type="dxa"/>
              <w:left w:w="140" w:type="dxa"/>
              <w:bottom w:w="32" w:type="dxa"/>
              <w:right w:w="140" w:type="dxa"/>
            </w:tcMar>
            <w:vAlign w:val="center"/>
          </w:tcPr>
          <w:p w14:paraId="1ECEF67B" w14:textId="77777777" w:rsidR="00E65523" w:rsidRDefault="00C25319">
            <w:pPr>
              <w:spacing w:after="0" w:line="180" w:lineRule="exact"/>
            </w:pPr>
            <w:r>
              <w:rPr>
                <w:sz w:val="17"/>
              </w:rPr>
              <w:t>Quality requirements and testing</w:t>
            </w:r>
          </w:p>
        </w:tc>
        <w:tc>
          <w:tcPr>
            <w:tcW w:w="1656" w:type="dxa"/>
            <w:tcMar>
              <w:top w:w="32" w:type="dxa"/>
              <w:left w:w="140" w:type="dxa"/>
              <w:bottom w:w="32" w:type="dxa"/>
              <w:right w:w="140" w:type="dxa"/>
            </w:tcMar>
            <w:vAlign w:val="center"/>
          </w:tcPr>
          <w:p w14:paraId="04D28735" w14:textId="77777777" w:rsidR="00E65523" w:rsidRDefault="00C25319">
            <w:pPr>
              <w:spacing w:after="0" w:line="180" w:lineRule="exact"/>
            </w:pPr>
            <w:r>
              <w:rPr>
                <w:sz w:val="17"/>
              </w:rPr>
              <w:t>Watayut A.</w:t>
            </w:r>
          </w:p>
        </w:tc>
        <w:tc>
          <w:tcPr>
            <w:tcW w:w="2995" w:type="dxa"/>
            <w:tcMar>
              <w:top w:w="32" w:type="dxa"/>
              <w:left w:w="140" w:type="dxa"/>
              <w:bottom w:w="32" w:type="dxa"/>
              <w:right w:w="140" w:type="dxa"/>
            </w:tcMar>
            <w:vAlign w:val="center"/>
          </w:tcPr>
          <w:p w14:paraId="1B99AA6A" w14:textId="77777777" w:rsidR="00E65523" w:rsidRDefault="00C25319">
            <w:pPr>
              <w:spacing w:after="0" w:line="180" w:lineRule="exact"/>
            </w:pPr>
            <w:r>
              <w:rPr>
                <w:sz w:val="17"/>
              </w:rPr>
              <w:t>Quality Assurance / Tester: owns the quality requirements and maps every target to an independent test.</w:t>
            </w:r>
          </w:p>
        </w:tc>
        <w:tc>
          <w:tcPr>
            <w:tcW w:w="1440" w:type="dxa"/>
            <w:tcMar>
              <w:top w:w="32" w:type="dxa"/>
              <w:left w:w="140" w:type="dxa"/>
              <w:bottom w:w="32" w:type="dxa"/>
              <w:right w:w="140" w:type="dxa"/>
            </w:tcMar>
            <w:vAlign w:val="center"/>
          </w:tcPr>
          <w:p w14:paraId="712B53C9" w14:textId="77777777" w:rsidR="00E65523" w:rsidRDefault="00C25319">
            <w:pPr>
              <w:spacing w:after="0" w:line="180" w:lineRule="exact"/>
            </w:pPr>
            <w:r>
              <w:rPr>
                <w:sz w:val="17"/>
              </w:rPr>
              <w:t>Quality Assurance / Test Designer</w:t>
            </w:r>
          </w:p>
        </w:tc>
        <w:tc>
          <w:tcPr>
            <w:tcW w:w="864" w:type="dxa"/>
            <w:tcMar>
              <w:top w:w="32" w:type="dxa"/>
              <w:left w:w="140" w:type="dxa"/>
              <w:bottom w:w="32" w:type="dxa"/>
              <w:right w:w="140" w:type="dxa"/>
            </w:tcMar>
            <w:vAlign w:val="center"/>
          </w:tcPr>
          <w:p w14:paraId="263A3776" w14:textId="77777777" w:rsidR="00E65523" w:rsidRDefault="00C25319">
            <w:pPr>
              <w:spacing w:after="0" w:line="180" w:lineRule="exact"/>
              <w:jc w:val="center"/>
            </w:pPr>
            <w:r>
              <w:rPr>
                <w:sz w:val="17"/>
              </w:rPr>
              <w:t>CREATE</w:t>
            </w:r>
          </w:p>
        </w:tc>
      </w:tr>
      <w:tr w:rsidR="00E65523" w14:paraId="39AAF3D7" w14:textId="77777777">
        <w:trPr>
          <w:cantSplit/>
          <w:jc w:val="center"/>
        </w:trPr>
        <w:tc>
          <w:tcPr>
            <w:tcW w:w="893" w:type="dxa"/>
            <w:shd w:val="clear" w:color="auto" w:fill="F7F9FA"/>
            <w:tcMar>
              <w:top w:w="32" w:type="dxa"/>
              <w:left w:w="140" w:type="dxa"/>
              <w:bottom w:w="32" w:type="dxa"/>
              <w:right w:w="140" w:type="dxa"/>
            </w:tcMar>
            <w:vAlign w:val="center"/>
          </w:tcPr>
          <w:p w14:paraId="04CB07EA" w14:textId="77777777" w:rsidR="00E65523" w:rsidRDefault="00C25319">
            <w:pPr>
              <w:spacing w:after="0" w:line="180" w:lineRule="exact"/>
              <w:jc w:val="center"/>
            </w:pPr>
            <w:r>
              <w:rPr>
                <w:sz w:val="17"/>
              </w:rPr>
              <w:t>AI-08</w:t>
            </w:r>
          </w:p>
        </w:tc>
        <w:tc>
          <w:tcPr>
            <w:tcW w:w="2088" w:type="dxa"/>
            <w:shd w:val="clear" w:color="auto" w:fill="F7F9FA"/>
            <w:tcMar>
              <w:top w:w="32" w:type="dxa"/>
              <w:left w:w="140" w:type="dxa"/>
              <w:bottom w:w="32" w:type="dxa"/>
              <w:right w:w="140" w:type="dxa"/>
            </w:tcMar>
            <w:vAlign w:val="center"/>
          </w:tcPr>
          <w:p w14:paraId="7BFB3E8C" w14:textId="77777777" w:rsidR="00E65523" w:rsidRDefault="00C25319">
            <w:pPr>
              <w:spacing w:after="0" w:line="180" w:lineRule="exact"/>
            </w:pPr>
            <w:r>
              <w:rPr>
                <w:sz w:val="17"/>
              </w:rPr>
              <w:t>Cost estimate consistency</w:t>
            </w:r>
          </w:p>
        </w:tc>
        <w:tc>
          <w:tcPr>
            <w:tcW w:w="1656" w:type="dxa"/>
            <w:shd w:val="clear" w:color="auto" w:fill="F7F9FA"/>
            <w:tcMar>
              <w:top w:w="32" w:type="dxa"/>
              <w:left w:w="140" w:type="dxa"/>
              <w:bottom w:w="32" w:type="dxa"/>
              <w:right w:w="140" w:type="dxa"/>
            </w:tcMar>
            <w:vAlign w:val="center"/>
          </w:tcPr>
          <w:p w14:paraId="709B76F2" w14:textId="77777777" w:rsidR="00E65523" w:rsidRDefault="00C25319">
            <w:pPr>
              <w:spacing w:after="0" w:line="180" w:lineRule="exact"/>
            </w:pPr>
            <w:r>
              <w:rPr>
                <w:sz w:val="17"/>
              </w:rPr>
              <w:t>Watayut A.</w:t>
            </w:r>
          </w:p>
        </w:tc>
        <w:tc>
          <w:tcPr>
            <w:tcW w:w="2995" w:type="dxa"/>
            <w:shd w:val="clear" w:color="auto" w:fill="F7F9FA"/>
            <w:tcMar>
              <w:top w:w="32" w:type="dxa"/>
              <w:left w:w="140" w:type="dxa"/>
              <w:bottom w:w="32" w:type="dxa"/>
              <w:right w:w="140" w:type="dxa"/>
            </w:tcMar>
            <w:vAlign w:val="center"/>
          </w:tcPr>
          <w:p w14:paraId="172F05F2" w14:textId="77777777" w:rsidR="00E65523" w:rsidRDefault="00C25319">
            <w:pPr>
              <w:spacing w:after="0" w:line="180" w:lineRule="exact"/>
            </w:pPr>
            <w:r>
              <w:rPr>
                <w:sz w:val="17"/>
              </w:rPr>
              <w:t>Quality Assurance / Tester: independently verifies the arithmetic and category consistency of the cost baseline.</w:t>
            </w:r>
          </w:p>
        </w:tc>
        <w:tc>
          <w:tcPr>
            <w:tcW w:w="1440" w:type="dxa"/>
            <w:shd w:val="clear" w:color="auto" w:fill="F7F9FA"/>
            <w:tcMar>
              <w:top w:w="32" w:type="dxa"/>
              <w:left w:w="140" w:type="dxa"/>
              <w:bottom w:w="32" w:type="dxa"/>
              <w:right w:w="140" w:type="dxa"/>
            </w:tcMar>
            <w:vAlign w:val="center"/>
          </w:tcPr>
          <w:p w14:paraId="0203DB47" w14:textId="77777777" w:rsidR="00E65523" w:rsidRDefault="00C25319">
            <w:pPr>
              <w:spacing w:after="0" w:line="180" w:lineRule="exact"/>
            </w:pPr>
            <w:r>
              <w:rPr>
                <w:sz w:val="17"/>
              </w:rPr>
              <w:t>Quality Assurance / Test Designer</w:t>
            </w:r>
          </w:p>
        </w:tc>
        <w:tc>
          <w:tcPr>
            <w:tcW w:w="864" w:type="dxa"/>
            <w:shd w:val="clear" w:color="auto" w:fill="F7F9FA"/>
            <w:tcMar>
              <w:top w:w="32" w:type="dxa"/>
              <w:left w:w="140" w:type="dxa"/>
              <w:bottom w:w="32" w:type="dxa"/>
              <w:right w:w="140" w:type="dxa"/>
            </w:tcMar>
            <w:vAlign w:val="center"/>
          </w:tcPr>
          <w:p w14:paraId="68FFD568" w14:textId="77777777" w:rsidR="00E65523" w:rsidRDefault="00C25319">
            <w:pPr>
              <w:spacing w:after="0" w:line="180" w:lineRule="exact"/>
              <w:jc w:val="center"/>
            </w:pPr>
            <w:r>
              <w:rPr>
                <w:sz w:val="17"/>
              </w:rPr>
              <w:t>CREATE</w:t>
            </w:r>
          </w:p>
        </w:tc>
      </w:tr>
    </w:tbl>
    <w:p w14:paraId="6E594FA7" w14:textId="77777777" w:rsidR="00E65523" w:rsidRDefault="00C25319">
      <w:pPr>
        <w:pStyle w:val="Heading2"/>
        <w:pageBreakBefore/>
      </w:pPr>
      <w:bookmarkStart w:id="1" w:name="_Toc242906931"/>
      <w:r>
        <w:lastRenderedPageBreak/>
        <w:t>Record AI-01: Scope statement and deliverables</w:t>
      </w:r>
      <w:bookmarkEnd w:id="1"/>
    </w:p>
    <w:tbl>
      <w:tblPr>
        <w:tblW w:w="0" w:type="auto"/>
        <w:jc w:val="center"/>
        <w:tblLook w:val="04A0" w:firstRow="1" w:lastRow="0" w:firstColumn="1" w:lastColumn="0" w:noHBand="0" w:noVBand="1"/>
      </w:tblPr>
      <w:tblGrid>
        <w:gridCol w:w="2160"/>
        <w:gridCol w:w="7776"/>
      </w:tblGrid>
      <w:tr w:rsidR="00E65523" w14:paraId="59EDEF00" w14:textId="77777777">
        <w:trPr>
          <w:cantSplit/>
          <w:jc w:val="center"/>
        </w:trPr>
        <w:tc>
          <w:tcPr>
            <w:tcW w:w="2160" w:type="dxa"/>
            <w:tcMar>
              <w:top w:w="80" w:type="dxa"/>
              <w:left w:w="120" w:type="dxa"/>
              <w:bottom w:w="80" w:type="dxa"/>
              <w:right w:w="120" w:type="dxa"/>
            </w:tcMar>
            <w:vAlign w:val="center"/>
          </w:tcPr>
          <w:p w14:paraId="73519D9F"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1D18C297" w14:textId="77777777" w:rsidR="00E65523" w:rsidRDefault="00C25319">
            <w:pPr>
              <w:spacing w:after="0"/>
            </w:pPr>
            <w:r>
              <w:rPr>
                <w:sz w:val="17"/>
              </w:rPr>
              <w:t>Project Scope Statement (Section 1): project summary, product characteristics and requirements, project-management / product / closure deliverables, exclusions and success criteria for Release 1.0 Core, Release 2.0 Growth and Release 2.1 productization.</w:t>
            </w:r>
          </w:p>
        </w:tc>
      </w:tr>
      <w:tr w:rsidR="00E65523" w14:paraId="0B0C43AC" w14:textId="77777777">
        <w:trPr>
          <w:cantSplit/>
          <w:jc w:val="center"/>
        </w:trPr>
        <w:tc>
          <w:tcPr>
            <w:tcW w:w="2160" w:type="dxa"/>
            <w:shd w:val="clear" w:color="auto" w:fill="F7F9FA"/>
            <w:tcMar>
              <w:top w:w="80" w:type="dxa"/>
              <w:left w:w="120" w:type="dxa"/>
              <w:bottom w:w="80" w:type="dxa"/>
              <w:right w:w="120" w:type="dxa"/>
            </w:tcMar>
            <w:vAlign w:val="center"/>
          </w:tcPr>
          <w:p w14:paraId="17F6AC2B"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6D37A6F0" w14:textId="77777777" w:rsidR="00E65523" w:rsidRDefault="00C25319">
            <w:pPr>
              <w:spacing w:after="0"/>
            </w:pPr>
            <w:r>
              <w:rPr>
                <w:sz w:val="17"/>
              </w:rPr>
              <w:t>Boonnisa Tangjitpermkwamdee</w:t>
            </w:r>
          </w:p>
        </w:tc>
      </w:tr>
      <w:tr w:rsidR="00E65523" w14:paraId="3931820A" w14:textId="77777777">
        <w:trPr>
          <w:cantSplit/>
          <w:jc w:val="center"/>
        </w:trPr>
        <w:tc>
          <w:tcPr>
            <w:tcW w:w="2160" w:type="dxa"/>
            <w:tcMar>
              <w:top w:w="80" w:type="dxa"/>
              <w:left w:w="120" w:type="dxa"/>
              <w:bottom w:w="80" w:type="dxa"/>
              <w:right w:w="120" w:type="dxa"/>
            </w:tcMar>
            <w:vAlign w:val="center"/>
          </w:tcPr>
          <w:p w14:paraId="708CC1F9"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62FA58E7" w14:textId="77777777" w:rsidR="00E65523" w:rsidRDefault="00C25319">
            <w:pPr>
              <w:spacing w:after="0"/>
            </w:pPr>
            <w:r>
              <w:rPr>
                <w:sz w:val="17"/>
              </w:rPr>
              <w:t>ChatGPT (drafting assistance). The SEATS report for La Loy Restaurant was supplied as the single source of truth.</w:t>
            </w:r>
          </w:p>
        </w:tc>
      </w:tr>
      <w:tr w:rsidR="00E65523" w14:paraId="6D166BDD" w14:textId="77777777">
        <w:trPr>
          <w:cantSplit/>
          <w:jc w:val="center"/>
        </w:trPr>
        <w:tc>
          <w:tcPr>
            <w:tcW w:w="2160" w:type="dxa"/>
            <w:shd w:val="clear" w:color="auto" w:fill="F7F9FA"/>
            <w:tcMar>
              <w:top w:w="80" w:type="dxa"/>
              <w:left w:w="120" w:type="dxa"/>
              <w:bottom w:w="80" w:type="dxa"/>
              <w:right w:w="120" w:type="dxa"/>
            </w:tcMar>
            <w:vAlign w:val="center"/>
          </w:tcPr>
          <w:p w14:paraId="3B569798"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04027385" w14:textId="77777777" w:rsidR="00E65523" w:rsidRDefault="00C25319">
            <w:pPr>
              <w:spacing w:after="0"/>
            </w:pPr>
            <w:r>
              <w:rPr>
                <w:sz w:val="17"/>
              </w:rPr>
              <w:t>[character] You are a project manager who owns the scope baseline.</w:t>
            </w:r>
            <w:r>
              <w:rPr>
                <w:sz w:val="17"/>
              </w:rPr>
              <w:br/>
              <w:t>[request] Using the SEATS report for La Loy Restaurant, draft a scope statement with project summary, product characteristics, project-management and product deliverables, exclusions and measurable success criteria.</w:t>
            </w:r>
            <w:r>
              <w:rPr>
                <w:sz w:val="17"/>
              </w:rPr>
              <w:br/>
            </w:r>
            <w:r>
              <w:rPr>
                <w:sz w:val="17"/>
              </w:rPr>
              <w:t>[examples] Separate Release 1.0 Core, Release 2.0 Growth and Release 2.1 productization.</w:t>
            </w:r>
            <w:r>
              <w:rPr>
                <w:sz w:val="17"/>
              </w:rPr>
              <w:br/>
              <w:t>[adjustments] Do not invent requirements; keep the release boundaries of the source report.</w:t>
            </w:r>
            <w:r>
              <w:rPr>
                <w:sz w:val="17"/>
              </w:rPr>
              <w:br/>
              <w:t>[type of output] A scope statement table with a clear deliverable category column.</w:t>
            </w:r>
            <w:r>
              <w:rPr>
                <w:sz w:val="17"/>
              </w:rPr>
              <w:br/>
              <w:t>[evaluation] Every deliverable category must be distinct and the exclusions must be explicit.</w:t>
            </w:r>
          </w:p>
        </w:tc>
      </w:tr>
      <w:tr w:rsidR="00E65523" w14:paraId="640897BF" w14:textId="77777777">
        <w:trPr>
          <w:cantSplit/>
          <w:jc w:val="center"/>
        </w:trPr>
        <w:tc>
          <w:tcPr>
            <w:tcW w:w="2160" w:type="dxa"/>
            <w:tcMar>
              <w:top w:w="80" w:type="dxa"/>
              <w:left w:w="120" w:type="dxa"/>
              <w:bottom w:w="80" w:type="dxa"/>
              <w:right w:w="120" w:type="dxa"/>
            </w:tcMar>
            <w:vAlign w:val="center"/>
          </w:tcPr>
          <w:p w14:paraId="1034E01E"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5786A8DA" w14:textId="77777777" w:rsidR="00E65523" w:rsidRDefault="00C25319">
            <w:pPr>
              <w:spacing w:after="0"/>
            </w:pPr>
            <w:r>
              <w:rPr>
                <w:sz w:val="17"/>
              </w:rPr>
              <w:t>The initial draft summarized booking, payment, QR check-in and staff functions, but did not clearly separate project-management, product and closure deliverables, and the exclusions were missing.</w:t>
            </w:r>
          </w:p>
        </w:tc>
      </w:tr>
      <w:tr w:rsidR="00E65523" w14:paraId="7A92D1C5" w14:textId="77777777">
        <w:trPr>
          <w:cantSplit/>
          <w:jc w:val="center"/>
        </w:trPr>
        <w:tc>
          <w:tcPr>
            <w:tcW w:w="2160" w:type="dxa"/>
            <w:shd w:val="clear" w:color="auto" w:fill="F7F9FA"/>
            <w:tcMar>
              <w:top w:w="80" w:type="dxa"/>
              <w:left w:w="120" w:type="dxa"/>
              <w:bottom w:w="80" w:type="dxa"/>
              <w:right w:w="120" w:type="dxa"/>
            </w:tcMar>
            <w:vAlign w:val="center"/>
          </w:tcPr>
          <w:p w14:paraId="38B27173"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30B7144E" w14:textId="77777777" w:rsidR="00E65523" w:rsidRDefault="00C25319">
            <w:pPr>
              <w:spacing w:after="0"/>
            </w:pPr>
            <w:r>
              <w:rPr>
                <w:sz w:val="17"/>
              </w:rPr>
              <w:t>RD-01: the draft mixed product deliverables with project-management deliverables and did not clearly list exclusions. Requirement satisfaction was partial; PMBOK correctness required a single scope statement with explicit exclusions; project consistency required the release boundaries of the source report to be retained.</w:t>
            </w:r>
          </w:p>
        </w:tc>
      </w:tr>
      <w:tr w:rsidR="00E65523" w14:paraId="158A3408" w14:textId="77777777">
        <w:trPr>
          <w:cantSplit/>
          <w:jc w:val="center"/>
        </w:trPr>
        <w:tc>
          <w:tcPr>
            <w:tcW w:w="2160" w:type="dxa"/>
            <w:tcMar>
              <w:top w:w="80" w:type="dxa"/>
              <w:left w:w="120" w:type="dxa"/>
              <w:bottom w:w="80" w:type="dxa"/>
              <w:right w:w="120" w:type="dxa"/>
            </w:tcMar>
            <w:vAlign w:val="center"/>
          </w:tcPr>
          <w:p w14:paraId="6D865FCF"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5716821B" w14:textId="77777777" w:rsidR="00E65523" w:rsidRDefault="00C25319">
            <w:pPr>
              <w:spacing w:after="0"/>
            </w:pPr>
            <w:r>
              <w:rPr>
                <w:sz w:val="17"/>
              </w:rPr>
              <w:t>Asked for separate project-management, product and closure deliverables, explicit exclusions and measurable, source-based success criteria.</w:t>
            </w:r>
          </w:p>
        </w:tc>
      </w:tr>
      <w:tr w:rsidR="00E65523" w14:paraId="0980C113" w14:textId="77777777">
        <w:trPr>
          <w:cantSplit/>
          <w:jc w:val="center"/>
        </w:trPr>
        <w:tc>
          <w:tcPr>
            <w:tcW w:w="2160" w:type="dxa"/>
            <w:shd w:val="clear" w:color="auto" w:fill="F7F9FA"/>
            <w:tcMar>
              <w:top w:w="80" w:type="dxa"/>
              <w:left w:w="120" w:type="dxa"/>
              <w:bottom w:w="80" w:type="dxa"/>
              <w:right w:w="120" w:type="dxa"/>
            </w:tcMar>
            <w:vAlign w:val="center"/>
          </w:tcPr>
          <w:p w14:paraId="71FAD1CC"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3E4F7678" w14:textId="77777777" w:rsidR="00E65523" w:rsidRDefault="00C25319">
            <w:pPr>
              <w:spacing w:after="0"/>
            </w:pPr>
            <w:r>
              <w:rPr>
                <w:sz w:val="17"/>
              </w:rPr>
              <w:t>The scope statement now separates deliverables and exclusions and describes the three releases with measurable success criteria. Review Board decision: Revise; accepted after the revision.</w:t>
            </w:r>
            <w:r>
              <w:rPr>
                <w:sz w:val="17"/>
              </w:rPr>
              <w:br/>
            </w:r>
            <w:r>
              <w:rPr>
                <w:sz w:val="17"/>
              </w:rPr>
              <w:br/>
              <w:t>Board disposition: Revise → Accept; adopted into the SEATS project baseline and committed to the Git repository.</w:t>
            </w:r>
          </w:p>
        </w:tc>
      </w:tr>
    </w:tbl>
    <w:p w14:paraId="2B7BA376" w14:textId="77777777" w:rsidR="00E65523" w:rsidRDefault="00C25319">
      <w:pPr>
        <w:pStyle w:val="Heading2"/>
        <w:pageBreakBefore/>
      </w:pPr>
      <w:bookmarkStart w:id="2" w:name="_Toc242906932"/>
      <w:r>
        <w:lastRenderedPageBreak/>
        <w:t>Record AI-02: Success criteria and budget baseline</w:t>
      </w:r>
      <w:bookmarkEnd w:id="2"/>
    </w:p>
    <w:tbl>
      <w:tblPr>
        <w:tblW w:w="0" w:type="auto"/>
        <w:jc w:val="center"/>
        <w:tblLook w:val="04A0" w:firstRow="1" w:lastRow="0" w:firstColumn="1" w:lastColumn="0" w:noHBand="0" w:noVBand="1"/>
      </w:tblPr>
      <w:tblGrid>
        <w:gridCol w:w="2160"/>
        <w:gridCol w:w="7776"/>
      </w:tblGrid>
      <w:tr w:rsidR="00E65523" w14:paraId="6E519279" w14:textId="77777777">
        <w:trPr>
          <w:cantSplit/>
          <w:jc w:val="center"/>
        </w:trPr>
        <w:tc>
          <w:tcPr>
            <w:tcW w:w="2160" w:type="dxa"/>
            <w:tcMar>
              <w:top w:w="80" w:type="dxa"/>
              <w:left w:w="120" w:type="dxa"/>
              <w:bottom w:w="80" w:type="dxa"/>
              <w:right w:w="120" w:type="dxa"/>
            </w:tcMar>
            <w:vAlign w:val="center"/>
          </w:tcPr>
          <w:p w14:paraId="413AAA21"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029D79AD" w14:textId="77777777" w:rsidR="00E65523" w:rsidRDefault="00C25319">
            <w:pPr>
              <w:spacing w:after="0"/>
            </w:pPr>
            <w:r>
              <w:rPr>
                <w:sz w:val="17"/>
              </w:rPr>
              <w:t>Success criteria and budget baseline (Section 1.5 and Section 5): measurable targets and the time-phased budget (Year 0 767,690 THB; Year 1 242,900 THB; total 1,010,590 THB; labor 846,600 THB; contingency 88,490 THB; net investment 860,590 THB).</w:t>
            </w:r>
          </w:p>
        </w:tc>
      </w:tr>
      <w:tr w:rsidR="00E65523" w14:paraId="37F86EAF" w14:textId="77777777">
        <w:trPr>
          <w:cantSplit/>
          <w:jc w:val="center"/>
        </w:trPr>
        <w:tc>
          <w:tcPr>
            <w:tcW w:w="2160" w:type="dxa"/>
            <w:shd w:val="clear" w:color="auto" w:fill="F7F9FA"/>
            <w:tcMar>
              <w:top w:w="80" w:type="dxa"/>
              <w:left w:w="120" w:type="dxa"/>
              <w:bottom w:w="80" w:type="dxa"/>
              <w:right w:w="120" w:type="dxa"/>
            </w:tcMar>
            <w:vAlign w:val="center"/>
          </w:tcPr>
          <w:p w14:paraId="4A6D27BE"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589A7146" w14:textId="77777777" w:rsidR="00E65523" w:rsidRDefault="00C25319">
            <w:pPr>
              <w:spacing w:after="0"/>
            </w:pPr>
            <w:r>
              <w:rPr>
                <w:sz w:val="17"/>
              </w:rPr>
              <w:t>Boonnisa Tangjitpermkwamdee</w:t>
            </w:r>
          </w:p>
        </w:tc>
      </w:tr>
      <w:tr w:rsidR="00E65523" w14:paraId="27ABA522" w14:textId="77777777">
        <w:trPr>
          <w:cantSplit/>
          <w:jc w:val="center"/>
        </w:trPr>
        <w:tc>
          <w:tcPr>
            <w:tcW w:w="2160" w:type="dxa"/>
            <w:tcMar>
              <w:top w:w="80" w:type="dxa"/>
              <w:left w:w="120" w:type="dxa"/>
              <w:bottom w:w="80" w:type="dxa"/>
              <w:right w:w="120" w:type="dxa"/>
            </w:tcMar>
            <w:vAlign w:val="center"/>
          </w:tcPr>
          <w:p w14:paraId="50BB0AC3"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3298B6DA" w14:textId="77777777" w:rsidR="00E65523" w:rsidRDefault="00C25319">
            <w:pPr>
              <w:spacing w:after="0"/>
            </w:pPr>
            <w:r>
              <w:rPr>
                <w:sz w:val="17"/>
              </w:rPr>
              <w:t>ChatGPT (drafting assistance). SEATS budget and success-criteria figures were supplied as the single source of truth.</w:t>
            </w:r>
          </w:p>
        </w:tc>
      </w:tr>
      <w:tr w:rsidR="00E65523" w14:paraId="5CAA3887" w14:textId="77777777">
        <w:trPr>
          <w:cantSplit/>
          <w:jc w:val="center"/>
        </w:trPr>
        <w:tc>
          <w:tcPr>
            <w:tcW w:w="2160" w:type="dxa"/>
            <w:shd w:val="clear" w:color="auto" w:fill="F7F9FA"/>
            <w:tcMar>
              <w:top w:w="80" w:type="dxa"/>
              <w:left w:w="120" w:type="dxa"/>
              <w:bottom w:w="80" w:type="dxa"/>
              <w:right w:w="120" w:type="dxa"/>
            </w:tcMar>
            <w:vAlign w:val="center"/>
          </w:tcPr>
          <w:p w14:paraId="7EEADE51"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135FC8E2" w14:textId="77777777" w:rsidR="00E65523" w:rsidRDefault="00C25319">
            <w:pPr>
              <w:spacing w:after="0"/>
            </w:pPr>
            <w:r>
              <w:rPr>
                <w:sz w:val="17"/>
              </w:rPr>
              <w:t>[character] You are a project manager checking measurable success criteria and a budget baseline.</w:t>
            </w:r>
            <w:r>
              <w:rPr>
                <w:sz w:val="17"/>
              </w:rPr>
              <w:br/>
              <w:t>[request] Check the SEATS success criteria and budget against the project period 3 Aug 2026 - 28 Jul 2028, total budget 1,010,590 THB, labor 846,600 THB, pilot fee 150,000 THB and net investment 860,590 THB.</w:t>
            </w:r>
            <w:r>
              <w:rPr>
                <w:sz w:val="17"/>
              </w:rPr>
              <w:br/>
              <w:t>[examples] Use source targets and flag values needing human verification.</w:t>
            </w:r>
            <w:r>
              <w:rPr>
                <w:sz w:val="17"/>
              </w:rPr>
              <w:br/>
              <w:t>[adjustments] Include numerical thresholds and evidence for each criterion.</w:t>
            </w:r>
            <w:r>
              <w:rPr>
                <w:sz w:val="17"/>
              </w:rPr>
              <w:br/>
            </w:r>
            <w:r>
              <w:rPr>
                <w:sz w:val="17"/>
              </w:rPr>
              <w:t>[type of output] A criteria/evidence table plus a budget reconciliation summary.</w:t>
            </w:r>
            <w:r>
              <w:rPr>
                <w:sz w:val="17"/>
              </w:rPr>
              <w:br/>
              <w:t>[evaluation] Preserve the reported baseline figures and show how each target is verified.</w:t>
            </w:r>
          </w:p>
        </w:tc>
      </w:tr>
      <w:tr w:rsidR="00E65523" w14:paraId="594B98A7" w14:textId="77777777">
        <w:trPr>
          <w:cantSplit/>
          <w:jc w:val="center"/>
        </w:trPr>
        <w:tc>
          <w:tcPr>
            <w:tcW w:w="2160" w:type="dxa"/>
            <w:tcMar>
              <w:top w:w="80" w:type="dxa"/>
              <w:left w:w="120" w:type="dxa"/>
              <w:bottom w:w="80" w:type="dxa"/>
              <w:right w:w="120" w:type="dxa"/>
            </w:tcMar>
            <w:vAlign w:val="center"/>
          </w:tcPr>
          <w:p w14:paraId="09477640"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15903B9C" w14:textId="77777777" w:rsidR="00E65523" w:rsidRDefault="00C25319">
            <w:pPr>
              <w:spacing w:after="0"/>
            </w:pPr>
            <w:r>
              <w:rPr>
                <w:sz w:val="17"/>
              </w:rPr>
              <w:t>The draft included general success criteria and the headline budget but did not explain how the targets would be verified or distinguish the source figures from assumptions.</w:t>
            </w:r>
          </w:p>
        </w:tc>
      </w:tr>
      <w:tr w:rsidR="00E65523" w14:paraId="25FC658A" w14:textId="77777777">
        <w:trPr>
          <w:cantSplit/>
          <w:jc w:val="center"/>
        </w:trPr>
        <w:tc>
          <w:tcPr>
            <w:tcW w:w="2160" w:type="dxa"/>
            <w:shd w:val="clear" w:color="auto" w:fill="F7F9FA"/>
            <w:tcMar>
              <w:top w:w="80" w:type="dxa"/>
              <w:left w:w="120" w:type="dxa"/>
              <w:bottom w:w="80" w:type="dxa"/>
              <w:right w:w="120" w:type="dxa"/>
            </w:tcMar>
            <w:vAlign w:val="center"/>
          </w:tcPr>
          <w:p w14:paraId="442C155C"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6A3C4A54" w14:textId="77777777" w:rsidR="00E65523" w:rsidRDefault="00C25319">
            <w:pPr>
              <w:spacing w:after="0"/>
            </w:pPr>
            <w:r>
              <w:rPr>
                <w:sz w:val="17"/>
              </w:rPr>
              <w:t>RD-02: success measures needed numeric targets and evidence linked to the source report; the budget needed a transparent category split. PMBOK correctness: the cost baseline must reconcile.</w:t>
            </w:r>
          </w:p>
        </w:tc>
      </w:tr>
      <w:tr w:rsidR="00E65523" w14:paraId="25C3234A" w14:textId="77777777">
        <w:trPr>
          <w:cantSplit/>
          <w:jc w:val="center"/>
        </w:trPr>
        <w:tc>
          <w:tcPr>
            <w:tcW w:w="2160" w:type="dxa"/>
            <w:tcMar>
              <w:top w:w="80" w:type="dxa"/>
              <w:left w:w="120" w:type="dxa"/>
              <w:bottom w:w="80" w:type="dxa"/>
              <w:right w:w="120" w:type="dxa"/>
            </w:tcMar>
            <w:vAlign w:val="center"/>
          </w:tcPr>
          <w:p w14:paraId="5ED01D9F"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710D4955" w14:textId="77777777" w:rsidR="00E65523" w:rsidRDefault="00C25319">
            <w:pPr>
              <w:spacing w:after="0"/>
            </w:pPr>
            <w:r>
              <w:rPr>
                <w:sz w:val="17"/>
              </w:rPr>
              <w:t>Requested a criteria/evidence table and a clear distinction between source figures and assumptions, keeping the budget aligned with the source.</w:t>
            </w:r>
          </w:p>
        </w:tc>
      </w:tr>
      <w:tr w:rsidR="00E65523" w14:paraId="46682AAC" w14:textId="77777777">
        <w:trPr>
          <w:cantSplit/>
          <w:jc w:val="center"/>
        </w:trPr>
        <w:tc>
          <w:tcPr>
            <w:tcW w:w="2160" w:type="dxa"/>
            <w:shd w:val="clear" w:color="auto" w:fill="F7F9FA"/>
            <w:tcMar>
              <w:top w:w="80" w:type="dxa"/>
              <w:left w:w="120" w:type="dxa"/>
              <w:bottom w:w="80" w:type="dxa"/>
              <w:right w:w="120" w:type="dxa"/>
            </w:tcMar>
            <w:vAlign w:val="center"/>
          </w:tcPr>
          <w:p w14:paraId="4A2D8674"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4F8BEF4D" w14:textId="77777777" w:rsidR="00E65523" w:rsidRDefault="00C25319">
            <w:pPr>
              <w:spacing w:after="0"/>
            </w:pPr>
            <w:r>
              <w:rPr>
                <w:sz w:val="17"/>
              </w:rPr>
              <w:t>The criteria include booking &lt;= 3 minutes, 35% no-show reduction, &gt;= 5 transactions/sec, response &lt;= 2 sec, check-in &lt;= 15 sec/table and recovery &lt;= 2 hours; the budget figures are retained for verification. Review Board decision: Accept with edits.</w:t>
            </w:r>
            <w:r>
              <w:rPr>
                <w:sz w:val="17"/>
              </w:rPr>
              <w:br/>
            </w:r>
            <w:r>
              <w:rPr>
                <w:sz w:val="17"/>
              </w:rPr>
              <w:br/>
              <w:t>Board disposition: Accept with edits; adopted into the SEATS project baseline and committed to the Git repository.</w:t>
            </w:r>
          </w:p>
        </w:tc>
      </w:tr>
    </w:tbl>
    <w:p w14:paraId="2539F030" w14:textId="77777777" w:rsidR="00E65523" w:rsidRDefault="00C25319">
      <w:pPr>
        <w:pStyle w:val="Heading2"/>
        <w:pageBreakBefore/>
      </w:pPr>
      <w:bookmarkStart w:id="3" w:name="_Toc242906933"/>
      <w:r>
        <w:lastRenderedPageBreak/>
        <w:t>Record AI-03: WBS and detailed schedule</w:t>
      </w:r>
      <w:bookmarkEnd w:id="3"/>
    </w:p>
    <w:tbl>
      <w:tblPr>
        <w:tblW w:w="0" w:type="auto"/>
        <w:jc w:val="center"/>
        <w:tblLook w:val="04A0" w:firstRow="1" w:lastRow="0" w:firstColumn="1" w:lastColumn="0" w:noHBand="0" w:noVBand="1"/>
      </w:tblPr>
      <w:tblGrid>
        <w:gridCol w:w="2160"/>
        <w:gridCol w:w="7776"/>
      </w:tblGrid>
      <w:tr w:rsidR="00E65523" w14:paraId="19AE74BC" w14:textId="77777777">
        <w:trPr>
          <w:cantSplit/>
          <w:jc w:val="center"/>
        </w:trPr>
        <w:tc>
          <w:tcPr>
            <w:tcW w:w="2160" w:type="dxa"/>
            <w:tcMar>
              <w:top w:w="80" w:type="dxa"/>
              <w:left w:w="120" w:type="dxa"/>
              <w:bottom w:w="80" w:type="dxa"/>
              <w:right w:w="120" w:type="dxa"/>
            </w:tcMar>
            <w:vAlign w:val="center"/>
          </w:tcPr>
          <w:p w14:paraId="3AC023E6"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782E0CD0" w14:textId="77777777" w:rsidR="00E65523" w:rsidRDefault="00C25319">
            <w:pPr>
              <w:spacing w:after="0"/>
            </w:pPr>
            <w:r>
              <w:rPr>
                <w:sz w:val="17"/>
              </w:rPr>
              <w:t>Work Breakdown Structure and detailed schedule (Section 3 / Section 2): a 6-workstream WBS decomposed to two levels as 100% deliverable-oriented noun phrases, mapped across the ten tailored RUP iterations I1-T3 and presented in detailed schedule format (WBS ID, task, responsible role, duration, predecessor(s), start, finish, expected output / milestone measure).</w:t>
            </w:r>
          </w:p>
        </w:tc>
      </w:tr>
      <w:tr w:rsidR="00E65523" w14:paraId="6FC1D8D0" w14:textId="77777777">
        <w:trPr>
          <w:cantSplit/>
          <w:jc w:val="center"/>
        </w:trPr>
        <w:tc>
          <w:tcPr>
            <w:tcW w:w="2160" w:type="dxa"/>
            <w:shd w:val="clear" w:color="auto" w:fill="F7F9FA"/>
            <w:tcMar>
              <w:top w:w="80" w:type="dxa"/>
              <w:left w:w="120" w:type="dxa"/>
              <w:bottom w:w="80" w:type="dxa"/>
              <w:right w:w="120" w:type="dxa"/>
            </w:tcMar>
            <w:vAlign w:val="center"/>
          </w:tcPr>
          <w:p w14:paraId="54C11CCC"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0F7AA969" w14:textId="77777777" w:rsidR="00E65523" w:rsidRDefault="00C25319">
            <w:pPr>
              <w:spacing w:after="0"/>
            </w:pPr>
            <w:r>
              <w:rPr>
                <w:sz w:val="17"/>
              </w:rPr>
              <w:t>Sirapatr Chalermwattanatrai</w:t>
            </w:r>
          </w:p>
        </w:tc>
      </w:tr>
      <w:tr w:rsidR="00E65523" w14:paraId="5ED6E5E0" w14:textId="77777777">
        <w:trPr>
          <w:cantSplit/>
          <w:jc w:val="center"/>
        </w:trPr>
        <w:tc>
          <w:tcPr>
            <w:tcW w:w="2160" w:type="dxa"/>
            <w:tcMar>
              <w:top w:w="80" w:type="dxa"/>
              <w:left w:w="120" w:type="dxa"/>
              <w:bottom w:w="80" w:type="dxa"/>
              <w:right w:w="120" w:type="dxa"/>
            </w:tcMar>
            <w:vAlign w:val="center"/>
          </w:tcPr>
          <w:p w14:paraId="7AA7A230"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0C060ABF" w14:textId="77777777" w:rsidR="00E65523" w:rsidRDefault="00C25319">
            <w:pPr>
              <w:spacing w:after="0"/>
            </w:pPr>
            <w:r>
              <w:rPr>
                <w:sz w:val="17"/>
              </w:rPr>
              <w:t>Google Gemini (gemini.google.com). The SEATS M1 baseline (requirements, the ten RUP iterations and the six WBS workstreams) was pasted as the single source of truth.</w:t>
            </w:r>
          </w:p>
        </w:tc>
      </w:tr>
      <w:tr w:rsidR="00E65523" w14:paraId="3A350370" w14:textId="77777777">
        <w:trPr>
          <w:cantSplit/>
          <w:jc w:val="center"/>
        </w:trPr>
        <w:tc>
          <w:tcPr>
            <w:tcW w:w="2160" w:type="dxa"/>
            <w:shd w:val="clear" w:color="auto" w:fill="F7F9FA"/>
            <w:tcMar>
              <w:top w:w="80" w:type="dxa"/>
              <w:left w:w="120" w:type="dxa"/>
              <w:bottom w:w="80" w:type="dxa"/>
              <w:right w:w="120" w:type="dxa"/>
            </w:tcMar>
            <w:vAlign w:val="center"/>
          </w:tcPr>
          <w:p w14:paraId="753DADD2"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5A423D42" w14:textId="77777777" w:rsidR="00E65523" w:rsidRDefault="00C25319">
            <w:pPr>
              <w:spacing w:after="0"/>
            </w:pPr>
            <w:r>
              <w:rPr>
                <w:sz w:val="17"/>
              </w:rPr>
              <w:t>[character] You are a system analyst building a PMBOK-compliant WBS.</w:t>
            </w:r>
            <w:r>
              <w:rPr>
                <w:sz w:val="17"/>
              </w:rPr>
              <w:br/>
              <w:t>[request] Make a 6-workstream WBS for SEATS decomposed down to two levels, then convert it into a detailed schedule table with WBS ID, Task, Responsible Role, Duration, Predecessor(s), Start, Finish and Expected Output/Milestone Measure.</w:t>
            </w:r>
            <w:r>
              <w:rPr>
                <w:sz w:val="17"/>
              </w:rPr>
              <w:br/>
            </w:r>
            <w:r>
              <w:rPr>
                <w:sz w:val="17"/>
              </w:rPr>
              <w:t>[examples] Align the iteration dates with the SEATS M1 baseline I1-T3.</w:t>
            </w:r>
            <w:r>
              <w:rPr>
                <w:sz w:val="17"/>
              </w:rPr>
              <w:br/>
              <w:t>[adjustments] Make every task label a 100% deliverable-oriented noun phrase rather than a verb action, and label estimated task-level durations as estimates.</w:t>
            </w:r>
            <w:r>
              <w:rPr>
                <w:sz w:val="17"/>
              </w:rPr>
              <w:br/>
              <w:t>[type of output] A 6-workstream outline plus a schedule-style WBS table.</w:t>
            </w:r>
            <w:r>
              <w:rPr>
                <w:sz w:val="17"/>
              </w:rPr>
              <w:br/>
              <w:t>[evaluation] Every task must be a noun phrase with an owner, dates, dependencies and an output measure, and the source iteration dates must be preserved.</w:t>
            </w:r>
          </w:p>
        </w:tc>
      </w:tr>
      <w:tr w:rsidR="00E65523" w14:paraId="43ABB324" w14:textId="77777777">
        <w:trPr>
          <w:cantSplit/>
          <w:jc w:val="center"/>
        </w:trPr>
        <w:tc>
          <w:tcPr>
            <w:tcW w:w="2160" w:type="dxa"/>
            <w:tcMar>
              <w:top w:w="80" w:type="dxa"/>
              <w:left w:w="120" w:type="dxa"/>
              <w:bottom w:w="80" w:type="dxa"/>
              <w:right w:w="120" w:type="dxa"/>
            </w:tcMar>
            <w:vAlign w:val="center"/>
          </w:tcPr>
          <w:p w14:paraId="1ED1C033"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6FC71634" w14:textId="77777777" w:rsidR="00E65523" w:rsidRDefault="00C25319">
            <w:pPr>
              <w:spacing w:after="0"/>
            </w:pPr>
            <w:r>
              <w:rPr>
                <w:sz w:val="17"/>
              </w:rPr>
              <w:t>The first WBS was phase-based but several task labels were verb actions (for example 'Build table map') and the schedule fields and dependencies were missing.</w:t>
            </w:r>
          </w:p>
        </w:tc>
      </w:tr>
      <w:tr w:rsidR="00E65523" w14:paraId="529FF170" w14:textId="77777777">
        <w:trPr>
          <w:cantSplit/>
          <w:jc w:val="center"/>
        </w:trPr>
        <w:tc>
          <w:tcPr>
            <w:tcW w:w="2160" w:type="dxa"/>
            <w:shd w:val="clear" w:color="auto" w:fill="F7F9FA"/>
            <w:tcMar>
              <w:top w:w="80" w:type="dxa"/>
              <w:left w:w="120" w:type="dxa"/>
              <w:bottom w:w="80" w:type="dxa"/>
              <w:right w:w="120" w:type="dxa"/>
            </w:tcMar>
            <w:vAlign w:val="center"/>
          </w:tcPr>
          <w:p w14:paraId="2D04356F"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1582B67F" w14:textId="77777777" w:rsidR="00E65523" w:rsidRDefault="00C25319">
            <w:pPr>
              <w:spacing w:after="0"/>
            </w:pPr>
            <w:r>
              <w:rPr>
                <w:sz w:val="17"/>
              </w:rPr>
              <w:t>RD-03: the WBS was not 100% deliverable-oriented and lacked schedule-table columns and clear task dependencies. PMBOK correctness: a WBS needs noun-phrase work packages and a schedule format needs duration, predecessor and output columns; project consistency required the source iteration dates to be preserved.</w:t>
            </w:r>
          </w:p>
        </w:tc>
      </w:tr>
      <w:tr w:rsidR="00E65523" w14:paraId="2681C426" w14:textId="77777777">
        <w:trPr>
          <w:cantSplit/>
          <w:jc w:val="center"/>
        </w:trPr>
        <w:tc>
          <w:tcPr>
            <w:tcW w:w="2160" w:type="dxa"/>
            <w:tcMar>
              <w:top w:w="80" w:type="dxa"/>
              <w:left w:w="120" w:type="dxa"/>
              <w:bottom w:w="80" w:type="dxa"/>
              <w:right w:w="120" w:type="dxa"/>
            </w:tcMar>
            <w:vAlign w:val="center"/>
          </w:tcPr>
          <w:p w14:paraId="5CFE4494"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2199DB60" w14:textId="77777777" w:rsidR="00E65523" w:rsidRDefault="00C25319">
            <w:pPr>
              <w:spacing w:after="0"/>
            </w:pPr>
            <w:r>
              <w:rPr>
                <w:sz w:val="17"/>
              </w:rPr>
              <w:t>Re-decomposed the six workstreams to two levels with noun-phrase work packages and added the schedule columns (WBS ID, Task, Responsible Role, Duration, Predecessor(s), Start, Finish, Expected Output/Milestone Measure), preserving the source dates.</w:t>
            </w:r>
          </w:p>
        </w:tc>
      </w:tr>
      <w:tr w:rsidR="00E65523" w14:paraId="2C9689B2" w14:textId="77777777">
        <w:trPr>
          <w:cantSplit/>
          <w:jc w:val="center"/>
        </w:trPr>
        <w:tc>
          <w:tcPr>
            <w:tcW w:w="2160" w:type="dxa"/>
            <w:shd w:val="clear" w:color="auto" w:fill="F7F9FA"/>
            <w:tcMar>
              <w:top w:w="80" w:type="dxa"/>
              <w:left w:w="120" w:type="dxa"/>
              <w:bottom w:w="80" w:type="dxa"/>
              <w:right w:w="120" w:type="dxa"/>
            </w:tcMar>
            <w:vAlign w:val="center"/>
          </w:tcPr>
          <w:p w14:paraId="5B4EAA36"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73E4D399" w14:textId="77777777" w:rsidR="00E65523" w:rsidRDefault="00C25319">
            <w:pPr>
              <w:spacing w:after="0"/>
            </w:pPr>
            <w:r>
              <w:rPr>
                <w:sz w:val="17"/>
              </w:rPr>
              <w:t>The WBS is a 6-workstream, two-level, 100% deliverable-oriented outline with a full schedule table of owners, dates, dependencies and outputs, keeping the source iteration dates. Review Board decision: Revise; accepted after the revision.</w:t>
            </w:r>
            <w:r>
              <w:rPr>
                <w:sz w:val="17"/>
              </w:rPr>
              <w:br/>
            </w:r>
            <w:r>
              <w:rPr>
                <w:sz w:val="17"/>
              </w:rPr>
              <w:br/>
            </w:r>
            <w:r>
              <w:rPr>
                <w:sz w:val="17"/>
              </w:rPr>
              <w:t>Board disposition: Revise → Accept; adopted into the SEATS project baseline and committed to the Git repository.</w:t>
            </w:r>
          </w:p>
        </w:tc>
      </w:tr>
    </w:tbl>
    <w:p w14:paraId="262D47E9" w14:textId="77777777" w:rsidR="00E65523" w:rsidRDefault="00C25319">
      <w:pPr>
        <w:pStyle w:val="Heading2"/>
        <w:pageBreakBefore/>
      </w:pPr>
      <w:bookmarkStart w:id="4" w:name="_Toc242906934"/>
      <w:r>
        <w:lastRenderedPageBreak/>
        <w:t>Record AI-04: Milestones and critical path</w:t>
      </w:r>
      <w:bookmarkEnd w:id="4"/>
    </w:p>
    <w:tbl>
      <w:tblPr>
        <w:tblW w:w="0" w:type="auto"/>
        <w:jc w:val="center"/>
        <w:tblLook w:val="04A0" w:firstRow="1" w:lastRow="0" w:firstColumn="1" w:lastColumn="0" w:noHBand="0" w:noVBand="1"/>
      </w:tblPr>
      <w:tblGrid>
        <w:gridCol w:w="2160"/>
        <w:gridCol w:w="7776"/>
      </w:tblGrid>
      <w:tr w:rsidR="00E65523" w14:paraId="21107364" w14:textId="77777777">
        <w:trPr>
          <w:cantSplit/>
          <w:jc w:val="center"/>
        </w:trPr>
        <w:tc>
          <w:tcPr>
            <w:tcW w:w="2160" w:type="dxa"/>
            <w:tcMar>
              <w:top w:w="80" w:type="dxa"/>
              <w:left w:w="120" w:type="dxa"/>
              <w:bottom w:w="80" w:type="dxa"/>
              <w:right w:w="120" w:type="dxa"/>
            </w:tcMar>
            <w:vAlign w:val="center"/>
          </w:tcPr>
          <w:p w14:paraId="322C6BBE"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6D2E3768" w14:textId="77777777" w:rsidR="00E65523" w:rsidRDefault="00C25319">
            <w:pPr>
              <w:spacing w:after="0"/>
            </w:pPr>
            <w:r>
              <w:rPr>
                <w:sz w:val="17"/>
              </w:rPr>
              <w:t>Schedule, milestone log and critical path (Section 7): a high-level Gantt chart text view spanning August 2026 to July 2028 aligned to the ten RUP iterations, the LCO / LCA / IOC / REL 1.0 / REL 2.0 / REL 2.1 / 28 July 2028 Expansion Gate milestone log, and a float-based critical-path analysis (TS = LS - ES = LF - EF).</w:t>
            </w:r>
          </w:p>
        </w:tc>
      </w:tr>
      <w:tr w:rsidR="00E65523" w14:paraId="25B9306E" w14:textId="77777777">
        <w:trPr>
          <w:cantSplit/>
          <w:jc w:val="center"/>
        </w:trPr>
        <w:tc>
          <w:tcPr>
            <w:tcW w:w="2160" w:type="dxa"/>
            <w:shd w:val="clear" w:color="auto" w:fill="F7F9FA"/>
            <w:tcMar>
              <w:top w:w="80" w:type="dxa"/>
              <w:left w:w="120" w:type="dxa"/>
              <w:bottom w:w="80" w:type="dxa"/>
              <w:right w:w="120" w:type="dxa"/>
            </w:tcMar>
            <w:vAlign w:val="center"/>
          </w:tcPr>
          <w:p w14:paraId="0F27784E"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783F0BEB" w14:textId="77777777" w:rsidR="00E65523" w:rsidRDefault="00C25319">
            <w:pPr>
              <w:spacing w:after="0"/>
            </w:pPr>
            <w:r>
              <w:rPr>
                <w:sz w:val="17"/>
              </w:rPr>
              <w:t>Sirapatr Chalermwattanatrai</w:t>
            </w:r>
          </w:p>
        </w:tc>
      </w:tr>
      <w:tr w:rsidR="00E65523" w14:paraId="046BDDBD" w14:textId="77777777">
        <w:trPr>
          <w:cantSplit/>
          <w:jc w:val="center"/>
        </w:trPr>
        <w:tc>
          <w:tcPr>
            <w:tcW w:w="2160" w:type="dxa"/>
            <w:tcMar>
              <w:top w:w="80" w:type="dxa"/>
              <w:left w:w="120" w:type="dxa"/>
              <w:bottom w:w="80" w:type="dxa"/>
              <w:right w:w="120" w:type="dxa"/>
            </w:tcMar>
            <w:vAlign w:val="center"/>
          </w:tcPr>
          <w:p w14:paraId="4C83C1C1"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75ACE220" w14:textId="77777777" w:rsidR="00E65523" w:rsidRDefault="00C25319">
            <w:pPr>
              <w:spacing w:after="0"/>
            </w:pPr>
            <w:r>
              <w:rPr>
                <w:sz w:val="17"/>
              </w:rPr>
              <w:t>Google Gemini (gemini.google.com). The SEATS M1 iteration dates and milestone gates were pasted as the single source of truth.</w:t>
            </w:r>
          </w:p>
        </w:tc>
      </w:tr>
      <w:tr w:rsidR="00E65523" w14:paraId="1FA6ECBC" w14:textId="77777777">
        <w:trPr>
          <w:cantSplit/>
          <w:jc w:val="center"/>
        </w:trPr>
        <w:tc>
          <w:tcPr>
            <w:tcW w:w="2160" w:type="dxa"/>
            <w:shd w:val="clear" w:color="auto" w:fill="F7F9FA"/>
            <w:tcMar>
              <w:top w:w="80" w:type="dxa"/>
              <w:left w:w="120" w:type="dxa"/>
              <w:bottom w:w="80" w:type="dxa"/>
              <w:right w:w="120" w:type="dxa"/>
            </w:tcMar>
            <w:vAlign w:val="center"/>
          </w:tcPr>
          <w:p w14:paraId="392655BB"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0EB3B802" w14:textId="77777777" w:rsidR="00E65523" w:rsidRDefault="00C25319">
            <w:pPr>
              <w:spacing w:after="0"/>
            </w:pPr>
            <w:r>
              <w:rPr>
                <w:sz w:val="17"/>
              </w:rPr>
              <w:t>[character] You are a scheduling analyst using formal dependency logic.</w:t>
            </w:r>
            <w:r>
              <w:rPr>
                <w:sz w:val="17"/>
              </w:rPr>
              <w:br/>
            </w:r>
            <w:r>
              <w:rPr>
                <w:sz w:val="17"/>
              </w:rPr>
              <w:t>[request] Construct a high-level Gantt chart text view and milestone log from August 2026 to July 2028 that aligns all ten RUP iterations and marks LCO, LCA, IOC, REL 1.0, REL 2.0, REL 2.1 and the 28 July 2028 Expansion Decision Gate, then derive the critical path with TS = LS - ES.</w:t>
            </w:r>
            <w:r>
              <w:rPr>
                <w:sz w:val="17"/>
              </w:rPr>
              <w:br/>
              <w:t>[examples] Show pilot operation as parallel work with non-zero float.</w:t>
            </w:r>
            <w:r>
              <w:rPr>
                <w:sz w:val="17"/>
              </w:rPr>
              <w:br/>
              <w:t>[adjustments] Qualify the critical path as a planning analysis rather than a source-approved critical path.</w:t>
            </w:r>
            <w:r>
              <w:rPr>
                <w:sz w:val="17"/>
              </w:rPr>
              <w:br/>
            </w:r>
            <w:r>
              <w:rPr>
                <w:sz w:val="17"/>
              </w:rPr>
              <w:t>[type of output] A milestone log, a Gantt chart text view and a float-based critical-path table.</w:t>
            </w:r>
            <w:r>
              <w:rPr>
                <w:sz w:val="17"/>
              </w:rPr>
              <w:br/>
              <w:t>[evaluation] Source milestones must be unchanged and the critical path must be justified by the float calculation.</w:t>
            </w:r>
          </w:p>
        </w:tc>
      </w:tr>
      <w:tr w:rsidR="00E65523" w14:paraId="77E1EC2C" w14:textId="77777777">
        <w:trPr>
          <w:cantSplit/>
          <w:jc w:val="center"/>
        </w:trPr>
        <w:tc>
          <w:tcPr>
            <w:tcW w:w="2160" w:type="dxa"/>
            <w:tcMar>
              <w:top w:w="80" w:type="dxa"/>
              <w:left w:w="120" w:type="dxa"/>
              <w:bottom w:w="80" w:type="dxa"/>
              <w:right w:w="120" w:type="dxa"/>
            </w:tcMar>
            <w:vAlign w:val="center"/>
          </w:tcPr>
          <w:p w14:paraId="61D4B120"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379C07BF" w14:textId="77777777" w:rsidR="00E65523" w:rsidRDefault="00C25319">
            <w:pPr>
              <w:spacing w:after="0"/>
            </w:pPr>
            <w:r>
              <w:rPr>
                <w:sz w:val="17"/>
              </w:rPr>
              <w:t>The draft aligned the iterations to the Gantt view but stated a critical path too definitively and omitted the parallel pilot work with non-zero float.</w:t>
            </w:r>
          </w:p>
        </w:tc>
      </w:tr>
      <w:tr w:rsidR="00E65523" w14:paraId="5204EF84" w14:textId="77777777">
        <w:trPr>
          <w:cantSplit/>
          <w:jc w:val="center"/>
        </w:trPr>
        <w:tc>
          <w:tcPr>
            <w:tcW w:w="2160" w:type="dxa"/>
            <w:shd w:val="clear" w:color="auto" w:fill="F7F9FA"/>
            <w:tcMar>
              <w:top w:w="80" w:type="dxa"/>
              <w:left w:w="120" w:type="dxa"/>
              <w:bottom w:w="80" w:type="dxa"/>
              <w:right w:w="120" w:type="dxa"/>
            </w:tcMar>
            <w:vAlign w:val="center"/>
          </w:tcPr>
          <w:p w14:paraId="312E4042"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5663E995" w14:textId="77777777" w:rsidR="00E65523" w:rsidRDefault="00C25319">
            <w:pPr>
              <w:spacing w:after="0"/>
            </w:pPr>
            <w:r>
              <w:rPr>
                <w:sz w:val="17"/>
              </w:rPr>
              <w:t>RD-04: the source gives iteration dates but does not formally calculate a task-level critical path. PMBOK correctness: the chain must be qualified as a planning analysis with an explicit float formula; project consistency required the source milestone dates to be retained.</w:t>
            </w:r>
          </w:p>
        </w:tc>
      </w:tr>
      <w:tr w:rsidR="00E65523" w14:paraId="201277B3" w14:textId="77777777">
        <w:trPr>
          <w:cantSplit/>
          <w:jc w:val="center"/>
        </w:trPr>
        <w:tc>
          <w:tcPr>
            <w:tcW w:w="2160" w:type="dxa"/>
            <w:tcMar>
              <w:top w:w="80" w:type="dxa"/>
              <w:left w:w="120" w:type="dxa"/>
              <w:bottom w:w="80" w:type="dxa"/>
              <w:right w:w="120" w:type="dxa"/>
            </w:tcMar>
            <w:vAlign w:val="center"/>
          </w:tcPr>
          <w:p w14:paraId="2265747F"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2932E1F0" w14:textId="77777777" w:rsidR="00E65523" w:rsidRDefault="00C25319">
            <w:pPr>
              <w:spacing w:after="0"/>
            </w:pPr>
            <w:r>
              <w:rPr>
                <w:sz w:val="17"/>
              </w:rPr>
              <w:t>Applied the standard float formulas (TS = LS - ES = LF - EF), traced the continuous zero-slack path, marked the chain provisional and showed pilot operation as parallel work.</w:t>
            </w:r>
          </w:p>
        </w:tc>
      </w:tr>
      <w:tr w:rsidR="00E65523" w14:paraId="026F1D64" w14:textId="77777777">
        <w:trPr>
          <w:cantSplit/>
          <w:jc w:val="center"/>
        </w:trPr>
        <w:tc>
          <w:tcPr>
            <w:tcW w:w="2160" w:type="dxa"/>
            <w:shd w:val="clear" w:color="auto" w:fill="F7F9FA"/>
            <w:tcMar>
              <w:top w:w="80" w:type="dxa"/>
              <w:left w:w="120" w:type="dxa"/>
              <w:bottom w:w="80" w:type="dxa"/>
              <w:right w:w="120" w:type="dxa"/>
            </w:tcMar>
            <w:vAlign w:val="center"/>
          </w:tcPr>
          <w:p w14:paraId="7F86DAC0"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7382F7F3" w14:textId="77777777" w:rsidR="00E65523" w:rsidRDefault="00C25319">
            <w:pPr>
              <w:spacing w:after="0"/>
            </w:pPr>
            <w:r>
              <w:rPr>
                <w:sz w:val="17"/>
              </w:rPr>
              <w:t>Source milestones remain unchanged; the milestone log, Gantt view and threshold-based critical path (I1-I2-E1-E2-C1-C2-T1-C3-T2-C4-T3-GATE, TS = 0) are presented as a planning analysis, and closure depends on both pilot results and Release 2.1. Review Board decision: Accept with qualification.</w:t>
            </w:r>
            <w:r>
              <w:rPr>
                <w:sz w:val="17"/>
              </w:rPr>
              <w:br/>
            </w:r>
            <w:r>
              <w:rPr>
                <w:sz w:val="17"/>
              </w:rPr>
              <w:br/>
              <w:t>Board disposition: Accept with qualification; adopted into the SEATS project baseline and committed to the Git repository.</w:t>
            </w:r>
          </w:p>
        </w:tc>
      </w:tr>
    </w:tbl>
    <w:p w14:paraId="7BC73F65" w14:textId="77777777" w:rsidR="00E65523" w:rsidRDefault="00C25319">
      <w:pPr>
        <w:pStyle w:val="Heading2"/>
        <w:pageBreakBefore/>
      </w:pPr>
      <w:bookmarkStart w:id="5" w:name="_Toc242906935"/>
      <w:r>
        <w:lastRenderedPageBreak/>
        <w:t>Record AI-05: Effort estimation for tasks</w:t>
      </w:r>
      <w:bookmarkEnd w:id="5"/>
    </w:p>
    <w:tbl>
      <w:tblPr>
        <w:tblW w:w="0" w:type="auto"/>
        <w:jc w:val="center"/>
        <w:tblLook w:val="04A0" w:firstRow="1" w:lastRow="0" w:firstColumn="1" w:lastColumn="0" w:noHBand="0" w:noVBand="1"/>
      </w:tblPr>
      <w:tblGrid>
        <w:gridCol w:w="2160"/>
        <w:gridCol w:w="7776"/>
      </w:tblGrid>
      <w:tr w:rsidR="00E65523" w14:paraId="04ED31A3" w14:textId="77777777">
        <w:trPr>
          <w:cantSplit/>
          <w:jc w:val="center"/>
        </w:trPr>
        <w:tc>
          <w:tcPr>
            <w:tcW w:w="2160" w:type="dxa"/>
            <w:tcMar>
              <w:top w:w="80" w:type="dxa"/>
              <w:left w:w="120" w:type="dxa"/>
              <w:bottom w:w="80" w:type="dxa"/>
              <w:right w:w="120" w:type="dxa"/>
            </w:tcMar>
            <w:vAlign w:val="center"/>
          </w:tcPr>
          <w:p w14:paraId="25D7FD22"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6A16BA12" w14:textId="77777777" w:rsidR="00E65523" w:rsidRDefault="00C25319">
            <w:pPr>
              <w:spacing w:after="0"/>
            </w:pPr>
            <w:r>
              <w:rPr>
                <w:sz w:val="17"/>
              </w:rPr>
              <w:t>Effort estimation (Section 3): bottom-up task-level person-hours per work package, reconciled to the source baseline of 2,632 hours (Year 0 2,092 h; Year 1 540 h) and 846,600 THB labor cost.</w:t>
            </w:r>
          </w:p>
        </w:tc>
      </w:tr>
      <w:tr w:rsidR="00E65523" w14:paraId="141A1F9C" w14:textId="77777777">
        <w:trPr>
          <w:cantSplit/>
          <w:jc w:val="center"/>
        </w:trPr>
        <w:tc>
          <w:tcPr>
            <w:tcW w:w="2160" w:type="dxa"/>
            <w:shd w:val="clear" w:color="auto" w:fill="F7F9FA"/>
            <w:tcMar>
              <w:top w:w="80" w:type="dxa"/>
              <w:left w:w="120" w:type="dxa"/>
              <w:bottom w:w="80" w:type="dxa"/>
              <w:right w:w="120" w:type="dxa"/>
            </w:tcMar>
            <w:vAlign w:val="center"/>
          </w:tcPr>
          <w:p w14:paraId="1A95FFAD"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077E51F0" w14:textId="77777777" w:rsidR="00E65523" w:rsidRDefault="00C25319">
            <w:pPr>
              <w:spacing w:after="0"/>
            </w:pPr>
            <w:r>
              <w:rPr>
                <w:sz w:val="17"/>
              </w:rPr>
              <w:t>Chawanakorn Sanannam</w:t>
            </w:r>
          </w:p>
        </w:tc>
      </w:tr>
      <w:tr w:rsidR="00E65523" w14:paraId="73E3B769" w14:textId="77777777">
        <w:trPr>
          <w:cantSplit/>
          <w:jc w:val="center"/>
        </w:trPr>
        <w:tc>
          <w:tcPr>
            <w:tcW w:w="2160" w:type="dxa"/>
            <w:tcMar>
              <w:top w:w="80" w:type="dxa"/>
              <w:left w:w="120" w:type="dxa"/>
              <w:bottom w:w="80" w:type="dxa"/>
              <w:right w:w="120" w:type="dxa"/>
            </w:tcMar>
            <w:vAlign w:val="center"/>
          </w:tcPr>
          <w:p w14:paraId="493B58B9"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04C77BC4" w14:textId="77777777" w:rsidR="00E65523" w:rsidRDefault="00C25319">
            <w:pPr>
              <w:spacing w:after="0"/>
            </w:pPr>
            <w:r>
              <w:rPr>
                <w:sz w:val="17"/>
              </w:rPr>
              <w:t>OpenCode (terminal CLI agent at opencode.ai), model “Big Pickle” (opencode/big-pickle); the source baseline (2,632 h; Year 0 2,092 h; Year 1 540 h; labor 846,600 THB) was pasted.</w:t>
            </w:r>
          </w:p>
        </w:tc>
      </w:tr>
      <w:tr w:rsidR="00E65523" w14:paraId="0F85E819" w14:textId="77777777">
        <w:trPr>
          <w:cantSplit/>
          <w:jc w:val="center"/>
        </w:trPr>
        <w:tc>
          <w:tcPr>
            <w:tcW w:w="2160" w:type="dxa"/>
            <w:shd w:val="clear" w:color="auto" w:fill="F7F9FA"/>
            <w:tcMar>
              <w:top w:w="80" w:type="dxa"/>
              <w:left w:w="120" w:type="dxa"/>
              <w:bottom w:w="80" w:type="dxa"/>
              <w:right w:w="120" w:type="dxa"/>
            </w:tcMar>
            <w:vAlign w:val="center"/>
          </w:tcPr>
          <w:p w14:paraId="0200339B"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5CC8698B" w14:textId="77777777" w:rsidR="00E65523" w:rsidRDefault="00C25319">
            <w:pPr>
              <w:spacing w:after="0"/>
            </w:pPr>
            <w:r>
              <w:rPr>
                <w:sz w:val="17"/>
              </w:rPr>
              <w:t>[character] You are a project estimator working bottom-up per WBS task.</w:t>
            </w:r>
            <w:r>
              <w:rPr>
                <w:sz w:val="17"/>
              </w:rPr>
              <w:br/>
            </w:r>
            <w:r>
              <w:rPr>
                <w:sz w:val="17"/>
              </w:rPr>
              <w:t>[request] Prepare SEATS effort estimates using the source baseline of 2,632 hours, Year 0 2,092 hours, Year 1 540 hours and labor cost 846,600 THB.</w:t>
            </w:r>
            <w:r>
              <w:rPr>
                <w:sz w:val="17"/>
              </w:rPr>
              <w:br/>
              <w:t>[examples] Allocate tasks provisionally and label new task-level hours as estimates.</w:t>
            </w:r>
            <w:r>
              <w:rPr>
                <w:sz w:val="17"/>
              </w:rPr>
              <w:br/>
              <w:t>[adjustments] Keep each phase total inside its source share and state the basis of estimates.</w:t>
            </w:r>
            <w:r>
              <w:rPr>
                <w:sz w:val="17"/>
              </w:rPr>
              <w:br/>
              <w:t>[type of output] A work-package effort table plus a basis-of-estimates note.</w:t>
            </w:r>
            <w:r>
              <w:rPr>
                <w:sz w:val="17"/>
              </w:rPr>
              <w:br/>
              <w:t>[evaluation] The total must reconcile to 2,632 hours / 846,600 THB with zero variance.</w:t>
            </w:r>
          </w:p>
        </w:tc>
      </w:tr>
      <w:tr w:rsidR="00E65523" w14:paraId="38CB50E1" w14:textId="77777777">
        <w:trPr>
          <w:cantSplit/>
          <w:jc w:val="center"/>
        </w:trPr>
        <w:tc>
          <w:tcPr>
            <w:tcW w:w="2160" w:type="dxa"/>
            <w:tcMar>
              <w:top w:w="80" w:type="dxa"/>
              <w:left w:w="120" w:type="dxa"/>
              <w:bottom w:w="80" w:type="dxa"/>
              <w:right w:w="120" w:type="dxa"/>
            </w:tcMar>
            <w:vAlign w:val="center"/>
          </w:tcPr>
          <w:p w14:paraId="1F25AF19"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03BB0569" w14:textId="77777777" w:rsidR="00E65523" w:rsidRDefault="00C25319">
            <w:pPr>
              <w:spacing w:after="0"/>
            </w:pPr>
            <w:r>
              <w:rPr>
                <w:sz w:val="17"/>
              </w:rPr>
              <w:t>Summed role-based hours but did not distinguish the source totals from the task-level estimates and mismatched the C1/C2 distribution against the source phase baseline.</w:t>
            </w:r>
          </w:p>
        </w:tc>
      </w:tr>
      <w:tr w:rsidR="00E65523" w14:paraId="3F5EB2DB" w14:textId="77777777">
        <w:trPr>
          <w:cantSplit/>
          <w:jc w:val="center"/>
        </w:trPr>
        <w:tc>
          <w:tcPr>
            <w:tcW w:w="2160" w:type="dxa"/>
            <w:shd w:val="clear" w:color="auto" w:fill="F7F9FA"/>
            <w:tcMar>
              <w:top w:w="80" w:type="dxa"/>
              <w:left w:w="120" w:type="dxa"/>
              <w:bottom w:w="80" w:type="dxa"/>
              <w:right w:w="120" w:type="dxa"/>
            </w:tcMar>
            <w:vAlign w:val="center"/>
          </w:tcPr>
          <w:p w14:paraId="6AEAA95E"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47706EFD" w14:textId="77777777" w:rsidR="00E65523" w:rsidRDefault="00C25319">
            <w:pPr>
              <w:spacing w:after="0"/>
            </w:pPr>
            <w:r>
              <w:rPr>
                <w:sz w:val="17"/>
              </w:rPr>
              <w:t>RD-05: the source estimate is top-down; detailed effort per task is not fully provided. PMBOK correctness: effort is estimated bottom-up and the basis of estimates must be stated; project consistency required the total to hit the 2,632-hour ceiling.</w:t>
            </w:r>
          </w:p>
        </w:tc>
      </w:tr>
      <w:tr w:rsidR="00E65523" w14:paraId="7DF809B1" w14:textId="77777777">
        <w:trPr>
          <w:cantSplit/>
          <w:jc w:val="center"/>
        </w:trPr>
        <w:tc>
          <w:tcPr>
            <w:tcW w:w="2160" w:type="dxa"/>
            <w:tcMar>
              <w:top w:w="80" w:type="dxa"/>
              <w:left w:w="120" w:type="dxa"/>
              <w:bottom w:w="80" w:type="dxa"/>
              <w:right w:w="120" w:type="dxa"/>
            </w:tcMar>
            <w:vAlign w:val="center"/>
          </w:tcPr>
          <w:p w14:paraId="2F005852"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3B4916AF" w14:textId="77777777" w:rsidR="00E65523" w:rsidRDefault="00C25319">
            <w:pPr>
              <w:spacing w:after="0"/>
            </w:pPr>
            <w:r>
              <w:rPr>
                <w:sz w:val="17"/>
              </w:rPr>
              <w:t>Rebalanced the work-package hours to exact zero variance with the source baseline, kept Year 0 at 2,092 h and Year 1 at 540 h, and labelled the task-level allocation as provisional.</w:t>
            </w:r>
          </w:p>
        </w:tc>
      </w:tr>
      <w:tr w:rsidR="00E65523" w14:paraId="184CFDA9" w14:textId="77777777">
        <w:trPr>
          <w:cantSplit/>
          <w:jc w:val="center"/>
        </w:trPr>
        <w:tc>
          <w:tcPr>
            <w:tcW w:w="2160" w:type="dxa"/>
            <w:shd w:val="clear" w:color="auto" w:fill="F7F9FA"/>
            <w:tcMar>
              <w:top w:w="80" w:type="dxa"/>
              <w:left w:w="120" w:type="dxa"/>
              <w:bottom w:w="80" w:type="dxa"/>
              <w:right w:w="120" w:type="dxa"/>
            </w:tcMar>
            <w:vAlign w:val="center"/>
          </w:tcPr>
          <w:p w14:paraId="2F98CE80"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1436E071" w14:textId="77777777" w:rsidR="00E65523" w:rsidRDefault="00C25319">
            <w:pPr>
              <w:spacing w:after="0"/>
            </w:pPr>
            <w:r>
              <w:rPr>
                <w:sz w:val="17"/>
              </w:rPr>
              <w:t>The effort section preserves 2,632 hours and 846,600 THB labor cost; task-level distributions are identified as estimates for team validation. Review Board decision: Revise; accepted after the revision.</w:t>
            </w:r>
            <w:r>
              <w:rPr>
                <w:sz w:val="17"/>
              </w:rPr>
              <w:br/>
            </w:r>
            <w:r>
              <w:rPr>
                <w:sz w:val="17"/>
              </w:rPr>
              <w:br/>
            </w:r>
            <w:r>
              <w:rPr>
                <w:sz w:val="17"/>
              </w:rPr>
              <w:t>Board disposition: Revise → Accept; adopted into the SEATS project baseline and committed to the Git repository.</w:t>
            </w:r>
          </w:p>
        </w:tc>
      </w:tr>
    </w:tbl>
    <w:p w14:paraId="5CABEF1F" w14:textId="77777777" w:rsidR="00E65523" w:rsidRDefault="00C25319">
      <w:pPr>
        <w:pStyle w:val="Heading2"/>
        <w:pageBreakBefore/>
      </w:pPr>
      <w:bookmarkStart w:id="6" w:name="_Toc242906936"/>
      <w:r>
        <w:lastRenderedPageBreak/>
        <w:t>Record AI-06: WBS decomposition and features by release</w:t>
      </w:r>
      <w:bookmarkEnd w:id="6"/>
    </w:p>
    <w:tbl>
      <w:tblPr>
        <w:tblW w:w="0" w:type="auto"/>
        <w:jc w:val="center"/>
        <w:tblLook w:val="04A0" w:firstRow="1" w:lastRow="0" w:firstColumn="1" w:lastColumn="0" w:noHBand="0" w:noVBand="1"/>
      </w:tblPr>
      <w:tblGrid>
        <w:gridCol w:w="2160"/>
        <w:gridCol w:w="7776"/>
      </w:tblGrid>
      <w:tr w:rsidR="00E65523" w14:paraId="00C100EF" w14:textId="77777777">
        <w:trPr>
          <w:cantSplit/>
          <w:jc w:val="center"/>
        </w:trPr>
        <w:tc>
          <w:tcPr>
            <w:tcW w:w="2160" w:type="dxa"/>
            <w:tcMar>
              <w:top w:w="80" w:type="dxa"/>
              <w:left w:w="120" w:type="dxa"/>
              <w:bottom w:w="80" w:type="dxa"/>
              <w:right w:w="120" w:type="dxa"/>
            </w:tcMar>
            <w:vAlign w:val="center"/>
          </w:tcPr>
          <w:p w14:paraId="4B0150FA"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0C8C630F" w14:textId="77777777" w:rsidR="00E65523" w:rsidRDefault="00C25319">
            <w:pPr>
              <w:spacing w:after="0"/>
            </w:pPr>
            <w:r>
              <w:rPr>
                <w:sz w:val="17"/>
              </w:rPr>
              <w:t>WBS decomposition and features-by-release mapping (Sections 2 and 2.2): deliverable-oriented work packages in 100% noun form, with every feature assigned to Release 1.0 Core, Release 2.0 Growth or Release 2.1 productization.</w:t>
            </w:r>
          </w:p>
        </w:tc>
      </w:tr>
      <w:tr w:rsidR="00E65523" w14:paraId="6F8E2EFA" w14:textId="77777777">
        <w:trPr>
          <w:cantSplit/>
          <w:jc w:val="center"/>
        </w:trPr>
        <w:tc>
          <w:tcPr>
            <w:tcW w:w="2160" w:type="dxa"/>
            <w:shd w:val="clear" w:color="auto" w:fill="F7F9FA"/>
            <w:tcMar>
              <w:top w:w="80" w:type="dxa"/>
              <w:left w:w="120" w:type="dxa"/>
              <w:bottom w:w="80" w:type="dxa"/>
              <w:right w:w="120" w:type="dxa"/>
            </w:tcMar>
            <w:vAlign w:val="center"/>
          </w:tcPr>
          <w:p w14:paraId="074D7312"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41442D64" w14:textId="77777777" w:rsidR="00E65523" w:rsidRDefault="00C25319">
            <w:pPr>
              <w:spacing w:after="0"/>
            </w:pPr>
            <w:r>
              <w:rPr>
                <w:sz w:val="17"/>
              </w:rPr>
              <w:t>Chawanakorn Sanannam</w:t>
            </w:r>
          </w:p>
        </w:tc>
      </w:tr>
      <w:tr w:rsidR="00E65523" w14:paraId="6C28EB9E" w14:textId="77777777">
        <w:trPr>
          <w:cantSplit/>
          <w:jc w:val="center"/>
        </w:trPr>
        <w:tc>
          <w:tcPr>
            <w:tcW w:w="2160" w:type="dxa"/>
            <w:tcMar>
              <w:top w:w="80" w:type="dxa"/>
              <w:left w:w="120" w:type="dxa"/>
              <w:bottom w:w="80" w:type="dxa"/>
              <w:right w:w="120" w:type="dxa"/>
            </w:tcMar>
            <w:vAlign w:val="center"/>
          </w:tcPr>
          <w:p w14:paraId="3CAD26A7"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59B0BBFE" w14:textId="77777777" w:rsidR="00E65523" w:rsidRDefault="00C25319">
            <w:pPr>
              <w:spacing w:after="0"/>
            </w:pPr>
            <w:r>
              <w:rPr>
                <w:sz w:val="17"/>
              </w:rPr>
              <w:t>OpenCode (terminal CLI agent at opencode.ai), model “Big Pickle” (opencode/big-pickle); the feature table and release boundaries of the source report were pasted.</w:t>
            </w:r>
          </w:p>
        </w:tc>
      </w:tr>
      <w:tr w:rsidR="00E65523" w14:paraId="5A236332" w14:textId="77777777">
        <w:trPr>
          <w:cantSplit/>
          <w:jc w:val="center"/>
        </w:trPr>
        <w:tc>
          <w:tcPr>
            <w:tcW w:w="2160" w:type="dxa"/>
            <w:shd w:val="clear" w:color="auto" w:fill="F7F9FA"/>
            <w:tcMar>
              <w:top w:w="80" w:type="dxa"/>
              <w:left w:w="120" w:type="dxa"/>
              <w:bottom w:w="80" w:type="dxa"/>
              <w:right w:w="120" w:type="dxa"/>
            </w:tcMar>
            <w:vAlign w:val="center"/>
          </w:tcPr>
          <w:p w14:paraId="78E3FF43"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5DC498B6" w14:textId="77777777" w:rsidR="00E65523" w:rsidRDefault="00C25319">
            <w:pPr>
              <w:spacing w:after="0"/>
            </w:pPr>
            <w:r>
              <w:rPr>
                <w:sz w:val="17"/>
              </w:rPr>
              <w:t>[character] You are a requirements specifier building a deliverable-oriented WBS.</w:t>
            </w:r>
            <w:r>
              <w:rPr>
                <w:sz w:val="17"/>
              </w:rPr>
              <w:br/>
              <w:t>[request] Organize the SEATS features by release (Core, Growth and productization) and decompose them into 100% deliverable-oriented noun work packages.</w:t>
            </w:r>
            <w:r>
              <w:rPr>
                <w:sz w:val="17"/>
              </w:rPr>
              <w:br/>
            </w:r>
            <w:r>
              <w:rPr>
                <w:sz w:val="17"/>
              </w:rPr>
              <w:t>[examples] Keep booking/payment/QR check-in separate from reminders/waitlist/transfers/reports and multi-tenant subscription features.</w:t>
            </w:r>
            <w:r>
              <w:rPr>
                <w:sz w:val="17"/>
              </w:rPr>
              <w:br/>
              <w:t>[adjustments] Map every feature to exactly one work package (100% rule) and avoid adding new scope.</w:t>
            </w:r>
            <w:r>
              <w:rPr>
                <w:sz w:val="17"/>
              </w:rPr>
              <w:br/>
              <w:t>[type of output] A WBS table plus a features-by-release table.</w:t>
            </w:r>
            <w:r>
              <w:rPr>
                <w:sz w:val="17"/>
              </w:rPr>
              <w:br/>
              <w:t>[evaluation] A unit of work appears once; work packages are nouns and every feature sits in exactly one release.</w:t>
            </w:r>
          </w:p>
        </w:tc>
      </w:tr>
      <w:tr w:rsidR="00E65523" w14:paraId="1F3B59CD" w14:textId="77777777">
        <w:trPr>
          <w:cantSplit/>
          <w:jc w:val="center"/>
        </w:trPr>
        <w:tc>
          <w:tcPr>
            <w:tcW w:w="2160" w:type="dxa"/>
            <w:tcMar>
              <w:top w:w="80" w:type="dxa"/>
              <w:left w:w="120" w:type="dxa"/>
              <w:bottom w:w="80" w:type="dxa"/>
              <w:right w:w="120" w:type="dxa"/>
            </w:tcMar>
            <w:vAlign w:val="center"/>
          </w:tcPr>
          <w:p w14:paraId="1AA15048"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399188D6" w14:textId="77777777" w:rsidR="00E65523" w:rsidRDefault="00C25319">
            <w:pPr>
              <w:spacing w:after="0"/>
            </w:pPr>
            <w:r>
              <w:rPr>
                <w:sz w:val="17"/>
              </w:rPr>
              <w:t>The initial feature list mixed features from different releases and the Construction branches were decomposed by page instead of by feature groups, mixing nouns and verbs.</w:t>
            </w:r>
          </w:p>
        </w:tc>
      </w:tr>
      <w:tr w:rsidR="00E65523" w14:paraId="3D2F4657" w14:textId="77777777">
        <w:trPr>
          <w:cantSplit/>
          <w:jc w:val="center"/>
        </w:trPr>
        <w:tc>
          <w:tcPr>
            <w:tcW w:w="2160" w:type="dxa"/>
            <w:shd w:val="clear" w:color="auto" w:fill="F7F9FA"/>
            <w:tcMar>
              <w:top w:w="80" w:type="dxa"/>
              <w:left w:w="120" w:type="dxa"/>
              <w:bottom w:w="80" w:type="dxa"/>
              <w:right w:w="120" w:type="dxa"/>
            </w:tcMar>
            <w:vAlign w:val="center"/>
          </w:tcPr>
          <w:p w14:paraId="42F0E211"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2E1D82CA" w14:textId="77777777" w:rsidR="00E65523" w:rsidRDefault="00C25319">
            <w:pPr>
              <w:spacing w:after="0"/>
            </w:pPr>
            <w:r>
              <w:rPr>
                <w:sz w:val="17"/>
              </w:rPr>
              <w:t>RD-06: Core, Growth and productization features were mixed together, and the WBS did not use deliverable-oriented nouns. PMBOK correctness: the decomposition must be mutually exclusive and collectively exhaustive.</w:t>
            </w:r>
          </w:p>
        </w:tc>
      </w:tr>
      <w:tr w:rsidR="00E65523" w14:paraId="7CAA8E9D" w14:textId="77777777">
        <w:trPr>
          <w:cantSplit/>
          <w:jc w:val="center"/>
        </w:trPr>
        <w:tc>
          <w:tcPr>
            <w:tcW w:w="2160" w:type="dxa"/>
            <w:tcMar>
              <w:top w:w="80" w:type="dxa"/>
              <w:left w:w="120" w:type="dxa"/>
              <w:bottom w:w="80" w:type="dxa"/>
              <w:right w:w="120" w:type="dxa"/>
            </w:tcMar>
            <w:vAlign w:val="center"/>
          </w:tcPr>
          <w:p w14:paraId="59AA51F8"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7617732D" w14:textId="77777777" w:rsidR="00E65523" w:rsidRDefault="00C25319">
            <w:pPr>
              <w:spacing w:after="0"/>
            </w:pPr>
            <w:r>
              <w:rPr>
                <w:sz w:val="17"/>
              </w:rPr>
              <w:t>Re-grouped the features by release using the source report only and re-decomposed Construction into noun-form feature-group work packages, verifying every feature appears exactly once.</w:t>
            </w:r>
          </w:p>
        </w:tc>
      </w:tr>
      <w:tr w:rsidR="00E65523" w14:paraId="3C23C7C3" w14:textId="77777777">
        <w:trPr>
          <w:cantSplit/>
          <w:jc w:val="center"/>
        </w:trPr>
        <w:tc>
          <w:tcPr>
            <w:tcW w:w="2160" w:type="dxa"/>
            <w:shd w:val="clear" w:color="auto" w:fill="F7F9FA"/>
            <w:tcMar>
              <w:top w:w="80" w:type="dxa"/>
              <w:left w:w="120" w:type="dxa"/>
              <w:bottom w:w="80" w:type="dxa"/>
              <w:right w:w="120" w:type="dxa"/>
            </w:tcMar>
            <w:vAlign w:val="center"/>
          </w:tcPr>
          <w:p w14:paraId="362E143F"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20CB8E6E" w14:textId="77777777" w:rsidR="00E65523" w:rsidRDefault="00C25319">
            <w:pPr>
              <w:spacing w:after="0"/>
            </w:pPr>
            <w:r>
              <w:rPr>
                <w:sz w:val="17"/>
              </w:rPr>
              <w:t>Release 1.0 contains core booking/payment/QR; Release 2.0 contains reminders, grace extension, waitlist, transfers and reports; Release 2.1 contains multi-tenant plans, billing and onboarding, with one numbering scheme shared by all tables. Review Board decision: Revise; accepted after the revision.</w:t>
            </w:r>
            <w:r>
              <w:rPr>
                <w:sz w:val="17"/>
              </w:rPr>
              <w:br/>
            </w:r>
            <w:r>
              <w:rPr>
                <w:sz w:val="17"/>
              </w:rPr>
              <w:br/>
            </w:r>
            <w:r>
              <w:rPr>
                <w:sz w:val="17"/>
              </w:rPr>
              <w:t>Board disposition: Revise → Accept; adopted into the SEATS project baseline and committed to the Git repository.</w:t>
            </w:r>
          </w:p>
        </w:tc>
      </w:tr>
    </w:tbl>
    <w:p w14:paraId="43B3475A" w14:textId="77777777" w:rsidR="00E65523" w:rsidRDefault="00C25319">
      <w:pPr>
        <w:pStyle w:val="Heading2"/>
        <w:pageBreakBefore/>
      </w:pPr>
      <w:bookmarkStart w:id="7" w:name="_Toc242906937"/>
      <w:r>
        <w:lastRenderedPageBreak/>
        <w:t>Record AI-07: Quality requirements and testing</w:t>
      </w:r>
      <w:bookmarkEnd w:id="7"/>
    </w:p>
    <w:tbl>
      <w:tblPr>
        <w:tblW w:w="0" w:type="auto"/>
        <w:jc w:val="center"/>
        <w:tblLook w:val="04A0" w:firstRow="1" w:lastRow="0" w:firstColumn="1" w:lastColumn="0" w:noHBand="0" w:noVBand="1"/>
      </w:tblPr>
      <w:tblGrid>
        <w:gridCol w:w="2160"/>
        <w:gridCol w:w="7776"/>
      </w:tblGrid>
      <w:tr w:rsidR="00E65523" w14:paraId="5172A393" w14:textId="77777777">
        <w:trPr>
          <w:cantSplit/>
          <w:jc w:val="center"/>
        </w:trPr>
        <w:tc>
          <w:tcPr>
            <w:tcW w:w="2160" w:type="dxa"/>
            <w:tcMar>
              <w:top w:w="80" w:type="dxa"/>
              <w:left w:w="120" w:type="dxa"/>
              <w:bottom w:w="80" w:type="dxa"/>
              <w:right w:w="120" w:type="dxa"/>
            </w:tcMar>
            <w:vAlign w:val="center"/>
          </w:tcPr>
          <w:p w14:paraId="4FC5146C"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56AD4D13" w14:textId="77777777" w:rsidR="00E65523" w:rsidRDefault="00C25319">
            <w:pPr>
              <w:spacing w:after="0"/>
            </w:pPr>
            <w:r>
              <w:rPr>
                <w:sz w:val="17"/>
              </w:rPr>
              <w:t>Quality requirements and test plan (Section 1.2 and 1.5): measurable acceptance, performance, recovery, backup/export and browser-compatibility targets linked to a verification method.</w:t>
            </w:r>
          </w:p>
        </w:tc>
      </w:tr>
      <w:tr w:rsidR="00E65523" w14:paraId="11B2E036" w14:textId="77777777">
        <w:trPr>
          <w:cantSplit/>
          <w:jc w:val="center"/>
        </w:trPr>
        <w:tc>
          <w:tcPr>
            <w:tcW w:w="2160" w:type="dxa"/>
            <w:shd w:val="clear" w:color="auto" w:fill="F7F9FA"/>
            <w:tcMar>
              <w:top w:w="80" w:type="dxa"/>
              <w:left w:w="120" w:type="dxa"/>
              <w:bottom w:w="80" w:type="dxa"/>
              <w:right w:w="120" w:type="dxa"/>
            </w:tcMar>
            <w:vAlign w:val="center"/>
          </w:tcPr>
          <w:p w14:paraId="35FA17CB"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566F94F8" w14:textId="77777777" w:rsidR="00E65523" w:rsidRDefault="00C25319">
            <w:pPr>
              <w:spacing w:after="0"/>
            </w:pPr>
            <w:r>
              <w:rPr>
                <w:sz w:val="17"/>
              </w:rPr>
              <w:t>Watayut Aiamanan</w:t>
            </w:r>
          </w:p>
        </w:tc>
      </w:tr>
      <w:tr w:rsidR="00E65523" w14:paraId="05705CF8" w14:textId="77777777">
        <w:trPr>
          <w:cantSplit/>
          <w:jc w:val="center"/>
        </w:trPr>
        <w:tc>
          <w:tcPr>
            <w:tcW w:w="2160" w:type="dxa"/>
            <w:tcMar>
              <w:top w:w="80" w:type="dxa"/>
              <w:left w:w="120" w:type="dxa"/>
              <w:bottom w:w="80" w:type="dxa"/>
              <w:right w:w="120" w:type="dxa"/>
            </w:tcMar>
            <w:vAlign w:val="center"/>
          </w:tcPr>
          <w:p w14:paraId="16504399"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203DFF1A" w14:textId="77777777" w:rsidR="00E65523" w:rsidRDefault="00C25319">
            <w:pPr>
              <w:spacing w:after="0"/>
            </w:pPr>
            <w:r>
              <w:rPr>
                <w:sz w:val="17"/>
              </w:rPr>
              <w:t>ChatGPT (drafting assistance). SEATS numeric quality targets were supplied as the single source of truth.</w:t>
            </w:r>
          </w:p>
        </w:tc>
      </w:tr>
      <w:tr w:rsidR="00E65523" w14:paraId="4228F0A1" w14:textId="77777777">
        <w:trPr>
          <w:cantSplit/>
          <w:jc w:val="center"/>
        </w:trPr>
        <w:tc>
          <w:tcPr>
            <w:tcW w:w="2160" w:type="dxa"/>
            <w:shd w:val="clear" w:color="auto" w:fill="F7F9FA"/>
            <w:tcMar>
              <w:top w:w="80" w:type="dxa"/>
              <w:left w:w="120" w:type="dxa"/>
              <w:bottom w:w="80" w:type="dxa"/>
              <w:right w:w="120" w:type="dxa"/>
            </w:tcMar>
            <w:vAlign w:val="center"/>
          </w:tcPr>
          <w:p w14:paraId="42AB4560"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3F913EF4" w14:textId="77777777" w:rsidR="00E65523" w:rsidRDefault="00C25319">
            <w:pPr>
              <w:spacing w:after="0"/>
            </w:pPr>
            <w:r>
              <w:rPr>
                <w:sz w:val="17"/>
              </w:rPr>
              <w:t>[character] You are a QA engineer building an acceptance checklist.</w:t>
            </w:r>
            <w:r>
              <w:rPr>
                <w:sz w:val="17"/>
              </w:rPr>
              <w:br/>
              <w:t>[request] Create a SEATS acceptance checklist using response &lt;= 2 sec, &gt;= 5 transactions/sec, check-in &lt;= 15 sec/table, recovery &lt;= 2 hours, daily backup with Excel export and supported browser versions.</w:t>
            </w:r>
            <w:r>
              <w:rPr>
                <w:sz w:val="17"/>
              </w:rPr>
              <w:br/>
              <w:t>[examples] Link each target to its verification method.</w:t>
            </w:r>
            <w:r>
              <w:rPr>
                <w:sz w:val="17"/>
              </w:rPr>
              <w:br/>
              <w:t>[adjustments] Add numeric targets and a test/evidence method for each.</w:t>
            </w:r>
            <w:r>
              <w:rPr>
                <w:sz w:val="17"/>
              </w:rPr>
              <w:br/>
              <w:t>[type of output] A quality-target / verification-method table.</w:t>
            </w:r>
            <w:r>
              <w:rPr>
                <w:sz w:val="17"/>
              </w:rPr>
              <w:br/>
            </w:r>
            <w:r>
              <w:rPr>
                <w:sz w:val="17"/>
              </w:rPr>
              <w:t>[evaluation] Every quality target has a measurable threshold and an independent test.</w:t>
            </w:r>
          </w:p>
        </w:tc>
      </w:tr>
      <w:tr w:rsidR="00E65523" w14:paraId="1CD3A669" w14:textId="77777777">
        <w:trPr>
          <w:cantSplit/>
          <w:jc w:val="center"/>
        </w:trPr>
        <w:tc>
          <w:tcPr>
            <w:tcW w:w="2160" w:type="dxa"/>
            <w:tcMar>
              <w:top w:w="80" w:type="dxa"/>
              <w:left w:w="120" w:type="dxa"/>
              <w:bottom w:w="80" w:type="dxa"/>
              <w:right w:w="120" w:type="dxa"/>
            </w:tcMar>
            <w:vAlign w:val="center"/>
          </w:tcPr>
          <w:p w14:paraId="37A43019"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30D6003B" w14:textId="77777777" w:rsidR="00E65523" w:rsidRDefault="00C25319">
            <w:pPr>
              <w:spacing w:after="0"/>
            </w:pPr>
            <w:r>
              <w:rPr>
                <w:sz w:val="17"/>
              </w:rPr>
              <w:t>The initial QA list mentioned general test categories but lacked measurable acceptance thresholds.</w:t>
            </w:r>
          </w:p>
        </w:tc>
      </w:tr>
      <w:tr w:rsidR="00E65523" w14:paraId="4F46F491" w14:textId="77777777">
        <w:trPr>
          <w:cantSplit/>
          <w:jc w:val="center"/>
        </w:trPr>
        <w:tc>
          <w:tcPr>
            <w:tcW w:w="2160" w:type="dxa"/>
            <w:shd w:val="clear" w:color="auto" w:fill="F7F9FA"/>
            <w:tcMar>
              <w:top w:w="80" w:type="dxa"/>
              <w:left w:w="120" w:type="dxa"/>
              <w:bottom w:w="80" w:type="dxa"/>
              <w:right w:w="120" w:type="dxa"/>
            </w:tcMar>
            <w:vAlign w:val="center"/>
          </w:tcPr>
          <w:p w14:paraId="7EA3CEDA"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6D4370B0" w14:textId="77777777" w:rsidR="00E65523" w:rsidRDefault="00C25319">
            <w:pPr>
              <w:spacing w:after="0"/>
            </w:pPr>
            <w:r>
              <w:rPr>
                <w:sz w:val="17"/>
              </w:rPr>
              <w:t>RD-07: quality requirements lacked clear verification methods. PMBOK correctness: quality requirements must be measurable and testable; independence of verification must be maintained.</w:t>
            </w:r>
          </w:p>
        </w:tc>
      </w:tr>
      <w:tr w:rsidR="00E65523" w14:paraId="156BCBBB" w14:textId="77777777">
        <w:trPr>
          <w:cantSplit/>
          <w:jc w:val="center"/>
        </w:trPr>
        <w:tc>
          <w:tcPr>
            <w:tcW w:w="2160" w:type="dxa"/>
            <w:tcMar>
              <w:top w:w="80" w:type="dxa"/>
              <w:left w:w="120" w:type="dxa"/>
              <w:bottom w:w="80" w:type="dxa"/>
              <w:right w:w="120" w:type="dxa"/>
            </w:tcMar>
            <w:vAlign w:val="center"/>
          </w:tcPr>
          <w:p w14:paraId="7021366A"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4531753F" w14:textId="77777777" w:rsidR="00E65523" w:rsidRDefault="00C25319">
            <w:pPr>
              <w:spacing w:after="0"/>
            </w:pPr>
            <w:r>
              <w:rPr>
                <w:sz w:val="17"/>
              </w:rPr>
              <w:t>Requested a verification method for performance, timed check-in, recovery, backup/export and browser compatibility.</w:t>
            </w:r>
          </w:p>
        </w:tc>
      </w:tr>
      <w:tr w:rsidR="00E65523" w14:paraId="1ABF863C" w14:textId="77777777">
        <w:trPr>
          <w:cantSplit/>
          <w:jc w:val="center"/>
        </w:trPr>
        <w:tc>
          <w:tcPr>
            <w:tcW w:w="2160" w:type="dxa"/>
            <w:shd w:val="clear" w:color="auto" w:fill="F7F9FA"/>
            <w:tcMar>
              <w:top w:w="80" w:type="dxa"/>
              <w:left w:w="120" w:type="dxa"/>
              <w:bottom w:w="80" w:type="dxa"/>
              <w:right w:w="120" w:type="dxa"/>
            </w:tcMar>
            <w:vAlign w:val="center"/>
          </w:tcPr>
          <w:p w14:paraId="6373703E"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5EA5D3E9" w14:textId="77777777" w:rsidR="00E65523" w:rsidRDefault="00C25319">
            <w:pPr>
              <w:spacing w:after="0"/>
            </w:pPr>
            <w:r>
              <w:rPr>
                <w:sz w:val="17"/>
              </w:rPr>
              <w:t>The plan maps quality targets to load/performance, check-in timing, restore/recovery, backup/export and browser-compatibility tests. Review Board decision: Revise; accepted after the revision.</w:t>
            </w:r>
            <w:r>
              <w:rPr>
                <w:sz w:val="17"/>
              </w:rPr>
              <w:br/>
            </w:r>
            <w:r>
              <w:rPr>
                <w:sz w:val="17"/>
              </w:rPr>
              <w:br/>
              <w:t>Board disposition: Revise → Accept; adopted into the SEATS project baseline and committed to the Git repository.</w:t>
            </w:r>
          </w:p>
        </w:tc>
      </w:tr>
    </w:tbl>
    <w:p w14:paraId="408D778D" w14:textId="77777777" w:rsidR="00E65523" w:rsidRDefault="00C25319">
      <w:pPr>
        <w:pStyle w:val="Heading2"/>
        <w:pageBreakBefore/>
      </w:pPr>
      <w:bookmarkStart w:id="8" w:name="_Toc242906938"/>
      <w:r>
        <w:lastRenderedPageBreak/>
        <w:t>Record AI-08: Cost estimate consistency</w:t>
      </w:r>
      <w:bookmarkEnd w:id="8"/>
    </w:p>
    <w:tbl>
      <w:tblPr>
        <w:tblW w:w="0" w:type="auto"/>
        <w:jc w:val="center"/>
        <w:tblLook w:val="04A0" w:firstRow="1" w:lastRow="0" w:firstColumn="1" w:lastColumn="0" w:noHBand="0" w:noVBand="1"/>
      </w:tblPr>
      <w:tblGrid>
        <w:gridCol w:w="2160"/>
        <w:gridCol w:w="7776"/>
      </w:tblGrid>
      <w:tr w:rsidR="00E65523" w14:paraId="06A649AB" w14:textId="77777777">
        <w:trPr>
          <w:cantSplit/>
          <w:jc w:val="center"/>
        </w:trPr>
        <w:tc>
          <w:tcPr>
            <w:tcW w:w="2160" w:type="dxa"/>
            <w:tcMar>
              <w:top w:w="80" w:type="dxa"/>
              <w:left w:w="120" w:type="dxa"/>
              <w:bottom w:w="80" w:type="dxa"/>
              <w:right w:w="120" w:type="dxa"/>
            </w:tcMar>
            <w:vAlign w:val="center"/>
          </w:tcPr>
          <w:p w14:paraId="0E302834" w14:textId="77777777" w:rsidR="00E65523" w:rsidRDefault="00C25319">
            <w:pPr>
              <w:spacing w:after="0"/>
            </w:pPr>
            <w:r>
              <w:rPr>
                <w:b/>
                <w:sz w:val="17"/>
              </w:rPr>
              <w:t>1. Artifact</w:t>
            </w:r>
          </w:p>
        </w:tc>
        <w:tc>
          <w:tcPr>
            <w:tcW w:w="7776" w:type="dxa"/>
            <w:tcMar>
              <w:top w:w="80" w:type="dxa"/>
              <w:left w:w="120" w:type="dxa"/>
              <w:bottom w:w="80" w:type="dxa"/>
              <w:right w:w="120" w:type="dxa"/>
            </w:tcMar>
            <w:vAlign w:val="center"/>
          </w:tcPr>
          <w:p w14:paraId="68830D68" w14:textId="77777777" w:rsidR="00E65523" w:rsidRDefault="00C25319">
            <w:pPr>
              <w:spacing w:after="0"/>
            </w:pPr>
            <w:r>
              <w:rPr>
                <w:sz w:val="17"/>
              </w:rPr>
              <w:t>Cost estimate consistency check (Section 5): reconciliation of the cost table to Year 0 767,690 THB, Year 1 242,900 THB, total 1,010,590 THB, labor 846,600 THB, contingency 88,490 THB, pilot fee 150,000 THB and net investment 860,590 THB.</w:t>
            </w:r>
          </w:p>
        </w:tc>
      </w:tr>
      <w:tr w:rsidR="00E65523" w14:paraId="64AB6820" w14:textId="77777777">
        <w:trPr>
          <w:cantSplit/>
          <w:jc w:val="center"/>
        </w:trPr>
        <w:tc>
          <w:tcPr>
            <w:tcW w:w="2160" w:type="dxa"/>
            <w:shd w:val="clear" w:color="auto" w:fill="F7F9FA"/>
            <w:tcMar>
              <w:top w:w="80" w:type="dxa"/>
              <w:left w:w="120" w:type="dxa"/>
              <w:bottom w:w="80" w:type="dxa"/>
              <w:right w:w="120" w:type="dxa"/>
            </w:tcMar>
            <w:vAlign w:val="center"/>
          </w:tcPr>
          <w:p w14:paraId="3464D467" w14:textId="77777777" w:rsidR="00E65523" w:rsidRDefault="00C25319">
            <w:pPr>
              <w:spacing w:after="0"/>
            </w:pPr>
            <w:r>
              <w:rPr>
                <w:b/>
                <w:sz w:val="17"/>
              </w:rPr>
              <w:t>2. Member</w:t>
            </w:r>
          </w:p>
        </w:tc>
        <w:tc>
          <w:tcPr>
            <w:tcW w:w="7776" w:type="dxa"/>
            <w:shd w:val="clear" w:color="auto" w:fill="F7F9FA"/>
            <w:tcMar>
              <w:top w:w="80" w:type="dxa"/>
              <w:left w:w="120" w:type="dxa"/>
              <w:bottom w:w="80" w:type="dxa"/>
              <w:right w:w="120" w:type="dxa"/>
            </w:tcMar>
            <w:vAlign w:val="center"/>
          </w:tcPr>
          <w:p w14:paraId="1B353E80" w14:textId="77777777" w:rsidR="00E65523" w:rsidRDefault="00C25319">
            <w:pPr>
              <w:spacing w:after="0"/>
            </w:pPr>
            <w:r>
              <w:rPr>
                <w:sz w:val="17"/>
              </w:rPr>
              <w:t>Watayut Aiamanan</w:t>
            </w:r>
          </w:p>
        </w:tc>
      </w:tr>
      <w:tr w:rsidR="00E65523" w14:paraId="286833E4" w14:textId="77777777">
        <w:trPr>
          <w:cantSplit/>
          <w:jc w:val="center"/>
        </w:trPr>
        <w:tc>
          <w:tcPr>
            <w:tcW w:w="2160" w:type="dxa"/>
            <w:tcMar>
              <w:top w:w="80" w:type="dxa"/>
              <w:left w:w="120" w:type="dxa"/>
              <w:bottom w:w="80" w:type="dxa"/>
              <w:right w:w="120" w:type="dxa"/>
            </w:tcMar>
            <w:vAlign w:val="center"/>
          </w:tcPr>
          <w:p w14:paraId="1EC6733C" w14:textId="77777777" w:rsidR="00E65523" w:rsidRDefault="00C25319">
            <w:pPr>
              <w:spacing w:after="0"/>
            </w:pPr>
            <w:r>
              <w:rPr>
                <w:b/>
                <w:sz w:val="17"/>
              </w:rPr>
              <w:t>3. AI Tool</w:t>
            </w:r>
          </w:p>
        </w:tc>
        <w:tc>
          <w:tcPr>
            <w:tcW w:w="7776" w:type="dxa"/>
            <w:tcMar>
              <w:top w:w="80" w:type="dxa"/>
              <w:left w:w="120" w:type="dxa"/>
              <w:bottom w:w="80" w:type="dxa"/>
              <w:right w:w="120" w:type="dxa"/>
            </w:tcMar>
            <w:vAlign w:val="center"/>
          </w:tcPr>
          <w:p w14:paraId="3E3F95F2" w14:textId="77777777" w:rsidR="00E65523" w:rsidRDefault="00C25319">
            <w:pPr>
              <w:spacing w:after="0"/>
            </w:pPr>
            <w:r>
              <w:rPr>
                <w:sz w:val="17"/>
              </w:rPr>
              <w:t>ChatGPT (drafting assistance). SEATS cost-baseline figures were supplied as the single source of truth.</w:t>
            </w:r>
          </w:p>
        </w:tc>
      </w:tr>
      <w:tr w:rsidR="00E65523" w14:paraId="7816CFF7" w14:textId="77777777">
        <w:trPr>
          <w:cantSplit/>
          <w:jc w:val="center"/>
        </w:trPr>
        <w:tc>
          <w:tcPr>
            <w:tcW w:w="2160" w:type="dxa"/>
            <w:shd w:val="clear" w:color="auto" w:fill="F7F9FA"/>
            <w:tcMar>
              <w:top w:w="80" w:type="dxa"/>
              <w:left w:w="120" w:type="dxa"/>
              <w:bottom w:w="80" w:type="dxa"/>
              <w:right w:w="120" w:type="dxa"/>
            </w:tcMar>
            <w:vAlign w:val="center"/>
          </w:tcPr>
          <w:p w14:paraId="409B768A" w14:textId="77777777" w:rsidR="00E65523" w:rsidRDefault="00C25319">
            <w:pPr>
              <w:spacing w:after="0"/>
            </w:pPr>
            <w:r>
              <w:rPr>
                <w:b/>
                <w:sz w:val="17"/>
              </w:rPr>
              <w:t>4. Initial Prompt</w:t>
            </w:r>
          </w:p>
        </w:tc>
        <w:tc>
          <w:tcPr>
            <w:tcW w:w="7776" w:type="dxa"/>
            <w:shd w:val="clear" w:color="auto" w:fill="F7F9FA"/>
            <w:tcMar>
              <w:top w:w="80" w:type="dxa"/>
              <w:left w:w="120" w:type="dxa"/>
              <w:bottom w:w="80" w:type="dxa"/>
              <w:right w:w="120" w:type="dxa"/>
            </w:tcMar>
            <w:vAlign w:val="center"/>
          </w:tcPr>
          <w:p w14:paraId="271F5544" w14:textId="77777777" w:rsidR="00E65523" w:rsidRDefault="00C25319">
            <w:pPr>
              <w:spacing w:after="0"/>
            </w:pPr>
            <w:r>
              <w:rPr>
                <w:sz w:val="17"/>
              </w:rPr>
              <w:t>[character] You are a QA reviewer checking a cost baseline.</w:t>
            </w:r>
            <w:r>
              <w:rPr>
                <w:sz w:val="17"/>
              </w:rPr>
              <w:br/>
            </w:r>
            <w:r>
              <w:rPr>
                <w:sz w:val="17"/>
              </w:rPr>
              <w:t>[request] Check the SEATS cost table against Year 0 767,690 THB, Year 1 242,900 THB, total 1,010,590 THB, labor 846,600 THB, contingency 88,490 THB, pilot fee 150,000 THB and net investment 860,590 THB.</w:t>
            </w:r>
            <w:r>
              <w:rPr>
                <w:sz w:val="17"/>
              </w:rPr>
              <w:br/>
              <w:t>[examples] Flag arithmetic inconsistencies rather than silently changing values.</w:t>
            </w:r>
            <w:r>
              <w:rPr>
                <w:sz w:val="17"/>
              </w:rPr>
              <w:br/>
              <w:t>[adjustments] Expose categories, exclusions and any arithmetic issue for human review.</w:t>
            </w:r>
            <w:r>
              <w:rPr>
                <w:sz w:val="17"/>
              </w:rPr>
              <w:br/>
              <w:t>[type of output] A transparent cost table plus a final reconciliation check.</w:t>
            </w:r>
            <w:r>
              <w:rPr>
                <w:sz w:val="17"/>
              </w:rPr>
              <w:br/>
            </w:r>
            <w:r>
              <w:rPr>
                <w:sz w:val="17"/>
              </w:rPr>
              <w:t>[evaluation] Preserve the reported baseline figures and show the arithmetic.</w:t>
            </w:r>
          </w:p>
        </w:tc>
      </w:tr>
      <w:tr w:rsidR="00E65523" w14:paraId="0087E271" w14:textId="77777777">
        <w:trPr>
          <w:cantSplit/>
          <w:jc w:val="center"/>
        </w:trPr>
        <w:tc>
          <w:tcPr>
            <w:tcW w:w="2160" w:type="dxa"/>
            <w:tcMar>
              <w:top w:w="80" w:type="dxa"/>
              <w:left w:w="120" w:type="dxa"/>
              <w:bottom w:w="80" w:type="dxa"/>
              <w:right w:w="120" w:type="dxa"/>
            </w:tcMar>
            <w:vAlign w:val="center"/>
          </w:tcPr>
          <w:p w14:paraId="1E3534C3" w14:textId="77777777" w:rsidR="00E65523" w:rsidRDefault="00C25319">
            <w:pPr>
              <w:spacing w:after="0"/>
            </w:pPr>
            <w:r>
              <w:rPr>
                <w:b/>
                <w:sz w:val="17"/>
              </w:rPr>
              <w:t>5. Initial Output</w:t>
            </w:r>
          </w:p>
        </w:tc>
        <w:tc>
          <w:tcPr>
            <w:tcW w:w="7776" w:type="dxa"/>
            <w:tcMar>
              <w:top w:w="80" w:type="dxa"/>
              <w:left w:w="120" w:type="dxa"/>
              <w:bottom w:w="80" w:type="dxa"/>
              <w:right w:w="120" w:type="dxa"/>
            </w:tcMar>
            <w:vAlign w:val="center"/>
          </w:tcPr>
          <w:p w14:paraId="7A35E465" w14:textId="77777777" w:rsidR="00E65523" w:rsidRDefault="00C25319">
            <w:pPr>
              <w:spacing w:after="0"/>
            </w:pPr>
            <w:r>
              <w:rPr>
                <w:sz w:val="17"/>
              </w:rPr>
              <w:t>The draft had the headline total but did not clearly show exclusions and the required verification.</w:t>
            </w:r>
          </w:p>
        </w:tc>
      </w:tr>
      <w:tr w:rsidR="00E65523" w14:paraId="24A24E0A" w14:textId="77777777">
        <w:trPr>
          <w:cantSplit/>
          <w:jc w:val="center"/>
        </w:trPr>
        <w:tc>
          <w:tcPr>
            <w:tcW w:w="2160" w:type="dxa"/>
            <w:shd w:val="clear" w:color="auto" w:fill="F7F9FA"/>
            <w:tcMar>
              <w:top w:w="80" w:type="dxa"/>
              <w:left w:w="120" w:type="dxa"/>
              <w:bottom w:w="80" w:type="dxa"/>
              <w:right w:w="120" w:type="dxa"/>
            </w:tcMar>
            <w:vAlign w:val="center"/>
          </w:tcPr>
          <w:p w14:paraId="7806C451" w14:textId="77777777" w:rsidR="00E65523" w:rsidRDefault="00C25319">
            <w:pPr>
              <w:spacing w:after="0"/>
            </w:pPr>
            <w:r>
              <w:rPr>
                <w:b/>
                <w:sz w:val="17"/>
              </w:rPr>
              <w:t>6. Review</w:t>
            </w:r>
          </w:p>
        </w:tc>
        <w:tc>
          <w:tcPr>
            <w:tcW w:w="7776" w:type="dxa"/>
            <w:shd w:val="clear" w:color="auto" w:fill="F7F9FA"/>
            <w:tcMar>
              <w:top w:w="80" w:type="dxa"/>
              <w:left w:w="120" w:type="dxa"/>
              <w:bottom w:w="80" w:type="dxa"/>
              <w:right w:w="120" w:type="dxa"/>
            </w:tcMar>
            <w:vAlign w:val="center"/>
          </w:tcPr>
          <w:p w14:paraId="36A64B44" w14:textId="77777777" w:rsidR="00E65523" w:rsidRDefault="00C25319">
            <w:pPr>
              <w:spacing w:after="0"/>
            </w:pPr>
            <w:r>
              <w:rPr>
                <w:sz w:val="17"/>
              </w:rPr>
              <w:t>RD-08: the budget needed transparent categories, exclusions and a final arithmetic check. PMBOK correctness: the cost baseline must reconcile; project consistency required the source figures to be preserved.</w:t>
            </w:r>
          </w:p>
        </w:tc>
      </w:tr>
      <w:tr w:rsidR="00E65523" w14:paraId="3E410F7C" w14:textId="77777777">
        <w:trPr>
          <w:cantSplit/>
          <w:jc w:val="center"/>
        </w:trPr>
        <w:tc>
          <w:tcPr>
            <w:tcW w:w="2160" w:type="dxa"/>
            <w:tcMar>
              <w:top w:w="80" w:type="dxa"/>
              <w:left w:w="120" w:type="dxa"/>
              <w:bottom w:w="80" w:type="dxa"/>
              <w:right w:w="120" w:type="dxa"/>
            </w:tcMar>
            <w:vAlign w:val="center"/>
          </w:tcPr>
          <w:p w14:paraId="0198A36A" w14:textId="77777777" w:rsidR="00E65523" w:rsidRDefault="00C25319">
            <w:pPr>
              <w:spacing w:after="0"/>
            </w:pPr>
            <w:r>
              <w:rPr>
                <w:b/>
                <w:sz w:val="17"/>
              </w:rPr>
              <w:t>7. Revision</w:t>
            </w:r>
          </w:p>
        </w:tc>
        <w:tc>
          <w:tcPr>
            <w:tcW w:w="7776" w:type="dxa"/>
            <w:tcMar>
              <w:top w:w="80" w:type="dxa"/>
              <w:left w:w="120" w:type="dxa"/>
              <w:bottom w:w="80" w:type="dxa"/>
              <w:right w:w="120" w:type="dxa"/>
            </w:tcMar>
            <w:vAlign w:val="center"/>
          </w:tcPr>
          <w:p w14:paraId="57C1BB73" w14:textId="77777777" w:rsidR="00E65523" w:rsidRDefault="00C25319">
            <w:pPr>
              <w:spacing w:after="0"/>
            </w:pPr>
            <w:r>
              <w:rPr>
                <w:sz w:val="17"/>
              </w:rPr>
              <w:t>Requested a transparent cost table and a final reconciliation check while preserving the reported baseline figures.</w:t>
            </w:r>
          </w:p>
        </w:tc>
      </w:tr>
      <w:tr w:rsidR="00E65523" w14:paraId="5596795C" w14:textId="77777777">
        <w:trPr>
          <w:cantSplit/>
          <w:jc w:val="center"/>
        </w:trPr>
        <w:tc>
          <w:tcPr>
            <w:tcW w:w="2160" w:type="dxa"/>
            <w:shd w:val="clear" w:color="auto" w:fill="F7F9FA"/>
            <w:tcMar>
              <w:top w:w="80" w:type="dxa"/>
              <w:left w:w="120" w:type="dxa"/>
              <w:bottom w:w="80" w:type="dxa"/>
              <w:right w:w="120" w:type="dxa"/>
            </w:tcMar>
            <w:vAlign w:val="center"/>
          </w:tcPr>
          <w:p w14:paraId="60FBCBC8" w14:textId="77777777" w:rsidR="00E65523" w:rsidRDefault="00C25319">
            <w:pPr>
              <w:spacing w:after="0"/>
            </w:pPr>
            <w:r>
              <w:rPr>
                <w:b/>
                <w:sz w:val="17"/>
              </w:rPr>
              <w:t>8. Final Output</w:t>
            </w:r>
          </w:p>
        </w:tc>
        <w:tc>
          <w:tcPr>
            <w:tcW w:w="7776" w:type="dxa"/>
            <w:shd w:val="clear" w:color="auto" w:fill="F7F9FA"/>
            <w:tcMar>
              <w:top w:w="80" w:type="dxa"/>
              <w:left w:w="120" w:type="dxa"/>
              <w:bottom w:w="80" w:type="dxa"/>
              <w:right w:w="120" w:type="dxa"/>
            </w:tcMar>
            <w:vAlign w:val="center"/>
          </w:tcPr>
          <w:p w14:paraId="36C5994A" w14:textId="77777777" w:rsidR="00E65523" w:rsidRDefault="00C25319">
            <w:pPr>
              <w:spacing w:after="0"/>
            </w:pPr>
            <w:r>
              <w:rPr>
                <w:sz w:val="17"/>
              </w:rPr>
              <w:t>The cost section retains the source values, distinguishes restaurant-paid items and flags the totals for team verification before approval. Review Board decision: Accept with edits.</w:t>
            </w:r>
            <w:r>
              <w:rPr>
                <w:sz w:val="17"/>
              </w:rPr>
              <w:br/>
            </w:r>
            <w:r>
              <w:rPr>
                <w:sz w:val="17"/>
              </w:rPr>
              <w:br/>
              <w:t>Board disposition: Accept with edits; adopted into the SEATS project baseline and committed to the Git repository.</w:t>
            </w:r>
          </w:p>
        </w:tc>
      </w:tr>
    </w:tbl>
    <w:p w14:paraId="08BA9139" w14:textId="77777777" w:rsidR="00C25319" w:rsidRDefault="00C25319"/>
    <w:sectPr w:rsidR="00C25319"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027D" w14:textId="77777777" w:rsidR="00C25319" w:rsidRDefault="00C25319">
      <w:pPr>
        <w:spacing w:after="0" w:line="240" w:lineRule="auto"/>
      </w:pPr>
      <w:r>
        <w:separator/>
      </w:r>
    </w:p>
  </w:endnote>
  <w:endnote w:type="continuationSeparator" w:id="0">
    <w:p w14:paraId="668BC1AF" w14:textId="77777777" w:rsidR="00C25319" w:rsidRDefault="00C2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E08E" w14:textId="77777777" w:rsidR="00E65523" w:rsidRDefault="00C25319">
    <w:pPr>
      <w:pStyle w:val="Footer"/>
      <w:jc w:val="center"/>
    </w:pPr>
    <w:r>
      <w:rPr>
        <w:color w:val="787878"/>
        <w:sz w:val="16"/>
      </w:rPr>
      <w:t xml:space="preserve">Chulalongkorn University · Department of Computer Engineering · Academic Year 2569   |   Page </w:t>
    </w:r>
    <w:r>
      <w:rPr>
        <w:color w:val="787878"/>
        <w:sz w:val="16"/>
      </w:rPr>
      <w:fldChar w:fldCharType="begin"/>
    </w:r>
    <w:r>
      <w:rPr>
        <w:color w:val="787878"/>
        <w:sz w:val="16"/>
      </w:rPr>
      <w:instrText>PAGE</w:instrText>
    </w:r>
    <w:r w:rsidR="00917528">
      <w:rPr>
        <w:color w:val="787878"/>
        <w:sz w:val="16"/>
      </w:rPr>
      <w:fldChar w:fldCharType="separate"/>
    </w:r>
    <w:r w:rsidR="00917528">
      <w:rPr>
        <w:noProof/>
        <w:color w:val="787878"/>
        <w:sz w:val="16"/>
      </w:rPr>
      <w:t>1</w:t>
    </w:r>
    <w:r>
      <w:rPr>
        <w:color w:val="787878"/>
        <w:sz w:val="16"/>
      </w:rPr>
      <w:fldChar w:fldCharType="end"/>
    </w:r>
    <w:r>
      <w:rPr>
        <w:color w:val="787878"/>
        <w:sz w:val="16"/>
      </w:rPr>
      <w:t xml:space="preserve"> of </w:t>
    </w:r>
    <w:r>
      <w:rPr>
        <w:color w:val="787878"/>
        <w:sz w:val="16"/>
      </w:rPr>
      <w:fldChar w:fldCharType="begin"/>
    </w:r>
    <w:r>
      <w:rPr>
        <w:color w:val="787878"/>
        <w:sz w:val="16"/>
      </w:rPr>
      <w:instrText>NUMPAGES</w:instrText>
    </w:r>
    <w:r w:rsidR="00917528">
      <w:rPr>
        <w:color w:val="787878"/>
        <w:sz w:val="16"/>
      </w:rPr>
      <w:fldChar w:fldCharType="separate"/>
    </w:r>
    <w:r w:rsidR="00917528">
      <w:rPr>
        <w:noProof/>
        <w:color w:val="787878"/>
        <w:sz w:val="16"/>
      </w:rPr>
      <w:t>2</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22233" w14:textId="77777777" w:rsidR="00C25319" w:rsidRDefault="00C25319">
      <w:pPr>
        <w:spacing w:after="0" w:line="240" w:lineRule="auto"/>
      </w:pPr>
      <w:r>
        <w:separator/>
      </w:r>
    </w:p>
  </w:footnote>
  <w:footnote w:type="continuationSeparator" w:id="0">
    <w:p w14:paraId="5D2C9EEE" w14:textId="77777777" w:rsidR="00C25319" w:rsidRDefault="00C25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9F6D" w14:textId="77777777" w:rsidR="00E65523" w:rsidRDefault="00C25319">
    <w:pPr>
      <w:pStyle w:val="Header"/>
      <w:jc w:val="right"/>
    </w:pPr>
    <w:r>
      <w:rPr>
        <w:color w:val="787878"/>
        <w:sz w:val="16"/>
      </w:rPr>
      <w:t>2110722 Software Project Management  |  SEATS Generative AI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627631">
    <w:abstractNumId w:val="8"/>
  </w:num>
  <w:num w:numId="2" w16cid:durableId="58792232">
    <w:abstractNumId w:val="6"/>
  </w:num>
  <w:num w:numId="3" w16cid:durableId="1211261894">
    <w:abstractNumId w:val="5"/>
  </w:num>
  <w:num w:numId="4" w16cid:durableId="1525748360">
    <w:abstractNumId w:val="4"/>
  </w:num>
  <w:num w:numId="5" w16cid:durableId="964847664">
    <w:abstractNumId w:val="7"/>
  </w:num>
  <w:num w:numId="6" w16cid:durableId="1567567204">
    <w:abstractNumId w:val="3"/>
  </w:num>
  <w:num w:numId="7" w16cid:durableId="254242142">
    <w:abstractNumId w:val="2"/>
  </w:num>
  <w:num w:numId="8" w16cid:durableId="1993024304">
    <w:abstractNumId w:val="1"/>
  </w:num>
  <w:num w:numId="9" w16cid:durableId="117317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431"/>
    <w:rsid w:val="00917528"/>
    <w:rsid w:val="00AA1D8D"/>
    <w:rsid w:val="00B47730"/>
    <w:rsid w:val="00C25319"/>
    <w:rsid w:val="00CB0664"/>
    <w:rsid w:val="00E65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AC93F"/>
  <w14:defaultImageDpi w14:val="300"/>
  <w15:docId w15:val="{134BE7DA-FD9F-460B-BE35-49B23B7D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2B4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002B4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02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7528"/>
    <w:pPr>
      <w:spacing w:after="100"/>
    </w:pPr>
  </w:style>
  <w:style w:type="paragraph" w:styleId="TOC2">
    <w:name w:val="toc 2"/>
    <w:basedOn w:val="Normal"/>
    <w:next w:val="Normal"/>
    <w:autoRedefine/>
    <w:uiPriority w:val="39"/>
    <w:unhideWhenUsed/>
    <w:rsid w:val="00917528"/>
    <w:pPr>
      <w:spacing w:after="100"/>
      <w:ind w:left="200"/>
    </w:pPr>
  </w:style>
  <w:style w:type="character" w:styleId="Hyperlink">
    <w:name w:val="Hyperlink"/>
    <w:basedOn w:val="DefaultParagraphFont"/>
    <w:uiPriority w:val="99"/>
    <w:unhideWhenUsed/>
    <w:rsid w:val="009175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3299</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Chawanakorn Sanannam</cp:lastModifiedBy>
  <cp:revision>2</cp:revision>
  <dcterms:created xsi:type="dcterms:W3CDTF">2013-12-23T23:15:00Z</dcterms:created>
  <dcterms:modified xsi:type="dcterms:W3CDTF">2026-10-14T14:48:00Z</dcterms:modified>
  <cp:category/>
</cp:coreProperties>
</file>