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5C" w:rsidRDefault="00E9185C"/>
    <w:p w:rsidR="000C2855" w:rsidRDefault="000C2855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基础　</w:t>
      </w:r>
    </w:p>
    <w:p w:rsidR="000C2855" w:rsidRDefault="000C2855"/>
    <w:p w:rsidR="000C2855" w:rsidRDefault="000C2855">
      <w:r>
        <w:rPr>
          <w:rFonts w:hint="eastAsia"/>
        </w:rPr>
        <w:t>什么是</w:t>
      </w:r>
      <w:proofErr w:type="spellStart"/>
      <w:r>
        <w:rPr>
          <w:rFonts w:hint="eastAsia"/>
        </w:rPr>
        <w:t>OSGi</w:t>
      </w:r>
      <w:proofErr w:type="spellEnd"/>
    </w:p>
    <w:p w:rsidR="000C2855" w:rsidRDefault="000C2855"/>
    <w:p w:rsidR="000C2855" w:rsidRDefault="000C2855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的发展轨迹</w:t>
      </w:r>
    </w:p>
    <w:p w:rsidR="000C2855" w:rsidRDefault="000C2855"/>
    <w:p w:rsidR="000C2855" w:rsidRDefault="000C2855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应用场景</w:t>
      </w:r>
    </w:p>
    <w:p w:rsidR="000C2855" w:rsidRDefault="000C2855"/>
    <w:p w:rsidR="00137FD8" w:rsidRDefault="00137FD8">
      <w:proofErr w:type="spellStart"/>
      <w:r>
        <w:rPr>
          <w:rFonts w:hint="eastAsia"/>
        </w:rPr>
        <w:t>OSGi</w:t>
      </w:r>
      <w:proofErr w:type="spellEnd"/>
      <w:r w:rsidR="002C4D44">
        <w:rPr>
          <w:rFonts w:hint="eastAsia"/>
        </w:rPr>
        <w:t>带来了哪些可能、特性</w:t>
      </w:r>
    </w:p>
    <w:p w:rsidR="0002451F" w:rsidRPr="00B50C8A" w:rsidRDefault="005F5D54" w:rsidP="00B50C8A">
      <w:pPr>
        <w:numPr>
          <w:ilvl w:val="0"/>
          <w:numId w:val="1"/>
        </w:numPr>
      </w:pPr>
      <w:r w:rsidRPr="00B50C8A">
        <w:rPr>
          <w:rFonts w:hint="eastAsia"/>
        </w:rPr>
        <w:t>动态性</w:t>
      </w:r>
    </w:p>
    <w:p w:rsidR="0002451F" w:rsidRPr="00B50C8A" w:rsidRDefault="005F5D54" w:rsidP="00B50C8A">
      <w:pPr>
        <w:numPr>
          <w:ilvl w:val="0"/>
          <w:numId w:val="1"/>
        </w:numPr>
      </w:pPr>
      <w:r w:rsidRPr="00B50C8A">
        <w:rPr>
          <w:rFonts w:hint="eastAsia"/>
        </w:rPr>
        <w:t>易于测试</w:t>
      </w:r>
    </w:p>
    <w:p w:rsidR="0002451F" w:rsidRPr="00B50C8A" w:rsidRDefault="005F5D54" w:rsidP="00B50C8A">
      <w:pPr>
        <w:numPr>
          <w:ilvl w:val="0"/>
          <w:numId w:val="1"/>
        </w:numPr>
      </w:pPr>
      <w:r w:rsidRPr="00B50C8A">
        <w:rPr>
          <w:rFonts w:hint="eastAsia"/>
        </w:rPr>
        <w:t>更好的模块设计</w:t>
      </w:r>
    </w:p>
    <w:p w:rsidR="0002451F" w:rsidRPr="00B50C8A" w:rsidRDefault="005F5D54" w:rsidP="00B50C8A">
      <w:pPr>
        <w:numPr>
          <w:ilvl w:val="0"/>
          <w:numId w:val="1"/>
        </w:numPr>
      </w:pPr>
      <w:r w:rsidRPr="00B50C8A">
        <w:rPr>
          <w:rFonts w:hint="eastAsia"/>
        </w:rPr>
        <w:t>降低耦合度</w:t>
      </w:r>
    </w:p>
    <w:p w:rsidR="0002451F" w:rsidRPr="00B50C8A" w:rsidRDefault="005F5D54" w:rsidP="00B50C8A">
      <w:pPr>
        <w:numPr>
          <w:ilvl w:val="0"/>
          <w:numId w:val="1"/>
        </w:numPr>
      </w:pPr>
      <w:r w:rsidRPr="00B50C8A">
        <w:rPr>
          <w:rFonts w:hint="eastAsia"/>
        </w:rPr>
        <w:t>版本管理</w:t>
      </w:r>
    </w:p>
    <w:p w:rsidR="00B50C8A" w:rsidRDefault="00B50C8A"/>
    <w:p w:rsidR="00137FD8" w:rsidRDefault="00137FD8"/>
    <w:p w:rsidR="000C2855" w:rsidRDefault="000C2855">
      <w:bookmarkStart w:id="0" w:name="OLE_LINK16"/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商业应用</w:t>
      </w:r>
    </w:p>
    <w:bookmarkEnd w:id="0"/>
    <w:p w:rsidR="000C2855" w:rsidRDefault="000C2855"/>
    <w:p w:rsidR="000C2855" w:rsidRDefault="000C2855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在国内的应用</w:t>
      </w:r>
    </w:p>
    <w:p w:rsidR="000C2855" w:rsidRDefault="000C2855">
      <w:r>
        <w:rPr>
          <w:rFonts w:hint="eastAsia"/>
        </w:rPr>
        <w:t xml:space="preserve">　普元</w:t>
      </w:r>
    </w:p>
    <w:p w:rsidR="000C2855" w:rsidRDefault="000C2855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中电普华</w:t>
      </w:r>
      <w:proofErr w:type="gramEnd"/>
    </w:p>
    <w:p w:rsidR="000C2855" w:rsidRDefault="000C2855">
      <w:r>
        <w:rPr>
          <w:rFonts w:hint="eastAsia"/>
        </w:rPr>
        <w:t xml:space="preserve">  </w:t>
      </w:r>
      <w:r>
        <w:rPr>
          <w:rFonts w:hint="eastAsia"/>
        </w:rPr>
        <w:t>一些金融行业的前端</w:t>
      </w:r>
    </w:p>
    <w:p w:rsidR="000C2855" w:rsidRDefault="000C2855">
      <w:r>
        <w:rPr>
          <w:rFonts w:hint="eastAsia"/>
        </w:rPr>
        <w:t xml:space="preserve">　淘宝，阿里</w:t>
      </w:r>
    </w:p>
    <w:p w:rsidR="000C2855" w:rsidRDefault="000C2855"/>
    <w:p w:rsidR="000C2855" w:rsidRDefault="00137FD8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框架</w:t>
      </w:r>
    </w:p>
    <w:p w:rsidR="00137FD8" w:rsidRDefault="00137FD8">
      <w:r>
        <w:rPr>
          <w:rFonts w:hint="eastAsia"/>
        </w:rPr>
        <w:t xml:space="preserve">　</w:t>
      </w:r>
      <w:r>
        <w:rPr>
          <w:rFonts w:hint="eastAsia"/>
        </w:rPr>
        <w:t>Equinox</w:t>
      </w:r>
    </w:p>
    <w:p w:rsidR="00137FD8" w:rsidRDefault="00137FD8">
      <w:r>
        <w:rPr>
          <w:rFonts w:hint="eastAsia"/>
        </w:rPr>
        <w:t xml:space="preserve">  Felix</w:t>
      </w:r>
    </w:p>
    <w:p w:rsidR="00137FD8" w:rsidRDefault="00137FD8"/>
    <w:p w:rsidR="00137FD8" w:rsidRDefault="00137FD8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运行环境</w:t>
      </w:r>
    </w:p>
    <w:p w:rsidR="00137FD8" w:rsidRDefault="00137FD8" w:rsidP="00137FD8">
      <w:pPr>
        <w:ind w:firstLine="420"/>
      </w:pPr>
      <w:proofErr w:type="spellStart"/>
      <w:r>
        <w:rPr>
          <w:rFonts w:hint="eastAsia"/>
        </w:rPr>
        <w:t>Karaf</w:t>
      </w:r>
      <w:proofErr w:type="spellEnd"/>
    </w:p>
    <w:p w:rsidR="00137FD8" w:rsidRDefault="00137FD8" w:rsidP="00137FD8">
      <w:pPr>
        <w:ind w:firstLine="420"/>
      </w:pPr>
      <w:r>
        <w:rPr>
          <w:rFonts w:hint="eastAsia"/>
        </w:rPr>
        <w:t>Virgo</w:t>
      </w:r>
    </w:p>
    <w:p w:rsidR="00137FD8" w:rsidRDefault="00137FD8" w:rsidP="00137FD8">
      <w:pPr>
        <w:ind w:firstLine="420"/>
      </w:pPr>
      <w:proofErr w:type="spellStart"/>
      <w:r>
        <w:rPr>
          <w:rFonts w:hint="eastAsia"/>
        </w:rPr>
        <w:t>Geneq</w:t>
      </w:r>
      <w:proofErr w:type="spellEnd"/>
    </w:p>
    <w:p w:rsidR="00137FD8" w:rsidRDefault="00137FD8" w:rsidP="00137FD8">
      <w:pPr>
        <w:ind w:firstLine="420"/>
      </w:pPr>
      <w:proofErr w:type="spellStart"/>
      <w:r>
        <w:rPr>
          <w:rFonts w:hint="eastAsia"/>
        </w:rPr>
        <w:t>ServiceMix</w:t>
      </w:r>
      <w:proofErr w:type="spellEnd"/>
    </w:p>
    <w:p w:rsidR="00137FD8" w:rsidRDefault="00137FD8" w:rsidP="00137FD8">
      <w:pPr>
        <w:ind w:firstLine="420"/>
      </w:pPr>
      <w:r>
        <w:rPr>
          <w:rFonts w:hint="eastAsia"/>
        </w:rPr>
        <w:t>等</w:t>
      </w:r>
    </w:p>
    <w:p w:rsidR="000C2855" w:rsidRDefault="000C2855"/>
    <w:p w:rsidR="000C2855" w:rsidRDefault="000C2855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规范</w:t>
      </w:r>
    </w:p>
    <w:p w:rsidR="000C2855" w:rsidRDefault="00EF65C0">
      <w:r>
        <w:rPr>
          <w:rFonts w:hint="eastAsia"/>
        </w:rPr>
        <w:t xml:space="preserve">　</w:t>
      </w:r>
      <w:proofErr w:type="spellStart"/>
      <w:r w:rsidR="004F4E98">
        <w:rPr>
          <w:rFonts w:hint="eastAsia"/>
        </w:rPr>
        <w:t>O</w:t>
      </w:r>
      <w:r w:rsidR="000C2855">
        <w:rPr>
          <w:rFonts w:hint="eastAsia"/>
        </w:rPr>
        <w:t>SGi</w:t>
      </w:r>
      <w:proofErr w:type="spellEnd"/>
      <w:r w:rsidR="000C2855">
        <w:rPr>
          <w:rFonts w:hint="eastAsia"/>
        </w:rPr>
        <w:t xml:space="preserve"> Core</w:t>
      </w:r>
    </w:p>
    <w:p w:rsidR="000C2855" w:rsidRDefault="00EF65C0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OSGi</w:t>
      </w:r>
      <w:proofErr w:type="spellEnd"/>
      <w:r w:rsidR="000C2855">
        <w:rPr>
          <w:rFonts w:hint="eastAsia"/>
        </w:rPr>
        <w:t>企业级规范</w:t>
      </w:r>
    </w:p>
    <w:p w:rsidR="004E5F47" w:rsidRDefault="004E5F47"/>
    <w:p w:rsidR="004E5F47" w:rsidRDefault="004E5F47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架构图</w:t>
      </w:r>
    </w:p>
    <w:p w:rsidR="004E5F47" w:rsidRDefault="004E5F47">
      <w:r>
        <w:rPr>
          <w:rFonts w:hint="eastAsia"/>
        </w:rPr>
        <w:t>一切都是</w:t>
      </w:r>
      <w:r>
        <w:rPr>
          <w:rFonts w:hint="eastAsia"/>
        </w:rPr>
        <w:t>Bundle</w:t>
      </w:r>
    </w:p>
    <w:p w:rsidR="004E5F47" w:rsidRDefault="004E5F47">
      <w:r w:rsidRPr="004E5F47">
        <w:rPr>
          <w:noProof/>
        </w:rPr>
        <w:lastRenderedPageBreak/>
        <w:drawing>
          <wp:inline distT="0" distB="0" distL="0" distR="0" wp14:anchorId="7109CEE0" wp14:editId="20524E07">
            <wp:extent cx="5274310" cy="2972904"/>
            <wp:effectExtent l="0" t="0" r="0" b="0"/>
            <wp:docPr id="8195" name="内容占位符 3" descr="osgi_architec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内容占位符 3" descr="osgi_architecture.png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75816" w:rsidRDefault="00875816"/>
    <w:p w:rsidR="00875816" w:rsidRDefault="00875816"/>
    <w:p w:rsidR="00875816" w:rsidRDefault="00875816">
      <w:r>
        <w:rPr>
          <w:rFonts w:hint="eastAsia"/>
        </w:rPr>
        <w:t>什么是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。</w:t>
      </w:r>
    </w:p>
    <w:p w:rsidR="00875816" w:rsidRDefault="00875816">
      <w:r>
        <w:rPr>
          <w:rFonts w:hint="eastAsia"/>
        </w:rPr>
        <w:t>是最小的部署单元，是服务等的载体。</w:t>
      </w:r>
    </w:p>
    <w:p w:rsidR="00970841" w:rsidRDefault="00970841">
      <w:r>
        <w:rPr>
          <w:rFonts w:hint="eastAsia"/>
        </w:rPr>
        <w:t>MANIFEST.MF</w:t>
      </w:r>
      <w:r>
        <w:rPr>
          <w:rFonts w:hint="eastAsia"/>
        </w:rPr>
        <w:t>文件的介绍</w:t>
      </w:r>
    </w:p>
    <w:p w:rsidR="00970841" w:rsidRDefault="00970841"/>
    <w:p w:rsidR="00970841" w:rsidRDefault="00970841">
      <w:r>
        <w:rPr>
          <w:rFonts w:hint="eastAsia"/>
        </w:rPr>
        <w:t>META-INF</w:t>
      </w:r>
      <w:r>
        <w:rPr>
          <w:rFonts w:hint="eastAsia"/>
        </w:rPr>
        <w:t>和</w:t>
      </w:r>
      <w:r>
        <w:rPr>
          <w:rFonts w:hint="eastAsia"/>
        </w:rPr>
        <w:t>OSGI-INF</w:t>
      </w:r>
    </w:p>
    <w:p w:rsidR="00970841" w:rsidRDefault="00970841"/>
    <w:p w:rsidR="00875816" w:rsidRPr="00970841" w:rsidRDefault="00875816"/>
    <w:p w:rsidR="00E35046" w:rsidRDefault="00E35046"/>
    <w:p w:rsidR="00E35046" w:rsidRDefault="00E35046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Bundle</w:t>
      </w:r>
      <w:r>
        <w:rPr>
          <w:rFonts w:hint="eastAsia"/>
        </w:rPr>
        <w:t>的生命周期</w:t>
      </w:r>
    </w:p>
    <w:p w:rsidR="00E35046" w:rsidRDefault="00E35046" w:rsidP="00E3504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052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 bundle的生命周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46" w:rsidRDefault="00E35046" w:rsidP="00E35046"/>
    <w:p w:rsidR="00E35046" w:rsidRDefault="00E35046" w:rsidP="00E35046">
      <w:proofErr w:type="spellStart"/>
      <w:r>
        <w:rPr>
          <w:rFonts w:hint="eastAsia"/>
        </w:rPr>
        <w:t>OSGi</w:t>
      </w:r>
      <w:proofErr w:type="spellEnd"/>
      <w:r w:rsidR="005A3E55">
        <w:rPr>
          <w:rFonts w:hint="eastAsia"/>
        </w:rPr>
        <w:t>的类加载架构</w:t>
      </w:r>
    </w:p>
    <w:p w:rsidR="005A3E55" w:rsidRDefault="005A3E55" w:rsidP="005A3E55">
      <w:pPr>
        <w:ind w:leftChars="200" w:left="420"/>
      </w:pPr>
      <w:proofErr w:type="gramStart"/>
      <w:r>
        <w:rPr>
          <w:rFonts w:hint="eastAsia"/>
        </w:rPr>
        <w:lastRenderedPageBreak/>
        <w:t>父类加载</w:t>
      </w:r>
      <w:proofErr w:type="gramEnd"/>
      <w:r>
        <w:rPr>
          <w:rFonts w:hint="eastAsia"/>
        </w:rPr>
        <w:t>器</w:t>
      </w:r>
    </w:p>
    <w:p w:rsidR="005A3E55" w:rsidRDefault="005A3E55" w:rsidP="005A3E55">
      <w:pPr>
        <w:ind w:leftChars="200" w:left="420"/>
      </w:pPr>
      <w:r>
        <w:t>B</w:t>
      </w:r>
      <w:r>
        <w:rPr>
          <w:rFonts w:hint="eastAsia"/>
        </w:rPr>
        <w:t>undle</w:t>
      </w:r>
      <w:r>
        <w:rPr>
          <w:rFonts w:hint="eastAsia"/>
        </w:rPr>
        <w:t>类加载器</w:t>
      </w:r>
    </w:p>
    <w:p w:rsidR="005A3E55" w:rsidRDefault="005A3E55" w:rsidP="005A3E55">
      <w:pPr>
        <w:ind w:leftChars="200" w:left="420"/>
      </w:pPr>
      <w:r>
        <w:rPr>
          <w:rFonts w:hint="eastAsia"/>
        </w:rPr>
        <w:t>其它类加载器</w:t>
      </w:r>
    </w:p>
    <w:p w:rsidR="005A3E55" w:rsidRPr="005A3E55" w:rsidRDefault="005A3E55" w:rsidP="005A3E55">
      <w:pPr>
        <w:ind w:leftChars="200" w:left="420"/>
      </w:pPr>
      <w:r>
        <w:rPr>
          <w:rFonts w:hint="eastAsia"/>
        </w:rPr>
        <w:t>类加载顺序</w:t>
      </w:r>
    </w:p>
    <w:p w:rsidR="00E35046" w:rsidRDefault="00E35046" w:rsidP="00E35046"/>
    <w:p w:rsidR="005A3E55" w:rsidRDefault="005A3E55" w:rsidP="005A3E55">
      <w:bookmarkStart w:id="1" w:name="_GoBack"/>
      <w:proofErr w:type="spellStart"/>
      <w:r w:rsidRPr="009F6C5C"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的组织和依赖</w:t>
      </w:r>
    </w:p>
    <w:p w:rsidR="005A3E55" w:rsidRDefault="005A3E55" w:rsidP="005A3E55">
      <w:r>
        <w:rPr>
          <w:rFonts w:hint="eastAsia"/>
        </w:rPr>
        <w:t>导入导出</w:t>
      </w:r>
      <w:r>
        <w:rPr>
          <w:rFonts w:hint="eastAsia"/>
        </w:rPr>
        <w:t>package</w:t>
      </w:r>
    </w:p>
    <w:p w:rsidR="005A3E55" w:rsidRDefault="005A3E55" w:rsidP="005A3E55">
      <w:r>
        <w:rPr>
          <w:rFonts w:hint="eastAsia"/>
        </w:rPr>
        <w:t>约束规则和示例</w:t>
      </w:r>
    </w:p>
    <w:p w:rsidR="005A3E55" w:rsidRPr="005A3E55" w:rsidRDefault="005A3E55" w:rsidP="005A3E55">
      <w:r>
        <w:rPr>
          <w:rFonts w:hint="eastAsia"/>
        </w:rPr>
        <w:t>检验</w:t>
      </w:r>
      <w:r>
        <w:rPr>
          <w:rFonts w:hint="eastAsia"/>
        </w:rPr>
        <w:t>bundle</w:t>
      </w:r>
      <w:r>
        <w:rPr>
          <w:rFonts w:hint="eastAsia"/>
        </w:rPr>
        <w:t>的有效性</w:t>
      </w:r>
    </w:p>
    <w:bookmarkEnd w:id="1"/>
    <w:p w:rsidR="005A3E55" w:rsidRPr="005A3E55" w:rsidRDefault="005A3E55" w:rsidP="00E35046"/>
    <w:p w:rsidR="00E35046" w:rsidRDefault="00E35046" w:rsidP="00E35046"/>
    <w:p w:rsidR="00E35046" w:rsidRDefault="00E35046" w:rsidP="00E35046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的导出，打包，部署，运行</w:t>
      </w:r>
    </w:p>
    <w:p w:rsidR="002C4D44" w:rsidRDefault="002C4D44"/>
    <w:p w:rsidR="002C4D44" w:rsidRDefault="00C1362F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 xml:space="preserve">　</w:t>
      </w:r>
      <w:r>
        <w:rPr>
          <w:rFonts w:hint="eastAsia"/>
        </w:rPr>
        <w:t>VS</w:t>
      </w:r>
      <w:r>
        <w:rPr>
          <w:rFonts w:hint="eastAsia"/>
        </w:rPr>
        <w:t xml:space="preserve">　传统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C1362F" w:rsidRDefault="00C1362F"/>
    <w:p w:rsidR="00C1362F" w:rsidRDefault="00C1362F"/>
    <w:p w:rsidR="005F5D54" w:rsidRDefault="005F5D54"/>
    <w:p w:rsidR="005F5D54" w:rsidRDefault="005F5D54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的类型</w:t>
      </w:r>
    </w:p>
    <w:p w:rsidR="005F5D54" w:rsidRDefault="005F5D54"/>
    <w:p w:rsidR="005F5D54" w:rsidRDefault="005F5D54"/>
    <w:p w:rsidR="005F5D54" w:rsidRDefault="005F5D54"/>
    <w:p w:rsidR="005F5D54" w:rsidRDefault="005F5D54"/>
    <w:p w:rsidR="005F5D54" w:rsidRDefault="005F5D54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最佳实践</w:t>
      </w:r>
    </w:p>
    <w:sectPr w:rsidR="005F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446" w:rsidRDefault="002F6446" w:rsidP="004F4E98">
      <w:r>
        <w:separator/>
      </w:r>
    </w:p>
  </w:endnote>
  <w:endnote w:type="continuationSeparator" w:id="0">
    <w:p w:rsidR="002F6446" w:rsidRDefault="002F6446" w:rsidP="004F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446" w:rsidRDefault="002F6446" w:rsidP="004F4E98">
      <w:r>
        <w:separator/>
      </w:r>
    </w:p>
  </w:footnote>
  <w:footnote w:type="continuationSeparator" w:id="0">
    <w:p w:rsidR="002F6446" w:rsidRDefault="002F6446" w:rsidP="004F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846"/>
    <w:multiLevelType w:val="hybridMultilevel"/>
    <w:tmpl w:val="F7588D9C"/>
    <w:lvl w:ilvl="0" w:tplc="2FFAE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DC1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02F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C2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000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1E4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EC8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6CD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B20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57"/>
    <w:rsid w:val="0002451F"/>
    <w:rsid w:val="000C2855"/>
    <w:rsid w:val="00137FD8"/>
    <w:rsid w:val="002C4D44"/>
    <w:rsid w:val="002F6446"/>
    <w:rsid w:val="00315206"/>
    <w:rsid w:val="004E5F47"/>
    <w:rsid w:val="004F4E98"/>
    <w:rsid w:val="005A3E55"/>
    <w:rsid w:val="005F5D54"/>
    <w:rsid w:val="00842457"/>
    <w:rsid w:val="00875816"/>
    <w:rsid w:val="00970841"/>
    <w:rsid w:val="00B21B93"/>
    <w:rsid w:val="00B50C8A"/>
    <w:rsid w:val="00C1362F"/>
    <w:rsid w:val="00E35046"/>
    <w:rsid w:val="00E9185C"/>
    <w:rsid w:val="00EE2CE1"/>
    <w:rsid w:val="00E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uiPriority w:val="99"/>
    <w:rsid w:val="00EE2CE1"/>
    <w:pPr>
      <w:ind w:firstLineChars="200" w:firstLine="420"/>
    </w:pPr>
    <w:rPr>
      <w:sz w:val="24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E5F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F47"/>
    <w:rPr>
      <w:sz w:val="18"/>
      <w:szCs w:val="18"/>
    </w:rPr>
  </w:style>
  <w:style w:type="paragraph" w:styleId="a5">
    <w:name w:val="No Spacing"/>
    <w:uiPriority w:val="1"/>
    <w:qFormat/>
    <w:rsid w:val="005A3E55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4F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4E9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4E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uiPriority w:val="99"/>
    <w:rsid w:val="00EE2CE1"/>
    <w:pPr>
      <w:ind w:firstLineChars="200" w:firstLine="420"/>
    </w:pPr>
    <w:rPr>
      <w:sz w:val="24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E5F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F47"/>
    <w:rPr>
      <w:sz w:val="18"/>
      <w:szCs w:val="18"/>
    </w:rPr>
  </w:style>
  <w:style w:type="paragraph" w:styleId="a5">
    <w:name w:val="No Spacing"/>
    <w:uiPriority w:val="1"/>
    <w:qFormat/>
    <w:rsid w:val="005A3E55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4F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4E9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4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chenxushao</cp:lastModifiedBy>
  <cp:revision>16</cp:revision>
  <dcterms:created xsi:type="dcterms:W3CDTF">2013-08-08T08:09:00Z</dcterms:created>
  <dcterms:modified xsi:type="dcterms:W3CDTF">2013-08-12T09:54:00Z</dcterms:modified>
</cp:coreProperties>
</file>