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深度学习在NLP中的应用</w:t>
      </w:r>
    </w:p>
    <w:p>
      <w:r>
        <w:t>深度学习技术的快速发展为NLP带来了前所未有的机遇。深度学习模型能够自动学习文本的复杂特征表示。</w:t>
      </w:r>
    </w:p>
    <w:p>
      <w:r>
        <w:t>预训练语言模型（如BERT、GPT等）通过在大规模语料上进行预训练，学习到通用的语言知识，然后通过微调适应特定任务。</w:t>
      </w:r>
    </w:p>
    <w:p>
      <w:r>
        <w:t>BERT（Bidirectional Encoder Representations from Transformers）是一种基于Transformer的预训练模型，能够捕捉上下文信息。</w:t>
      </w:r>
    </w:p>
    <w:p>
      <w:r>
        <w:t>GPT（Generative Pre-trained Transformer）是一种生成式预训练模型，在文本生成任务中表现出色。</w:t>
      </w:r>
    </w:p>
    <w:p>
      <w:r>
        <w:t>深度学习在NLP中的应用包括：情感分析、机器翻译、文本生成、问答系统、对话系统等多个领域。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