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МИНИСТЕРСТВО ОБРАЗОВАНИЯ ОРЕНБУРГСКОЙ ОБЛАСТИ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Государственное автономное профессиональное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«ОРЕНБУРГСКИЙ КОЛЛЕДЖ ЭКОНОМИКИ И ИНФОРМАТИКИ» (ГАПОУ ОКЭИ)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Практическая работа № 3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«Программирование ветвящихся алгоритмов»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sz w:val="28"/>
        </w:rPr>
        <w:t>Выполнил: Заполин В. С., Баганов Д. И.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sz w:val="28"/>
        </w:rPr>
        <w:t>Группа: 3ВБ1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r>
        <w:br w:type="page"/>
      </w:r>
    </w:p>
    <w:p>
      <w:pPr>
        <w:spacing w:line="360" w:lineRule="auto" w:before="240" w:after="0"/>
        <w:jc w:val="left"/>
      </w:pPr>
      <w:r>
        <w:rPr>
          <w:rFonts w:ascii="Times New Roman" w:hAnsi="Times New Roman"/>
          <w:b/>
          <w:sz w:val="28"/>
        </w:rPr>
        <w:t>Задание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Разработать консольное приложение-калькулятор на языке C#, выполняющее арифметические действия над вещественными числами, введёнными с клавиатуры.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Уровни сложности задания: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– «3»: сложение, вычитание, умножение и деление двух чисел;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– «4»: дополнительно возведение в степень, извлечение квадратного корня и остаток от деления;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– «5»: дополнительно решение квадратного уравнения ax² + bx + c = 0, где коэффициенты a, b и c вводятся с клавиатуры.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Приложение реализовано в среде Visual Studio как консольное приложение .NET (проект BalakinPr3_Заполин_Баганов).</w:t>
      </w:r>
    </w:p>
    <w:p>
      <w:pPr>
        <w:spacing w:line="360" w:lineRule="auto" w:before="240" w:after="0"/>
        <w:jc w:val="left"/>
      </w:pPr>
      <w:r>
        <w:rPr>
          <w:rFonts w:ascii="Times New Roman" w:hAnsi="Times New Roman"/>
          <w:b/>
          <w:sz w:val="28"/>
        </w:rPr>
        <w:t>Теоретическая часть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Алгоритм калькулятора является ветвящимся: после чтения входных данных он не может заранее определить единственную последовательность вычислений, потому что она зависит от операции, выбранной пользователем. В языке C# такое ветвление реализуется условным оператором if–else, который выбирает одну из нескольких цепочек команд.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Оператор if проверяет условие и, если оно истинно, выполняет свою ветвь. Конструкция if–else if–else проверяет условия по очереди и выполняет первую подходящую ветвь, а заключительная ветвь else срабатывает, если ни одно условие не выполнено — именно она сообщает пользователю о несуществующей операции. Если один вариант требует разбора нескольких случаев, ветвь дополнительно разбивается вложенными проверками: в данной программе так отдельно разобраны случаи решения квадратного уравнения.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Ввод данных выполняют методы Console.ReadLine() и Console.Write(): первый считывает строку, введённую пользователем, второй выводит приглашение. Преобразование строки в число выполняет метод Convert.ToDouble(), а математические вычисления — методы класса Math: Math.Sqrt() для квадратного корня и Math.Pow() для возведения в степень.</w:t>
      </w:r>
    </w:p>
    <w:p>
      <w:pPr>
        <w:spacing w:line="360" w:lineRule="auto" w:before="240" w:after="0"/>
        <w:jc w:val="left"/>
      </w:pPr>
      <w:r>
        <w:rPr>
          <w:rFonts w:ascii="Times New Roman" w:hAnsi="Times New Roman"/>
          <w:b/>
          <w:sz w:val="28"/>
        </w:rPr>
        <w:t>Операции программы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Набор поддерживаемых действий приведён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Обозначение</w:t>
            </w:r>
          </w:p>
        </w:tc>
        <w:tc>
          <w:tcPr>
            <w:tcW w:type="dxa" w:w="306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  <w:tc>
          <w:tcPr>
            <w:tcW w:type="dxa" w:w="204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Пример ввода</w:t>
            </w:r>
          </w:p>
        </w:tc>
        <w:tc>
          <w:tcPr>
            <w:tcW w:type="dxa" w:w="2835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Пример результата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+</w:t>
            </w:r>
          </w:p>
        </w:tc>
        <w:tc>
          <w:tcPr>
            <w:tcW w:type="dxa" w:w="306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сложение</w:t>
            </w:r>
          </w:p>
        </w:tc>
        <w:tc>
          <w:tcPr>
            <w:tcW w:type="dxa" w:w="204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 + 17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42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-</w:t>
            </w:r>
          </w:p>
        </w:tc>
        <w:tc>
          <w:tcPr>
            <w:tcW w:type="dxa" w:w="306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вычитание</w:t>
            </w:r>
          </w:p>
        </w:tc>
        <w:tc>
          <w:tcPr>
            <w:tcW w:type="dxa" w:w="204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63 - 28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*</w:t>
            </w:r>
          </w:p>
        </w:tc>
        <w:tc>
          <w:tcPr>
            <w:tcW w:type="dxa" w:w="306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умножение</w:t>
            </w:r>
          </w:p>
        </w:tc>
        <w:tc>
          <w:tcPr>
            <w:tcW w:type="dxa" w:w="204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 * 6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54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/</w:t>
            </w:r>
          </w:p>
        </w:tc>
        <w:tc>
          <w:tcPr>
            <w:tcW w:type="dxa" w:w="306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деление</w:t>
            </w:r>
          </w:p>
        </w:tc>
        <w:tc>
          <w:tcPr>
            <w:tcW w:type="dxa" w:w="204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85 / 4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21.25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306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остаток от деления</w:t>
            </w:r>
          </w:p>
        </w:tc>
        <w:tc>
          <w:tcPr>
            <w:tcW w:type="dxa" w:w="204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47 % 9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^</w:t>
            </w:r>
          </w:p>
        </w:tc>
        <w:tc>
          <w:tcPr>
            <w:tcW w:type="dxa" w:w="306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возведение в степень</w:t>
            </w:r>
          </w:p>
        </w:tc>
        <w:tc>
          <w:tcPr>
            <w:tcW w:type="dxa" w:w="204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^ 3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125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sqrt</w:t>
            </w:r>
          </w:p>
        </w:tc>
        <w:tc>
          <w:tcPr>
            <w:tcW w:type="dxa" w:w="306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извлечение квадратного корня</w:t>
            </w:r>
          </w:p>
        </w:tc>
        <w:tc>
          <w:tcPr>
            <w:tcW w:type="dxa" w:w="204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144 sqrt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sqrt(144) = 12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квад</w:t>
            </w:r>
          </w:p>
        </w:tc>
        <w:tc>
          <w:tcPr>
            <w:tcW w:type="dxa" w:w="306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решение квадратного уравнения</w:t>
            </w:r>
          </w:p>
        </w:tc>
        <w:tc>
          <w:tcPr>
            <w:tcW w:type="dxa" w:w="204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квад 5 6</w:t>
            </w:r>
          </w:p>
        </w:tc>
        <w:tc>
          <w:tcPr>
            <w:tcW w:type="dxa" w:w="283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два корня: x1 = -2, x2 = -3</w:t>
            </w:r>
          </w:p>
        </w:tc>
      </w:tr>
    </w:tbl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Таблица 1 – Операции, поддерживаемые программой</w:t>
      </w:r>
    </w:p>
    <w:p>
      <w:pPr>
        <w:spacing w:line="360" w:lineRule="auto" w:before="240" w:after="0"/>
        <w:jc w:val="left"/>
      </w:pPr>
      <w:r>
        <w:rPr>
          <w:rFonts w:ascii="Times New Roman" w:hAnsi="Times New Roman"/>
          <w:b/>
          <w:sz w:val="28"/>
        </w:rPr>
        <w:t>Код программы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Текст программы приведён на рисунках 1 и 2.</w:t>
      </w:r>
    </w:p>
    <w:p>
      <w:pPr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7053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53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Рисунок 1 – Код программы (часть 1)</w:t>
      </w:r>
    </w:p>
    <w:p>
      <w:pPr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55131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13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Рисунок 2 – Код программы (часть 2)</w:t>
      </w:r>
    </w:p>
    <w:p>
      <w:pPr>
        <w:spacing w:line="360" w:lineRule="auto" w:before="240" w:after="0"/>
        <w:jc w:val="left"/>
      </w:pPr>
      <w:r>
        <w:rPr>
          <w:rFonts w:ascii="Times New Roman" w:hAnsi="Times New Roman"/>
          <w:b/>
          <w:sz w:val="28"/>
        </w:rPr>
        <w:t>Разбор работы программы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Программа хранит входные данные в переменных a, b и c типа double (строки 1–2); в переменной oper типа string хранится обозначение операции. Сначала вводятся число a и операция (строки 4–7).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Работа программы разбита на три части.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1. Ветвление «sqrt» (строки 9–15). Если выбрана операция «sqrt», второе число не запрашивается: при отрицательном числе выводится сообщение «корень из отрицательного числа не существует», иначе результат вычисляется методом Math.Sqrt().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2. Ветвление «квад» (строки 16–44). Дополнительно вводятся коэффициенты b и c, после чего сразу вычисляется дискриминант d = b² − 4ac. Сначала проверяется коэффициент a: если он равен нулю, уравнение вырождается в линейное bx + c = 0, и вложенными проверками выводится «бесконечные решения» (b = 0, c = 0), «нет решений» (b = 0, c ≠ 0) либо корень линейного уравнения. При a ≠ 0 знак дискриминанта определяет результат: при d &gt; 0 методом Math.Sqrt() находятся два корня x1 и x2, при d = 0 — один корень, при d &lt; 0 выводится сообщение «нет действительных корней».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3. Блок else — бинарные операции (строки 45–74). Считывается второе число b, после чего цепочка if–else выбирает нужное действие по обозначению операции: «+», «-» и «*» — сложение, вычитание и умножение; «^» — возведение в степень методом Math.Pow(); «/» и «%» — деление и остаток от деления, причём делитель b проверяется на ноль и в обоих случаях выводится сообщение «на 0 нельзя делить». Если обозначение не совпало ни с одним перечисленным, выполняется заключительная ветвь else с сообщением «операции не существует».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Результат каждой операции выводится непосредственно в своей ветви методом Console.WriteLine(), поэтому в программе не требуется отдельная переменная для ответа.</w:t>
      </w:r>
    </w:p>
    <w:p>
      <w:pPr>
        <w:spacing w:line="360" w:lineRule="auto" w:before="240" w:after="0"/>
        <w:jc w:val="left"/>
      </w:pPr>
      <w:r>
        <w:rPr>
          <w:rFonts w:ascii="Times New Roman" w:hAnsi="Times New Roman"/>
          <w:b/>
          <w:sz w:val="28"/>
        </w:rPr>
        <w:t>Тестирование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Программа собрана и проверена на контрольных примерах; результаты выполнения приведены на рисунках 3–5.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1. Арифметические операции, возведение в степень, корень и остаток от деления.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Проверены сложение (25 + 17 = 42), вычитание (63 − 28 = 35), умножение (9 * 6 = 54), деление (85 / 4 = 21.25), возведение в степень (5 ^ 3 = 125) и остаток от деления (47 % 9 = 2). Извлечение корня проверено на целом и дробном числе: sqrt(144) = 12 и sqrt(0.25) = 0.5. Все результаты совпадают с ожидаемыми (рисунок 3).</w:t>
      </w:r>
    </w:p>
    <w:p>
      <w:pPr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7315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31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Рисунок 3 – Результат выполнения программы (арифметические операции, степень, корень, остаток от деления)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2. Решение квадратного уравнения.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Проверены все три случая по знаку дискриминанта. Для уравнения x² + 5x + 6 = 0 дискриминант D = 25 − 24 = 1 &gt; 0, поэтому найдены два корня x1 = −2 и x2 = −3; для уравнения x² − 6x + 9 = 0 дискриминант D = 0, и выведен единственный корень x = 3; для уравнения 2x² + 3x + 5 = 0 дискриминант D = 9 − 40 = −31 &lt; 0, и программа сообщила об отсутствии действительных корней (рисунок 4).</w:t>
      </w:r>
    </w:p>
    <w:p>
      <w:pPr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150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15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Рисунок 4 – Результат выполнения программы (квадратное уравнение)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3. Особые случаи.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Проверены деление на ноль (8 / 0) и остаток от деления на ноль (13 % 0) — в обоих случаях выводится сообщение «на 0 нельзя делить». Проверено извлечение корня из отрицательного числа: для sqrt(−25) выводится сообщение «корень из отрицательного числа не существует». Отдельно проверены вырожденные уравнения: 0x² + 0x + 0 = 0 даёт «бесконечные решения», 0x² + 0x + 7 = 0 — «нет решений», а 0x² + 4x + 7 = 0 — «корень линейного уравнения: x = −1.75». При вводе неизвестной операции «~» программа выводит «операции не существует» (рисунок 5).</w:t>
      </w:r>
    </w:p>
    <w:p>
      <w:pPr>
        <w:spacing w:line="240" w:lineRule="auto" w:before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71305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130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sz w:val="28"/>
        </w:rPr>
        <w:t>Рисунок 5 – Результат выполнения программы (особые случаи)</w:t>
      </w:r>
    </w:p>
    <w:p>
      <w:pPr>
        <w:spacing w:line="360" w:lineRule="auto" w:before="240" w:after="0"/>
        <w:jc w:val="left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В ходе выполнения практической работы разработано консольное приложение-калькулятор на языке C# (проект BalakinPr3_Заполин_Баганов), реализующее ветвящийся алгоритм на базе условного оператора if–else. Программа выполняет сложение, вычитание, умножение, деление с защитой от деления на ноль, остаток от деления, возведение в степень и извлечение квадратного корня, а также решает квадратное уравнение ax² + bx + c = 0: при D &gt; 0 выводятся два корня, при D = 0 — один корень, при D &lt; 0 — сообщение об отсутствии действительных корней, а при a = 0 уравнение рассматривается как линейное. Все контрольные примеры, включая особые случаи, обработаны верно: полученные результаты совпадают с математическим ожиданием.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sz w:val="28"/>
        </w:rPr>
        <w:t>Исходный код размещён в репозитории: https://github.com/cutecruelty/BalakinTasks</w:t>
      </w:r>
    </w:p>
    <w:sectPr w:rsidR="00FC693F" w:rsidRPr="0006063C" w:rsidSect="00034616">
      <w:pgSz w:w="12246" w:h="15817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