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0863D" w14:textId="6643F020" w:rsidR="00507549" w:rsidRDefault="002133ED">
      <w:pPr>
        <w:rPr>
          <w:rFonts w:hint="eastAsia"/>
          <w:b/>
          <w:bCs/>
          <w:sz w:val="24"/>
          <w:szCs w:val="28"/>
        </w:rPr>
      </w:pPr>
      <w:r w:rsidRPr="002133ED">
        <w:rPr>
          <w:rFonts w:hint="eastAsia"/>
          <w:b/>
          <w:bCs/>
          <w:sz w:val="24"/>
          <w:szCs w:val="28"/>
        </w:rPr>
        <w:t>题目1</w:t>
      </w:r>
    </w:p>
    <w:p w14:paraId="44C78502" w14:textId="1DCCBA7B" w:rsidR="000A7D00" w:rsidRPr="000A7D00" w:rsidRDefault="000A7D00" w:rsidP="000A7D00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一致性语义</w:t>
      </w:r>
    </w:p>
    <w:p w14:paraId="3C9611BC" w14:textId="26D7EDB8" w:rsidR="001D0A6D" w:rsidRDefault="000A7D00" w:rsidP="000A7D00">
      <w:pPr>
        <w:ind w:firstLine="420"/>
        <w:rPr>
          <w:sz w:val="24"/>
          <w:szCs w:val="28"/>
        </w:rPr>
      </w:pPr>
      <w:r w:rsidRPr="000A7D00">
        <w:rPr>
          <w:rFonts w:hint="eastAsia"/>
          <w:sz w:val="24"/>
          <w:szCs w:val="28"/>
        </w:rPr>
        <w:t>执行 REP MOVS 时，处理器会自动处理源地址和目标地址的递增（或递减），并且可能会对内存访问进行一些优化。REP MOVS 不保证内存的强一致性，特别是在多核处理器中，其他处理器可能在操作完成之前读取到未更新的数据。</w:t>
      </w:r>
    </w:p>
    <w:p w14:paraId="77AA7684" w14:textId="41A660AF" w:rsidR="000A7D00" w:rsidRPr="000A7D00" w:rsidRDefault="000A7D00" w:rsidP="000A7D00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proofErr w:type="spellStart"/>
      <w:r w:rsidRPr="000A7D00">
        <w:rPr>
          <w:rFonts w:hint="eastAsia"/>
          <w:sz w:val="24"/>
          <w:szCs w:val="28"/>
        </w:rPr>
        <w:t>memcpy</w:t>
      </w:r>
      <w:proofErr w:type="spellEnd"/>
      <w:r w:rsidRPr="000A7D00">
        <w:rPr>
          <w:rFonts w:hint="eastAsia"/>
          <w:sz w:val="24"/>
          <w:szCs w:val="28"/>
        </w:rPr>
        <w:t xml:space="preserve"> 可以在实现中包含内存屏障，确保在多线程环境下的内存一致性。具体实现可能依赖于编译器和系统的内存模型。</w:t>
      </w:r>
    </w:p>
    <w:p w14:paraId="4D160543" w14:textId="61919405" w:rsidR="000A7D00" w:rsidRDefault="000A7D00" w:rsidP="000A7D00">
      <w:pPr>
        <w:ind w:firstLine="420"/>
        <w:rPr>
          <w:sz w:val="24"/>
          <w:szCs w:val="28"/>
        </w:rPr>
      </w:pPr>
      <w:proofErr w:type="spellStart"/>
      <w:r w:rsidRPr="000A7D00">
        <w:rPr>
          <w:rFonts w:hint="eastAsia"/>
          <w:sz w:val="24"/>
          <w:szCs w:val="28"/>
        </w:rPr>
        <w:t>memcpy</w:t>
      </w:r>
      <w:proofErr w:type="spellEnd"/>
      <w:r w:rsidRPr="000A7D00">
        <w:rPr>
          <w:rFonts w:hint="eastAsia"/>
          <w:sz w:val="24"/>
          <w:szCs w:val="28"/>
        </w:rPr>
        <w:t xml:space="preserve"> 的实现可以更灵活，能够处理不同平台的特定优化，包括使用 SIMD 指令集等。</w:t>
      </w:r>
    </w:p>
    <w:p w14:paraId="64CF0274" w14:textId="353494C2" w:rsidR="000A7D00" w:rsidRDefault="000A7D00" w:rsidP="000A7D00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性能不同</w:t>
      </w:r>
    </w:p>
    <w:p w14:paraId="50EAA25B" w14:textId="77777777" w:rsidR="000A7D00" w:rsidRPr="000A7D00" w:rsidRDefault="000A7D00" w:rsidP="000A7D00">
      <w:pPr>
        <w:ind w:firstLine="360"/>
        <w:rPr>
          <w:rFonts w:hint="eastAsia"/>
          <w:sz w:val="24"/>
          <w:szCs w:val="28"/>
        </w:rPr>
      </w:pPr>
      <w:r w:rsidRPr="000A7D00">
        <w:rPr>
          <w:rFonts w:hint="eastAsia"/>
          <w:sz w:val="24"/>
          <w:szCs w:val="28"/>
        </w:rPr>
        <w:t>REP MOVS 可能在执行时不充分利用 CPU 的缓存机制，导致更多的内存访问和缓存未命中。</w:t>
      </w:r>
    </w:p>
    <w:p w14:paraId="372416DF" w14:textId="54634F67" w:rsidR="000A7D00" w:rsidRPr="000A7D00" w:rsidRDefault="000A7D00" w:rsidP="000A7D00">
      <w:pPr>
        <w:ind w:firstLine="360"/>
        <w:rPr>
          <w:rFonts w:hint="eastAsia"/>
          <w:sz w:val="24"/>
          <w:szCs w:val="28"/>
        </w:rPr>
      </w:pPr>
      <w:proofErr w:type="spellStart"/>
      <w:r w:rsidRPr="000A7D00">
        <w:rPr>
          <w:rFonts w:hint="eastAsia"/>
          <w:sz w:val="24"/>
          <w:szCs w:val="28"/>
        </w:rPr>
        <w:t>memcpy</w:t>
      </w:r>
      <w:proofErr w:type="spellEnd"/>
      <w:r w:rsidRPr="000A7D00">
        <w:rPr>
          <w:rFonts w:hint="eastAsia"/>
          <w:sz w:val="24"/>
          <w:szCs w:val="28"/>
        </w:rPr>
        <w:t xml:space="preserve"> 的实现可能会包含优化，以减少内存访问次数，例如使用缓存行的对齐处理。</w:t>
      </w:r>
    </w:p>
    <w:p w14:paraId="4866DE5D" w14:textId="1827CE93" w:rsidR="002133ED" w:rsidRDefault="002133ED" w:rsidP="002133ED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题目2</w:t>
      </w:r>
    </w:p>
    <w:p w14:paraId="2484C81C" w14:textId="6BE56C7A" w:rsidR="00AC30F1" w:rsidRDefault="002133ED" w:rsidP="002133ED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99675F" w:rsidRPr="0099675F">
        <w:rPr>
          <w:rFonts w:hint="eastAsia"/>
          <w:sz w:val="24"/>
          <w:szCs w:val="28"/>
        </w:rPr>
        <w:t>ERMSB 允许处理器在执行 REP MOVS 时，能够有效地将内存复制操作提升为更高效的内存块操作。这意味着处理器可以在硬件层面上优化内存传输，减少每次内存访问的开销。</w:t>
      </w:r>
    </w:p>
    <w:p w14:paraId="5CE227C6" w14:textId="35C62D03" w:rsidR="0099675F" w:rsidRPr="0099675F" w:rsidRDefault="0099675F" w:rsidP="002133ED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 w:rsidRPr="0099675F">
        <w:rPr>
          <w:rFonts w:hint="eastAsia"/>
          <w:sz w:val="24"/>
          <w:szCs w:val="28"/>
        </w:rPr>
        <w:t>ERMSB 通过减少 CPU 对内存的访问次数，提高了内存复制的效率。它能够在内部处理更大的数据块，减少了对主内存的频繁访问</w:t>
      </w:r>
      <w:r>
        <w:rPr>
          <w:rFonts w:hint="eastAsia"/>
          <w:sz w:val="24"/>
          <w:szCs w:val="28"/>
        </w:rPr>
        <w:t>，</w:t>
      </w:r>
      <w:r w:rsidRPr="0099675F">
        <w:rPr>
          <w:rFonts w:hint="eastAsia"/>
          <w:sz w:val="24"/>
          <w:szCs w:val="28"/>
        </w:rPr>
        <w:t>能够更好地利用 CPU 的缓存机制，减少缓存未命中的情况，这样可以进一步提升性能。通过在缓存中处理数据，ERMSB 可以避免反复访问主内存。</w:t>
      </w:r>
    </w:p>
    <w:p w14:paraId="63518FDF" w14:textId="264F007D" w:rsidR="00AC30F1" w:rsidRPr="00AC30F1" w:rsidRDefault="00AC30F1" w:rsidP="002133ED">
      <w:pPr>
        <w:rPr>
          <w:rFonts w:hint="eastAsia"/>
          <w:b/>
          <w:bCs/>
          <w:sz w:val="24"/>
          <w:szCs w:val="28"/>
        </w:rPr>
      </w:pPr>
      <w:r w:rsidRPr="00AC30F1">
        <w:rPr>
          <w:rFonts w:hint="eastAsia"/>
          <w:b/>
          <w:bCs/>
          <w:sz w:val="24"/>
          <w:szCs w:val="28"/>
        </w:rPr>
        <w:lastRenderedPageBreak/>
        <w:t>题目3</w:t>
      </w:r>
    </w:p>
    <w:p w14:paraId="1BCF55BF" w14:textId="4DCD7A0A" w:rsidR="0099675F" w:rsidRPr="0099675F" w:rsidRDefault="0099675F" w:rsidP="0099675F">
      <w:pPr>
        <w:pStyle w:val="a9"/>
        <w:numPr>
          <w:ilvl w:val="0"/>
          <w:numId w:val="3"/>
        </w:numPr>
        <w:rPr>
          <w:sz w:val="24"/>
          <w:szCs w:val="28"/>
        </w:rPr>
      </w:pPr>
      <w:r w:rsidRPr="0099675F">
        <w:rPr>
          <w:rFonts w:hint="eastAsia"/>
          <w:sz w:val="24"/>
          <w:szCs w:val="28"/>
        </w:rPr>
        <w:t>对LODS增加REP前缀有意义。</w:t>
      </w:r>
      <w:r w:rsidRPr="0099675F">
        <w:rPr>
          <w:rFonts w:hint="eastAsia"/>
          <w:sz w:val="24"/>
          <w:szCs w:val="28"/>
        </w:rPr>
        <w:t>通过增加 REP 前缀，LODS 可以重复执行多次，依次从内存中加载多个数据项到寄存器。简化手动循环的实现，避免编写复杂的循环逻辑。</w:t>
      </w:r>
    </w:p>
    <w:p w14:paraId="652EC1CB" w14:textId="3B4E9241" w:rsidR="0099675F" w:rsidRPr="0099675F" w:rsidRDefault="0099675F" w:rsidP="0099675F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对STOS增加REP前缀有意义。</w:t>
      </w:r>
      <w:r w:rsidRPr="0099675F">
        <w:rPr>
          <w:rFonts w:hint="eastAsia"/>
          <w:sz w:val="24"/>
          <w:szCs w:val="28"/>
        </w:rPr>
        <w:t>可以高效地将寄存器中的数据重复存储到内存中的多个位置。这在需要初始化数组或数据结构时特别有用。</w:t>
      </w:r>
    </w:p>
    <w:p w14:paraId="2924F973" w14:textId="0EB9ABC7" w:rsidR="00854DB1" w:rsidRDefault="00854DB1" w:rsidP="009B23D0">
      <w:pPr>
        <w:rPr>
          <w:sz w:val="24"/>
          <w:szCs w:val="28"/>
        </w:rPr>
      </w:pPr>
    </w:p>
    <w:p w14:paraId="07672A3F" w14:textId="0974A6FF" w:rsidR="00FD1851" w:rsidRPr="00AC30F1" w:rsidRDefault="00FD1851" w:rsidP="00FD1851">
      <w:pPr>
        <w:rPr>
          <w:rFonts w:hint="eastAsia"/>
          <w:b/>
          <w:bCs/>
          <w:sz w:val="24"/>
          <w:szCs w:val="28"/>
        </w:rPr>
      </w:pPr>
      <w:r w:rsidRPr="00AC30F1"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</w:rPr>
        <w:t>4</w:t>
      </w:r>
    </w:p>
    <w:p w14:paraId="41526EA2" w14:textId="5F81127F" w:rsidR="00FD1851" w:rsidRDefault="00FD1851" w:rsidP="009B23D0">
      <w:pPr>
        <w:rPr>
          <w:sz w:val="24"/>
          <w:szCs w:val="28"/>
        </w:rPr>
      </w:pPr>
      <w:r>
        <w:rPr>
          <w:sz w:val="24"/>
          <w:szCs w:val="28"/>
        </w:rPr>
        <w:tab/>
      </w:r>
      <w:r w:rsidRPr="00FD1851">
        <w:rPr>
          <w:rFonts w:hint="eastAsia"/>
          <w:sz w:val="24"/>
          <w:szCs w:val="28"/>
        </w:rPr>
        <w:t>溢出发生在有符号数的运算中，表示结果超出了可以表示的范围。若两个数同号相加，结果与操作数符号不同，则发生溢出。</w:t>
      </w:r>
    </w:p>
    <w:p w14:paraId="68593A29" w14:textId="2C4FC047" w:rsidR="00FD1851" w:rsidRDefault="00FD1851" w:rsidP="009B23D0">
      <w:pPr>
        <w:rPr>
          <w:sz w:val="24"/>
          <w:szCs w:val="28"/>
        </w:rPr>
      </w:pPr>
      <w:r>
        <w:rPr>
          <w:sz w:val="24"/>
          <w:szCs w:val="28"/>
        </w:rPr>
        <w:tab/>
      </w:r>
      <w:r w:rsidRPr="00FD1851">
        <w:rPr>
          <w:rFonts w:hint="eastAsia"/>
          <w:sz w:val="24"/>
          <w:szCs w:val="28"/>
        </w:rPr>
        <w:t>进位发生在无符号数的运算中，表示结果超出了可以表示的最大值。</w:t>
      </w:r>
    </w:p>
    <w:p w14:paraId="5476431F" w14:textId="57F9DA12" w:rsidR="00FD1851" w:rsidRDefault="00FD1851" w:rsidP="009B23D0">
      <w:pPr>
        <w:rPr>
          <w:sz w:val="24"/>
          <w:szCs w:val="28"/>
        </w:rPr>
      </w:pPr>
      <w:r>
        <w:rPr>
          <w:sz w:val="24"/>
          <w:szCs w:val="28"/>
        </w:rPr>
        <w:tab/>
      </w:r>
    </w:p>
    <w:p w14:paraId="7008C57E" w14:textId="17AE6A22" w:rsidR="00FD1851" w:rsidRPr="00FD1851" w:rsidRDefault="00FD1851" w:rsidP="009B23D0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INTO指令确保有符号数运算的安全性，</w:t>
      </w:r>
      <w:r w:rsidR="00462E3E" w:rsidRPr="00462E3E">
        <w:rPr>
          <w:rFonts w:hint="eastAsia"/>
          <w:sz w:val="24"/>
          <w:szCs w:val="28"/>
        </w:rPr>
        <w:t>溢出通常表示更严重的错误，尤其是在有符号数运算中，可能导致数据解释错误。中断处理相对耗时，进位的处理通常可以在程序逻辑中轻松实现，不需要中断的开销。</w:t>
      </w:r>
    </w:p>
    <w:sectPr w:rsidR="00FD1851" w:rsidRPr="00FD1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16147"/>
    <w:multiLevelType w:val="hybridMultilevel"/>
    <w:tmpl w:val="0FD230A2"/>
    <w:lvl w:ilvl="0" w:tplc="0308A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E84395B"/>
    <w:multiLevelType w:val="hybridMultilevel"/>
    <w:tmpl w:val="D144CFF6"/>
    <w:lvl w:ilvl="0" w:tplc="8C589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1E23103"/>
    <w:multiLevelType w:val="hybridMultilevel"/>
    <w:tmpl w:val="BF98AEA2"/>
    <w:lvl w:ilvl="0" w:tplc="0E1217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4012218">
    <w:abstractNumId w:val="2"/>
  </w:num>
  <w:num w:numId="2" w16cid:durableId="1195731362">
    <w:abstractNumId w:val="1"/>
  </w:num>
  <w:num w:numId="3" w16cid:durableId="14466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81"/>
    <w:rsid w:val="000A7D00"/>
    <w:rsid w:val="001D0A6D"/>
    <w:rsid w:val="002133ED"/>
    <w:rsid w:val="0024309F"/>
    <w:rsid w:val="00307CAB"/>
    <w:rsid w:val="00462E3E"/>
    <w:rsid w:val="00507549"/>
    <w:rsid w:val="00792190"/>
    <w:rsid w:val="00854DB1"/>
    <w:rsid w:val="008A1981"/>
    <w:rsid w:val="0099675F"/>
    <w:rsid w:val="009B23D0"/>
    <w:rsid w:val="00AC30F1"/>
    <w:rsid w:val="00FD1851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11E2"/>
  <w15:chartTrackingRefBased/>
  <w15:docId w15:val="{B8660608-3BFA-40A5-9836-E93FBC7A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19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9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9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9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98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98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98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98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19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1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1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19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198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19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19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19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19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19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1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198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19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19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19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19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19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1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19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1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4</cp:revision>
  <dcterms:created xsi:type="dcterms:W3CDTF">2024-09-14T08:54:00Z</dcterms:created>
  <dcterms:modified xsi:type="dcterms:W3CDTF">2024-10-02T09:28:00Z</dcterms:modified>
</cp:coreProperties>
</file>