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1E8F" w14:textId="5F45EAEE" w:rsidR="00BB4819" w:rsidRPr="008E3CB8" w:rsidRDefault="00BB4819" w:rsidP="00BB4819">
      <w:pPr>
        <w:rPr>
          <w:strike/>
        </w:rPr>
      </w:pPr>
      <w:r w:rsidRPr="008E3CB8">
        <w:rPr>
          <w:strike/>
          <w:highlight w:val="yellow"/>
        </w:rPr>
        <w:t xml:space="preserve">1. в расчете на 3мес текущие параметры берутся с предпоследнего </w:t>
      </w:r>
      <w:r w:rsidR="008E3CB8" w:rsidRPr="008E3CB8">
        <w:rPr>
          <w:strike/>
          <w:highlight w:val="yellow"/>
        </w:rPr>
        <w:t>месяца</w:t>
      </w:r>
      <w:r w:rsidR="008E3CB8" w:rsidRPr="008E3CB8">
        <w:rPr>
          <w:highlight w:val="yellow"/>
        </w:rPr>
        <w:t>????????????????</w:t>
      </w:r>
    </w:p>
    <w:p w14:paraId="0F87F90B" w14:textId="77777777" w:rsidR="00BB4819" w:rsidRPr="00830ABB" w:rsidRDefault="00BB4819" w:rsidP="00BB4819">
      <w:pPr>
        <w:rPr>
          <w:strike/>
        </w:rPr>
      </w:pPr>
      <w:r w:rsidRPr="00830ABB">
        <w:rPr>
          <w:strike/>
        </w:rPr>
        <w:t xml:space="preserve">2. увеличение обводненности учесть с учетом текущей обводненности: </w:t>
      </w:r>
    </w:p>
    <w:p w14:paraId="6E69CB1A" w14:textId="77777777" w:rsidR="00BB4819" w:rsidRPr="00830ABB" w:rsidRDefault="00BB4819" w:rsidP="00BB4819">
      <w:pPr>
        <w:rPr>
          <w:strike/>
        </w:rPr>
      </w:pPr>
      <w:r w:rsidRPr="00830ABB">
        <w:rPr>
          <w:strike/>
        </w:rPr>
        <w:tab/>
      </w:r>
      <w:r w:rsidRPr="00830ABB">
        <w:rPr>
          <w:strike/>
        </w:rPr>
        <w:tab/>
        <w:t xml:space="preserve">остановочная обводненность &gt;70% - в расчете обв. увеличивается на 10% </w:t>
      </w:r>
      <w:r w:rsidRPr="00830ABB">
        <w:rPr>
          <w:strike/>
        </w:rPr>
        <w:tab/>
      </w:r>
      <w:r w:rsidRPr="00830ABB">
        <w:rPr>
          <w:strike/>
        </w:rPr>
        <w:tab/>
      </w:r>
    </w:p>
    <w:p w14:paraId="6BA18673" w14:textId="77777777" w:rsidR="00BB4819" w:rsidRPr="00830ABB" w:rsidRDefault="00BB4819" w:rsidP="00BB4819">
      <w:pPr>
        <w:rPr>
          <w:strike/>
        </w:rPr>
      </w:pPr>
      <w:r w:rsidRPr="00830ABB">
        <w:rPr>
          <w:strike/>
        </w:rPr>
        <w:t xml:space="preserve"> </w:t>
      </w:r>
      <w:r w:rsidRPr="00830ABB">
        <w:rPr>
          <w:strike/>
        </w:rPr>
        <w:tab/>
      </w:r>
      <w:r w:rsidRPr="00830ABB">
        <w:rPr>
          <w:strike/>
        </w:rPr>
        <w:tab/>
        <w:t>остановочная обводненность от 50% до 70% - в расчете обв. увеличивается на 10%</w:t>
      </w:r>
    </w:p>
    <w:p w14:paraId="2EAFDA19" w14:textId="77777777" w:rsidR="00BB4819" w:rsidRPr="00830ABB" w:rsidRDefault="00BB4819" w:rsidP="00BB4819">
      <w:pPr>
        <w:rPr>
          <w:strike/>
        </w:rPr>
      </w:pPr>
      <w:r w:rsidRPr="00830ABB">
        <w:rPr>
          <w:strike/>
        </w:rPr>
        <w:tab/>
      </w:r>
      <w:r w:rsidRPr="00830ABB">
        <w:rPr>
          <w:strike/>
        </w:rPr>
        <w:tab/>
        <w:t>остановочная обводненность от 20 до 50% - в расчете обв. увеличивается на 15%</w:t>
      </w:r>
    </w:p>
    <w:p w14:paraId="2B4EAF59" w14:textId="77777777" w:rsidR="00BB4819" w:rsidRPr="00830ABB" w:rsidRDefault="00BB4819" w:rsidP="00BB4819">
      <w:pPr>
        <w:rPr>
          <w:strike/>
        </w:rPr>
      </w:pPr>
      <w:r w:rsidRPr="00830ABB">
        <w:rPr>
          <w:strike/>
        </w:rPr>
        <w:tab/>
      </w:r>
      <w:r w:rsidRPr="00830ABB">
        <w:rPr>
          <w:strike/>
        </w:rPr>
        <w:tab/>
        <w:t>остановочная обводненность &lt;20% - в расчете обв. увеличивается на 25%</w:t>
      </w:r>
    </w:p>
    <w:p w14:paraId="04A9C101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>3. ввести условие по состоянию:</w:t>
      </w:r>
    </w:p>
    <w:p w14:paraId="7F5DE467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>1вариант: (+)</w:t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</w:p>
    <w:p w14:paraId="50104797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 xml:space="preserve">если НЕФ + НАК/РАБ, то считаем </w:t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</w:p>
    <w:p w14:paraId="1B975595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 xml:space="preserve">если НЕФ + ПЬЕЗ/ОСТ (не более чем 6мес), то считаем </w:t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  <w:r w:rsidRPr="00E44BE2">
        <w:rPr>
          <w:strike/>
        </w:rPr>
        <w:tab/>
      </w:r>
    </w:p>
    <w:p w14:paraId="17BAF3EC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>ОСТАЛЬНОЕ - не считаем, пишем комментарий - "скважина в бездействующем фонде"</w:t>
      </w:r>
    </w:p>
    <w:p w14:paraId="7A2C6073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 xml:space="preserve">ОГРАНИЧЕНИЕ ПО КОЛИЧЕСТВУ ФРАКОВ: </w:t>
      </w:r>
    </w:p>
    <w:p w14:paraId="137D1311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 xml:space="preserve">если это 4-й фрак, то не считаем и пишем в комментарии - "риски по эффективности проведения повторного ГРП" </w:t>
      </w:r>
    </w:p>
    <w:p w14:paraId="40512D3F" w14:textId="77777777" w:rsidR="00BB4819" w:rsidRDefault="00BB4819" w:rsidP="00BB4819">
      <w:r>
        <w:t xml:space="preserve">4. !!! в итоговую таблицу вывести столбец </w:t>
      </w:r>
      <w:r w:rsidRPr="002269F0">
        <w:rPr>
          <w:strike/>
        </w:rPr>
        <w:t xml:space="preserve">с формулой, по </w:t>
      </w:r>
      <w:r w:rsidRPr="00830ABB">
        <w:rPr>
          <w:strike/>
        </w:rPr>
        <w:t>которой считали</w:t>
      </w:r>
      <w:r w:rsidRPr="00E7316C">
        <w:t>, количество ГРП при вводе после бурения</w:t>
      </w:r>
      <w:r>
        <w:t>, количество повторных фраков.</w:t>
      </w:r>
    </w:p>
    <w:p w14:paraId="05419AF7" w14:textId="77777777" w:rsidR="00BB4819" w:rsidRDefault="00BB4819" w:rsidP="00BB4819">
      <w:r>
        <w:t xml:space="preserve"> РИСКИ: </w:t>
      </w:r>
    </w:p>
    <w:p w14:paraId="40E29760" w14:textId="77777777" w:rsidR="00BB4819" w:rsidRPr="00A82873" w:rsidRDefault="00BB4819" w:rsidP="00BB4819">
      <w:pPr>
        <w:rPr>
          <w:b/>
          <w:bCs/>
        </w:rPr>
      </w:pPr>
      <w:r>
        <w:tab/>
      </w:r>
      <w:r w:rsidRPr="00BB4819">
        <w:t>-по запасам: &lt;5тыс.т. - "риски по ОИЗ"</w:t>
      </w:r>
      <w:r w:rsidR="00A82873">
        <w:t xml:space="preserve"> </w:t>
      </w:r>
      <w:r w:rsidR="00A82873" w:rsidRPr="00A82873">
        <w:rPr>
          <w:b/>
          <w:bCs/>
          <w:highlight w:val="yellow"/>
        </w:rPr>
        <w:t>НУЖЕН ФАЙЛ С ОИЗ</w:t>
      </w:r>
    </w:p>
    <w:p w14:paraId="4FD606B4" w14:textId="77777777" w:rsidR="00BB4819" w:rsidRPr="00BB4819" w:rsidRDefault="00BB4819" w:rsidP="00BB4819">
      <w:pPr>
        <w:rPr>
          <w:strike/>
        </w:rPr>
      </w:pPr>
      <w:r>
        <w:tab/>
      </w:r>
      <w:r w:rsidRPr="00BB4819">
        <w:rPr>
          <w:strike/>
        </w:rPr>
        <w:t>-по обводненности: &gt;70%(остановочная) - "риски по обводненности"</w:t>
      </w:r>
    </w:p>
    <w:p w14:paraId="60CC1682" w14:textId="77777777" w:rsidR="00BB4819" w:rsidRPr="00D23A93" w:rsidRDefault="00BB4819" w:rsidP="00BB4819">
      <w:pPr>
        <w:rPr>
          <w:strike/>
        </w:rPr>
      </w:pPr>
      <w:r>
        <w:tab/>
      </w:r>
      <w:r w:rsidRPr="00D23A93">
        <w:rPr>
          <w:strike/>
        </w:rPr>
        <w:t>-по Рпл: Рпл.текущее&lt;0.6*Рпл.нач. - "риски по Рпл"</w:t>
      </w:r>
    </w:p>
    <w:p w14:paraId="10886161" w14:textId="77777777" w:rsidR="00BB4819" w:rsidRPr="00E44BE2" w:rsidRDefault="00BB4819" w:rsidP="00BB4819">
      <w:pPr>
        <w:rPr>
          <w:strike/>
        </w:rPr>
      </w:pPr>
      <w:r w:rsidRPr="00E44BE2">
        <w:rPr>
          <w:strike/>
        </w:rPr>
        <w:tab/>
        <w:t xml:space="preserve">-по кол-ву рефраков: указать какой подход по ФРАКУ  </w:t>
      </w:r>
    </w:p>
    <w:p w14:paraId="5B0C8C25" w14:textId="77777777" w:rsidR="00BB4819" w:rsidRPr="00A82873" w:rsidRDefault="00BB4819" w:rsidP="00BB4819">
      <w:pPr>
        <w:rPr>
          <w:strike/>
        </w:rPr>
      </w:pPr>
      <w:r w:rsidRPr="00A82873">
        <w:rPr>
          <w:strike/>
        </w:rPr>
        <w:t>5. добавить столбец по пересчитанному обратным методом Кпрон в итог</w:t>
      </w:r>
    </w:p>
    <w:p w14:paraId="0B695357" w14:textId="23F7E303" w:rsidR="00BB4819" w:rsidRPr="00820503" w:rsidRDefault="00BB4819" w:rsidP="00BB4819">
      <w:r w:rsidRPr="00C44860">
        <w:rPr>
          <w:highlight w:val="yellow"/>
        </w:rPr>
        <w:t>6. !!! по возможности вывести графики в окно модуля, чтобы можно было по каждой скважине при клике смотреть ( 1 график - Qж(факт)-линия, Qн(факт)-линия, Qж(расчет)-</w:t>
      </w:r>
      <w:r w:rsidR="00AA4A79" w:rsidRPr="00C44860">
        <w:rPr>
          <w:highlight w:val="yellow"/>
        </w:rPr>
        <w:t>точка, Qн</w:t>
      </w:r>
      <w:r w:rsidRPr="00C44860">
        <w:rPr>
          <w:highlight w:val="yellow"/>
        </w:rPr>
        <w:t>(расчет)-точка, Рпл (линия), Рз(линия). 2 график - Кпрон?)</w:t>
      </w:r>
      <w:r w:rsidRPr="00820503">
        <w:t xml:space="preserve"> </w:t>
      </w:r>
    </w:p>
    <w:p w14:paraId="62AEF9A9" w14:textId="77777777" w:rsidR="00BB4819" w:rsidRPr="00BB4819" w:rsidRDefault="00BB4819" w:rsidP="00BB4819">
      <w:pPr>
        <w:rPr>
          <w:strike/>
        </w:rPr>
      </w:pPr>
      <w:r w:rsidRPr="00BB4819">
        <w:rPr>
          <w:strike/>
        </w:rPr>
        <w:t xml:space="preserve">7. кандидат - Qн(расчет) &gt;=6т/сут </w:t>
      </w:r>
    </w:p>
    <w:p w14:paraId="6DACA60D" w14:textId="77777777" w:rsidR="00BB4819" w:rsidRPr="00BB4819" w:rsidRDefault="00BB4819" w:rsidP="00BB4819">
      <w:pPr>
        <w:rPr>
          <w:strike/>
        </w:rPr>
      </w:pPr>
      <w:r w:rsidRPr="00BB4819">
        <w:rPr>
          <w:strike/>
        </w:rPr>
        <w:t xml:space="preserve">   кандидат с рисками - Qн(расчет) &gt;=6т/сут с рисками </w:t>
      </w:r>
      <w:r w:rsidRPr="00BB4819">
        <w:rPr>
          <w:strike/>
        </w:rPr>
        <w:tab/>
        <w:t xml:space="preserve">   </w:t>
      </w:r>
    </w:p>
    <w:p w14:paraId="136B42E0" w14:textId="77777777" w:rsidR="00BB4819" w:rsidRPr="00BB4819" w:rsidRDefault="00BB4819" w:rsidP="00BB4819">
      <w:pPr>
        <w:rPr>
          <w:strike/>
        </w:rPr>
      </w:pPr>
      <w:r w:rsidRPr="00BB4819">
        <w:rPr>
          <w:strike/>
        </w:rPr>
        <w:t>8. если Qрасчет - Qост.&lt;0;0</w:t>
      </w:r>
    </w:p>
    <w:p w14:paraId="14F1527C" w14:textId="77777777" w:rsidR="00BB4819" w:rsidRDefault="00BB4819" w:rsidP="00BB4819">
      <w:r w:rsidRPr="008F6CED">
        <w:t>9. вывести окно с функцией "считать на целевое забойное давление", "считать на остановочное забойное давление"</w:t>
      </w:r>
    </w:p>
    <w:p w14:paraId="08F620FD" w14:textId="77777777" w:rsidR="00BB4819" w:rsidRDefault="00BB4819" w:rsidP="00BB4819">
      <w:r>
        <w:t>10. поправить окна в модуле с выводом данных</w:t>
      </w:r>
    </w:p>
    <w:p w14:paraId="655C3764" w14:textId="77777777" w:rsidR="00BB4819" w:rsidRPr="00AA4A79" w:rsidRDefault="00BB4819" w:rsidP="00BB4819">
      <w:pPr>
        <w:rPr>
          <w:strike/>
        </w:rPr>
      </w:pPr>
      <w:r>
        <w:tab/>
        <w:t xml:space="preserve">  </w:t>
      </w:r>
      <w:r w:rsidRPr="00AA4A79">
        <w:rPr>
          <w:strike/>
        </w:rPr>
        <w:t>ЗАПУСКНЫЕ: добавить Qн</w:t>
      </w:r>
    </w:p>
    <w:p w14:paraId="1DC5DAFC" w14:textId="77777777" w:rsidR="00BB4819" w:rsidRDefault="00BB4819" w:rsidP="00BB4819">
      <w:r>
        <w:tab/>
        <w:t xml:space="preserve">  ТЕКУЩИЕ: значение выбрано неправильно, равно запускному почему-то</w:t>
      </w:r>
    </w:p>
    <w:p w14:paraId="4A6EBF5A" w14:textId="070FF26F" w:rsidR="00BB4819" w:rsidRDefault="00BB4819" w:rsidP="00BB4819">
      <w:r>
        <w:lastRenderedPageBreak/>
        <w:tab/>
        <w:t xml:space="preserve">  ОСТАНОВОЧНЫЕ</w:t>
      </w:r>
      <w:r w:rsidR="00AA4A79">
        <w:t xml:space="preserve"> — это же</w:t>
      </w:r>
      <w:r>
        <w:t xml:space="preserve"> и есть текущие, </w:t>
      </w:r>
      <w:r w:rsidRPr="00830ABB">
        <w:rPr>
          <w:strike/>
        </w:rPr>
        <w:t>переназвать на РАСЧЕТ</w:t>
      </w:r>
      <w:r>
        <w:t xml:space="preserve"> и </w:t>
      </w:r>
      <w:r w:rsidR="00AA4A79">
        <w:t>вывести</w:t>
      </w:r>
      <w:r>
        <w:t xml:space="preserve"> рассчитанные значения аналогично предыдущим окнам  </w:t>
      </w:r>
    </w:p>
    <w:p w14:paraId="15AFB651" w14:textId="77777777" w:rsidR="00BB4819" w:rsidRPr="00BB4819" w:rsidRDefault="00BB4819" w:rsidP="00BB4819">
      <w:pPr>
        <w:rPr>
          <w:strike/>
        </w:rPr>
      </w:pPr>
      <w:r w:rsidRPr="00BB4819">
        <w:rPr>
          <w:strike/>
        </w:rPr>
        <w:t>11. добавить в шапке названия текущие параметры и расчетные параметры</w:t>
      </w:r>
    </w:p>
    <w:p w14:paraId="10F1F401" w14:textId="3683F92B" w:rsidR="00BB4819" w:rsidRPr="00830ABB" w:rsidRDefault="00BB4819" w:rsidP="00BB4819">
      <w:pPr>
        <w:rPr>
          <w:strike/>
        </w:rPr>
      </w:pPr>
      <w:r w:rsidRPr="00830ABB">
        <w:rPr>
          <w:strike/>
        </w:rPr>
        <w:t>12. !!!! параметры ГРП при расчете Кпрон и Qпот после ГРП считать на 1ГРП при бурении или первый ГРП</w:t>
      </w:r>
    </w:p>
    <w:p w14:paraId="50630FCC" w14:textId="0361F86E" w:rsidR="00863DC0" w:rsidRPr="00830ABB" w:rsidRDefault="00BB4819" w:rsidP="00BB4819">
      <w:pPr>
        <w:rPr>
          <w:strike/>
        </w:rPr>
      </w:pPr>
      <w:r w:rsidRPr="00830ABB">
        <w:rPr>
          <w:strike/>
        </w:rPr>
        <w:tab/>
        <w:t xml:space="preserve">Кпрон считаем на последний ГРП </w:t>
      </w:r>
    </w:p>
    <w:p w14:paraId="55A86A8E" w14:textId="77777777" w:rsidR="00BB4819" w:rsidRPr="00830ABB" w:rsidRDefault="00BB4819" w:rsidP="00BB4819">
      <w:pPr>
        <w:rPr>
          <w:strike/>
        </w:rPr>
      </w:pPr>
      <w:r w:rsidRPr="00830ABB">
        <w:rPr>
          <w:strike/>
        </w:rPr>
        <w:t>15. !!!! считаем кол-во стадий на первый ГРП при бурении (дата запуска - 6мес - поиск первого ГРП)</w:t>
      </w:r>
    </w:p>
    <w:p w14:paraId="390CB9AE" w14:textId="77777777" w:rsidR="008F6D21" w:rsidRPr="002269F0" w:rsidRDefault="00BB4819" w:rsidP="00BB4819">
      <w:r>
        <w:t>16. поправить варианты по методике расчета Кпрон на 3мес и 6мес, сделать третий вариант</w:t>
      </w:r>
    </w:p>
    <w:sectPr w:rsidR="008F6D21" w:rsidRPr="00226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19"/>
    <w:rsid w:val="002269F0"/>
    <w:rsid w:val="00444A4A"/>
    <w:rsid w:val="00820503"/>
    <w:rsid w:val="00830ABB"/>
    <w:rsid w:val="00863DC0"/>
    <w:rsid w:val="008E3CB8"/>
    <w:rsid w:val="008F6CED"/>
    <w:rsid w:val="008F6D21"/>
    <w:rsid w:val="00A82873"/>
    <w:rsid w:val="00AA4A79"/>
    <w:rsid w:val="00B83A50"/>
    <w:rsid w:val="00BB4819"/>
    <w:rsid w:val="00C44860"/>
    <w:rsid w:val="00D23A93"/>
    <w:rsid w:val="00E44BE2"/>
    <w:rsid w:val="00E7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2FFB"/>
  <w15:chartTrackingRefBased/>
  <w15:docId w15:val="{E94E95DF-07A7-425A-93D7-B23D1952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Б</dc:creator>
  <cp:keywords/>
  <dc:description/>
  <cp:lastModifiedBy>В Б</cp:lastModifiedBy>
  <cp:revision>6</cp:revision>
  <dcterms:created xsi:type="dcterms:W3CDTF">2022-12-13T09:23:00Z</dcterms:created>
  <dcterms:modified xsi:type="dcterms:W3CDTF">2022-12-15T23:04:00Z</dcterms:modified>
</cp:coreProperties>
</file>