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247FFB">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247FFB">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服务器与客户端全双工通信方法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247FFB"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247FFB"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247FFB">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D20384">
          <w:rPr>
            <w:rStyle w:val="af2"/>
            <w:rFonts w:asciiTheme="minorEastAsia" w:eastAsiaTheme="minorEastAsia" w:hAnsiTheme="minorEastAsia" w:cstheme="minorEastAsia" w:hint="eastAsia"/>
            <w:i w:val="0"/>
            <w:iCs w:val="0"/>
            <w:smallCaps/>
            <w:sz w:val="24"/>
          </w:rPr>
          <w:t>3.1.1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3.1.2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3.1.3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3.2.1流量监听模块功能与性能要求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3.2.2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247FFB">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smallCaps/>
          <w:sz w:val="24"/>
        </w:rPr>
      </w:pPr>
      <w:hyperlink w:anchor="_Toc169323451" w:history="1">
        <w:r w:rsidR="00D20384">
          <w:rPr>
            <w:rStyle w:val="af2"/>
            <w:rFonts w:asciiTheme="minorEastAsia" w:eastAsiaTheme="minorEastAsia" w:hAnsiTheme="minorEastAsia" w:cstheme="minorEastAsia" w:hint="eastAsia"/>
            <w:i w:val="0"/>
            <w:iCs w:val="0"/>
            <w:smallCaps/>
            <w:sz w:val="24"/>
          </w:rPr>
          <w:t>3.4.5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47FFB">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247FFB">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247FFB">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1262BF" w:rsidRDefault="001262BF" w:rsidP="001262BF">
      <w:pPr>
        <w:pStyle w:val="1"/>
        <w:ind w:left="431"/>
        <w:rPr>
          <w:rFonts w:ascii="Times New Roman" w:hAnsi="Times New Roman"/>
        </w:rPr>
      </w:pPr>
      <w:bookmarkStart w:id="25" w:name="_Toc169323422"/>
      <w:bookmarkStart w:id="26" w:name="_Toc420788244"/>
      <w:bookmarkStart w:id="27" w:name="_Toc420952178"/>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26"/>
      <w:bookmarkEnd w:id="27"/>
    </w:p>
    <w:p w:rsidR="001262BF" w:rsidRDefault="001262BF">
      <w:pPr>
        <w:widowControl/>
        <w:jc w:val="left"/>
        <w:rPr>
          <w:rFonts w:ascii="Times New Roman" w:hAnsi="Times New Roman"/>
          <w:b/>
          <w:bCs/>
          <w:spacing w:val="10"/>
          <w:kern w:val="44"/>
          <w:sz w:val="32"/>
          <w:szCs w:val="32"/>
        </w:rPr>
      </w:pPr>
      <w:r>
        <w:rPr>
          <w:rFonts w:ascii="Times New Roman" w:hAnsi="Times New Roman"/>
        </w:rPr>
        <w:br w:type="page"/>
      </w:r>
    </w:p>
    <w:p w:rsidR="001262BF" w:rsidRDefault="001262BF">
      <w:pPr>
        <w:widowControl/>
        <w:jc w:val="left"/>
        <w:rPr>
          <w:rFonts w:ascii="Times New Roman" w:hAnsi="Times New Roman"/>
          <w:b/>
          <w:bCs/>
          <w:spacing w:val="10"/>
          <w:kern w:val="44"/>
          <w:sz w:val="32"/>
          <w:szCs w:val="32"/>
        </w:rPr>
      </w:pPr>
      <w:bookmarkStart w:id="28" w:name="_Toc419978116"/>
      <w:bookmarkStart w:id="29" w:name="_Toc420055368"/>
      <w:bookmarkStart w:id="30" w:name="_Toc420508291"/>
      <w:bookmarkStart w:id="31" w:name="_Toc420652287"/>
      <w:bookmarkStart w:id="32" w:name="_Toc420788245"/>
      <w:bookmarkStart w:id="33" w:name="_Toc420952179"/>
      <w:r>
        <w:rPr>
          <w:rFonts w:ascii="Times New Roman" w:hAnsi="Times New Roman"/>
        </w:rPr>
        <w:lastRenderedPageBreak/>
        <w:br w:type="page"/>
      </w:r>
    </w:p>
    <w:p w:rsidR="001262BF" w:rsidRPr="00ED3572" w:rsidRDefault="001262BF" w:rsidP="001262BF">
      <w:pPr>
        <w:pStyle w:val="1"/>
        <w:ind w:left="431"/>
        <w:rPr>
          <w:rFonts w:ascii="Times New Roman" w:hAnsi="Times New Roman"/>
        </w:rPr>
      </w:pPr>
      <w:r w:rsidRPr="00ED3572">
        <w:rPr>
          <w:rFonts w:ascii="Times New Roman" w:hAnsi="Times New Roman"/>
        </w:rPr>
        <w:lastRenderedPageBreak/>
        <w:t>Abstract</w:t>
      </w:r>
      <w:bookmarkEnd w:id="28"/>
      <w:bookmarkEnd w:id="29"/>
      <w:bookmarkEnd w:id="30"/>
      <w:bookmarkEnd w:id="31"/>
      <w:bookmarkEnd w:id="32"/>
      <w:bookmarkEnd w:id="33"/>
    </w:p>
    <w:p w:rsidR="001262BF" w:rsidRPr="00E13C99" w:rsidRDefault="001262BF" w:rsidP="00E13C99">
      <w:pPr>
        <w:widowControl/>
        <w:jc w:val="left"/>
        <w:rPr>
          <w:rFonts w:ascii="Times New Roman" w:hAnsi="Times New Roman" w:hint="eastAsia"/>
          <w:b/>
          <w:bCs/>
          <w:spacing w:val="10"/>
          <w:kern w:val="44"/>
          <w:sz w:val="32"/>
          <w:szCs w:val="32"/>
        </w:rPr>
      </w:pPr>
      <w:r>
        <w:rPr>
          <w:rFonts w:ascii="Times New Roman" w:hAnsi="Times New Roman"/>
        </w:rPr>
        <w:br w:type="page"/>
      </w:r>
    </w:p>
    <w:p w:rsidR="00610019" w:rsidRDefault="00D20384">
      <w:pPr>
        <w:pStyle w:val="af"/>
        <w:rPr>
          <w:rStyle w:val="1CharChar"/>
          <w:b/>
          <w:bCs/>
        </w:rPr>
      </w:pPr>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5"/>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34" w:name="_Toc73467573"/>
      <w:bookmarkStart w:id="35" w:name="_Toc73467699"/>
      <w:bookmarkStart w:id="36" w:name="_Toc73467984"/>
      <w:bookmarkStart w:id="37" w:name="_Toc73468287"/>
      <w:bookmarkStart w:id="38" w:name="_Toc73468447"/>
      <w:bookmarkStart w:id="39" w:name="_Toc73468515"/>
      <w:bookmarkStart w:id="40" w:name="_Toc73468561"/>
      <w:bookmarkStart w:id="41" w:name="_Toc73951027"/>
      <w:bookmarkStart w:id="42" w:name="_Toc74024494"/>
      <w:bookmarkStart w:id="43" w:name="_Toc74025348"/>
      <w:bookmarkStart w:id="44" w:name="_Toc74025644"/>
      <w:bookmarkStart w:id="45" w:name="_Toc74025755"/>
      <w:bookmarkStart w:id="46" w:name="_Toc74025800"/>
      <w:bookmarkStart w:id="47" w:name="_Toc74025845"/>
      <w:bookmarkStart w:id="48" w:name="_Toc74025991"/>
      <w:bookmarkStart w:id="49" w:name="_Toc74030258"/>
      <w:bookmarkStart w:id="50"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247FFB">
        <w:fldChar w:fldCharType="begin"/>
      </w:r>
      <w:r w:rsidR="00247FFB">
        <w:instrText xml:space="preserve"> HYPERLINK "http://www.vsharing.com/industry/1617.html" \t "_blank" </w:instrText>
      </w:r>
      <w:r w:rsidR="00247FFB">
        <w:fldChar w:fldCharType="separate"/>
      </w:r>
      <w:r w:rsidRPr="001F634A">
        <w:t>化工</w:t>
      </w:r>
      <w:r w:rsidR="00247FFB">
        <w:fldChar w:fldCharType="end"/>
      </w:r>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r>
        <w:rPr>
          <w:rFonts w:hint="eastAsia"/>
        </w:rPr>
        <w:t>1.2.</w:t>
      </w:r>
      <w:r w:rsidR="001F634A">
        <w:t>1</w:t>
      </w:r>
      <w:r>
        <w:rPr>
          <w:rFonts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w:t>
      </w:r>
      <w:proofErr w:type="gramStart"/>
      <w:r w:rsidRPr="00D81905">
        <w:rPr>
          <w:rFonts w:ascii="Times New Roman" w:eastAsia="宋体" w:hAnsi="Times New Roman" w:cstheme="minorBidi" w:hint="eastAsia"/>
          <w:spacing w:val="10"/>
          <w:sz w:val="24"/>
          <w:szCs w:val="22"/>
        </w:rPr>
        <w:t>能都是</w:t>
      </w:r>
      <w:proofErr w:type="gramEnd"/>
      <w:r w:rsidRPr="00D81905">
        <w:rPr>
          <w:rFonts w:ascii="Times New Roman" w:eastAsia="宋体" w:hAnsi="Times New Roman" w:cstheme="minorBidi" w:hint="eastAsia"/>
          <w:spacing w:val="10"/>
          <w:sz w:val="24"/>
          <w:szCs w:val="22"/>
        </w:rPr>
        <w:t>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2"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w:t>
      </w:r>
      <w:proofErr w:type="gramStart"/>
      <w:r w:rsidRPr="00D81905">
        <w:rPr>
          <w:rFonts w:ascii="Times New Roman" w:eastAsia="宋体" w:hAnsi="Times New Roman" w:cstheme="minorBidi"/>
          <w:spacing w:val="10"/>
          <w:sz w:val="24"/>
          <w:szCs w:val="22"/>
        </w:rPr>
        <w:t>帽</w:t>
      </w:r>
      <w:r>
        <w:rPr>
          <w:rFonts w:ascii="Times New Roman" w:eastAsia="宋体" w:hAnsi="Times New Roman" w:cstheme="minorBidi" w:hint="eastAsia"/>
          <w:spacing w:val="10"/>
          <w:sz w:val="24"/>
          <w:szCs w:val="22"/>
        </w:rPr>
        <w:t>公司</w:t>
      </w:r>
      <w:proofErr w:type="gramEnd"/>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w:t>
      </w:r>
      <w:proofErr w:type="gramStart"/>
      <w:r>
        <w:rPr>
          <w:rFonts w:ascii="Times New Roman" w:eastAsia="宋体" w:hAnsi="Times New Roman" w:cstheme="minorBidi" w:hint="eastAsia"/>
          <w:spacing w:val="10"/>
          <w:sz w:val="24"/>
          <w:szCs w:val="22"/>
        </w:rPr>
        <w:t>帽</w:t>
      </w:r>
      <w:r w:rsidRPr="00B240DC">
        <w:rPr>
          <w:rFonts w:ascii="Times New Roman" w:eastAsia="宋体" w:hAnsi="Times New Roman" w:cstheme="minorBidi"/>
          <w:spacing w:val="10"/>
          <w:sz w:val="24"/>
          <w:szCs w:val="22"/>
        </w:rPr>
        <w:t>收购</w:t>
      </w:r>
      <w:proofErr w:type="gramEnd"/>
      <w:r w:rsidRPr="00B240DC">
        <w:rPr>
          <w:rFonts w:ascii="Times New Roman" w:eastAsia="宋体" w:hAnsi="Times New Roman" w:cstheme="minorBidi"/>
          <w:spacing w:val="10"/>
          <w:sz w:val="24"/>
          <w:szCs w:val="22"/>
        </w:rPr>
        <w:t>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8" w:name="_Toc73467577"/>
      <w:bookmarkStart w:id="69" w:name="_Toc73467703"/>
      <w:bookmarkStart w:id="70" w:name="_Toc73467988"/>
      <w:bookmarkStart w:id="71" w:name="_Toc73468291"/>
      <w:bookmarkStart w:id="72" w:name="_Toc73468451"/>
      <w:bookmarkStart w:id="73" w:name="_Toc73468519"/>
      <w:bookmarkStart w:id="74" w:name="_Toc73468565"/>
      <w:bookmarkStart w:id="75" w:name="_Toc73951031"/>
      <w:bookmarkStart w:id="76" w:name="_Toc74024498"/>
      <w:bookmarkStart w:id="77" w:name="_Toc74025352"/>
      <w:bookmarkStart w:id="78" w:name="_Toc74025648"/>
      <w:bookmarkStart w:id="79" w:name="_Toc74025759"/>
      <w:bookmarkStart w:id="80" w:name="_Toc74025804"/>
      <w:bookmarkStart w:id="81" w:name="_Toc74025849"/>
      <w:bookmarkStart w:id="82" w:name="_Toc74025995"/>
      <w:bookmarkStart w:id="83" w:name="_Toc74030262"/>
      <w:bookmarkStart w:id="84"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w:t>
      </w:r>
      <w:proofErr w:type="gramStart"/>
      <w:r w:rsidRPr="00C875E7">
        <w:rPr>
          <w:rFonts w:asciiTheme="minorEastAsia" w:eastAsiaTheme="minorEastAsia" w:hAnsiTheme="minorEastAsia" w:cstheme="minorBidi" w:hint="eastAsia"/>
          <w:spacing w:val="10"/>
          <w:sz w:val="24"/>
          <w:szCs w:val="22"/>
        </w:rPr>
        <w:t>问介绍</w:t>
      </w:r>
      <w:proofErr w:type="gramEnd"/>
      <w:r w:rsidRPr="00C875E7">
        <w:rPr>
          <w:rFonts w:asciiTheme="minorEastAsia" w:eastAsiaTheme="minorEastAsia" w:hAnsiTheme="minorEastAsia" w:cstheme="minorBidi" w:hint="eastAsia"/>
          <w:spacing w:val="10"/>
          <w:sz w:val="24"/>
          <w:szCs w:val="22"/>
        </w:rPr>
        <w:t>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介绍虚拟网络流量监听常用技术与具体实现的方法，并根据监听到的流量数据提取对应参数，为后期研究提供数据储备和为线上部署做好准备</w:t>
      </w:r>
      <w:r w:rsidR="006716C0">
        <w:rPr>
          <w:rFonts w:asciiTheme="minorEastAsia" w:eastAsiaTheme="minorEastAsia" w:hAnsiTheme="minorEastAsia" w:cstheme="minorBidi" w:hint="eastAsia"/>
          <w:spacing w:val="10"/>
          <w:sz w:val="24"/>
          <w:szCs w:val="22"/>
        </w:rPr>
        <w:t>；</w:t>
      </w:r>
    </w:p>
    <w:p w:rsid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介绍Web应用中消息队列的原理与实现方法。</w:t>
      </w:r>
      <w:r w:rsidR="004D316F">
        <w:rPr>
          <w:rFonts w:asciiTheme="minorEastAsia" w:eastAsiaTheme="minorEastAsia" w:hAnsiTheme="minorEastAsia" w:cstheme="minorBidi" w:hint="eastAsia"/>
          <w:spacing w:val="10"/>
          <w:sz w:val="24"/>
          <w:szCs w:val="22"/>
        </w:rPr>
        <w:t>使用</w:t>
      </w:r>
      <w:proofErr w:type="spellStart"/>
      <w:r w:rsidR="004D316F">
        <w:rPr>
          <w:rFonts w:asciiTheme="minorEastAsia" w:eastAsiaTheme="minorEastAsia" w:hAnsiTheme="minorEastAsia" w:cstheme="minorBidi" w:hint="eastAsia"/>
          <w:spacing w:val="10"/>
          <w:sz w:val="24"/>
          <w:szCs w:val="22"/>
        </w:rPr>
        <w:t>Redis</w:t>
      </w:r>
      <w:proofErr w:type="spellEnd"/>
      <w:r w:rsidR="004D316F">
        <w:rPr>
          <w:rFonts w:asciiTheme="minorEastAsia" w:eastAsiaTheme="minorEastAsia" w:hAnsiTheme="minorEastAsia" w:cstheme="minorBidi" w:hint="eastAsia"/>
          <w:spacing w:val="10"/>
          <w:sz w:val="24"/>
          <w:szCs w:val="22"/>
        </w:rPr>
        <w:t>数据库作为数据存储仓库和消息队列实现的软件基础；</w:t>
      </w:r>
      <w:r>
        <w:rPr>
          <w:rFonts w:asciiTheme="minorEastAsia" w:eastAsiaTheme="minorEastAsia" w:hAnsiTheme="minorEastAsia" w:cstheme="minorBidi" w:hint="eastAsia"/>
          <w:spacing w:val="10"/>
          <w:sz w:val="24"/>
          <w:szCs w:val="22"/>
        </w:rPr>
        <w:t>从消费者和生产者模型入手</w:t>
      </w:r>
      <w:r w:rsidR="004D316F">
        <w:rPr>
          <w:rFonts w:asciiTheme="minorEastAsia" w:eastAsiaTheme="minorEastAsia" w:hAnsiTheme="minorEastAsia" w:cstheme="minorBidi" w:hint="eastAsia"/>
          <w:spacing w:val="10"/>
          <w:sz w:val="24"/>
          <w:szCs w:val="22"/>
        </w:rPr>
        <w:t>，</w:t>
      </w:r>
      <w:r w:rsidR="004D316F">
        <w:rPr>
          <w:rFonts w:asciiTheme="minorEastAsia" w:eastAsiaTheme="minorEastAsia" w:hAnsiTheme="minorEastAsia" w:cstheme="minorBidi" w:hint="eastAsia"/>
          <w:spacing w:val="10"/>
          <w:sz w:val="24"/>
          <w:szCs w:val="22"/>
        </w:rPr>
        <w:lastRenderedPageBreak/>
        <w:t>详细</w:t>
      </w:r>
      <w:proofErr w:type="gramStart"/>
      <w:r w:rsidR="004D316F">
        <w:rPr>
          <w:rFonts w:asciiTheme="minorEastAsia" w:eastAsiaTheme="minorEastAsia" w:hAnsiTheme="minorEastAsia" w:cstheme="minorBidi" w:hint="eastAsia"/>
          <w:spacing w:val="10"/>
          <w:sz w:val="24"/>
          <w:szCs w:val="22"/>
        </w:rPr>
        <w:t>介</w:t>
      </w:r>
      <w:proofErr w:type="spellStart"/>
      <w:proofErr w:type="gramEnd"/>
      <w:r w:rsidR="004D316F" w:rsidRPr="004D316F">
        <w:rPr>
          <w:rFonts w:asciiTheme="minorEastAsia" w:eastAsiaTheme="minorEastAsia" w:hAnsiTheme="minorEastAsia" w:cstheme="minorBidi"/>
          <w:spacing w:val="10"/>
          <w:sz w:val="24"/>
          <w:szCs w:val="22"/>
        </w:rPr>
        <w:t>Redis</w:t>
      </w:r>
      <w:proofErr w:type="spellEnd"/>
      <w:r w:rsidR="004D316F">
        <w:rPr>
          <w:rFonts w:asciiTheme="minorEastAsia" w:eastAsiaTheme="minorEastAsia" w:hAnsiTheme="minorEastAsia" w:cstheme="minorBidi" w:hint="eastAsia"/>
          <w:spacing w:val="10"/>
          <w:sz w:val="24"/>
          <w:szCs w:val="22"/>
        </w:rPr>
        <w:t>的</w:t>
      </w:r>
      <w:r w:rsidR="004D316F" w:rsidRPr="004D316F">
        <w:rPr>
          <w:rFonts w:asciiTheme="minorEastAsia" w:eastAsiaTheme="minorEastAsia" w:hAnsiTheme="minorEastAsia" w:cstheme="minorBidi"/>
          <w:spacing w:val="10"/>
          <w:sz w:val="24"/>
          <w:szCs w:val="22"/>
        </w:rPr>
        <w:t>消息的发布/订阅（Pub/Sub）模式</w:t>
      </w:r>
      <w:r w:rsidR="004D316F">
        <w:rPr>
          <w:rFonts w:asciiTheme="minorEastAsia" w:eastAsiaTheme="minorEastAsia" w:hAnsiTheme="minorEastAsia" w:cstheme="minorBidi" w:hint="eastAsia"/>
          <w:spacing w:val="10"/>
          <w:sz w:val="24"/>
          <w:szCs w:val="22"/>
        </w:rPr>
        <w:t>，讲述二者的区别，以及使用Pub</w:t>
      </w:r>
      <w:r w:rsidR="004D316F">
        <w:rPr>
          <w:rFonts w:asciiTheme="minorEastAsia" w:eastAsiaTheme="minorEastAsia" w:hAnsiTheme="minorEastAsia" w:cstheme="minorBidi"/>
          <w:spacing w:val="10"/>
          <w:sz w:val="24"/>
          <w:szCs w:val="22"/>
        </w:rPr>
        <w:t>/</w:t>
      </w:r>
      <w:r w:rsidR="004D316F">
        <w:rPr>
          <w:rFonts w:asciiTheme="minorEastAsia" w:eastAsiaTheme="minorEastAsia" w:hAnsiTheme="minorEastAsia" w:cstheme="minorBidi" w:hint="eastAsia"/>
          <w:spacing w:val="10"/>
          <w:sz w:val="24"/>
          <w:szCs w:val="22"/>
        </w:rPr>
        <w:t>Sub的原因</w:t>
      </w:r>
      <w:r w:rsidR="006716C0">
        <w:rPr>
          <w:rFonts w:asciiTheme="minorEastAsia" w:eastAsiaTheme="minorEastAsia" w:hAnsiTheme="minorEastAsia" w:cstheme="minorBidi" w:hint="eastAsia"/>
          <w:spacing w:val="10"/>
          <w:sz w:val="24"/>
          <w:szCs w:val="22"/>
        </w:rPr>
        <w:t>；</w:t>
      </w:r>
    </w:p>
    <w:p w:rsidR="004D316F" w:rsidRDefault="004D316F"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介绍Web程序的B/S架构设计模式中客户端与服务</w:t>
      </w:r>
      <w:proofErr w:type="gramStart"/>
      <w:r>
        <w:rPr>
          <w:rFonts w:asciiTheme="minorEastAsia" w:eastAsiaTheme="minorEastAsia" w:hAnsiTheme="minorEastAsia" w:cstheme="minorBidi" w:hint="eastAsia"/>
          <w:spacing w:val="10"/>
          <w:sz w:val="24"/>
          <w:szCs w:val="22"/>
        </w:rPr>
        <w:t>端的全</w:t>
      </w:r>
      <w:proofErr w:type="gramEnd"/>
      <w:r>
        <w:rPr>
          <w:rFonts w:asciiTheme="minorEastAsia" w:eastAsiaTheme="minorEastAsia" w:hAnsiTheme="minorEastAsia" w:cstheme="minorBidi" w:hint="eastAsia"/>
          <w:spacing w:val="10"/>
          <w:sz w:val="24"/>
          <w:szCs w:val="22"/>
        </w:rPr>
        <w:t>双工通信方</w:t>
      </w:r>
      <w:r w:rsidR="006716C0">
        <w:rPr>
          <w:rFonts w:asciiTheme="minorEastAsia" w:eastAsiaTheme="minorEastAsia" w:hAnsiTheme="minorEastAsia" w:cstheme="minorBidi" w:hint="eastAsia"/>
          <w:spacing w:val="10"/>
          <w:sz w:val="24"/>
          <w:szCs w:val="22"/>
        </w:rPr>
        <w:t>式即</w:t>
      </w:r>
      <w:r>
        <w:rPr>
          <w:rFonts w:asciiTheme="minorEastAsia" w:eastAsiaTheme="minorEastAsia" w:hAnsiTheme="minorEastAsia" w:cstheme="minorBidi" w:hint="eastAsia"/>
          <w:spacing w:val="10"/>
          <w:sz w:val="24"/>
          <w:szCs w:val="22"/>
        </w:rPr>
        <w:t>采用</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是区别于HTTP的应用层协议；本文详细介绍了基于Tornado框架的</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协议的代码实现过程，并且将消息队列应用于双工通信中</w:t>
      </w:r>
      <w:r w:rsidR="006716C0">
        <w:rPr>
          <w:rFonts w:asciiTheme="minorEastAsia" w:eastAsiaTheme="minorEastAsia" w:hAnsiTheme="minorEastAsia" w:cstheme="minorBidi" w:hint="eastAsia"/>
          <w:spacing w:val="10"/>
          <w:sz w:val="24"/>
          <w:szCs w:val="22"/>
        </w:rPr>
        <w:t>；</w:t>
      </w:r>
    </w:p>
    <w:p w:rsidR="004D316F" w:rsidRDefault="004D316F"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4D316F">
        <w:rPr>
          <w:rFonts w:asciiTheme="minorEastAsia" w:eastAsiaTheme="minorEastAsia" w:hAnsiTheme="minorEastAsia" w:cstheme="minorBidi" w:hint="eastAsia"/>
          <w:spacing w:val="10"/>
          <w:sz w:val="24"/>
          <w:szCs w:val="22"/>
        </w:rPr>
        <w:t>介绍MVC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hint="eastAsia"/>
          <w:spacing w:val="10"/>
          <w:sz w:val="24"/>
          <w:szCs w:val="22"/>
        </w:rPr>
        <w:t>的原理，总结MVC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优点，研究使用</w:t>
      </w:r>
      <w:r w:rsidR="00071F95">
        <w:rPr>
          <w:rFonts w:asciiTheme="minorEastAsia" w:eastAsiaTheme="minorEastAsia" w:hAnsiTheme="minorEastAsia" w:cstheme="minorBidi" w:hint="eastAsia"/>
          <w:spacing w:val="10"/>
          <w:sz w:val="24"/>
          <w:szCs w:val="22"/>
        </w:rPr>
        <w:t>Tornado</w:t>
      </w:r>
      <w:r w:rsidRPr="004D316F">
        <w:rPr>
          <w:rFonts w:asciiTheme="minorEastAsia" w:eastAsiaTheme="minorEastAsia" w:hAnsiTheme="minorEastAsia" w:cstheme="minorBidi" w:hint="eastAsia"/>
          <w:spacing w:val="10"/>
          <w:sz w:val="24"/>
          <w:szCs w:val="22"/>
        </w:rPr>
        <w:t>框架来提高系统</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稳定性的方法</w:t>
      </w:r>
      <w:r w:rsidR="00071F95">
        <w:rPr>
          <w:rFonts w:asciiTheme="minorEastAsia" w:eastAsiaTheme="minorEastAsia" w:hAnsiTheme="minorEastAsia" w:cstheme="minorBidi" w:hint="eastAsia"/>
          <w:spacing w:val="10"/>
          <w:sz w:val="24"/>
          <w:szCs w:val="22"/>
        </w:rPr>
        <w:t>，并研究其在对应开发框架的变化</w:t>
      </w:r>
      <w:r w:rsidR="006716C0">
        <w:rPr>
          <w:rFonts w:asciiTheme="minorEastAsia" w:eastAsiaTheme="minorEastAsia" w:hAnsiTheme="minorEastAsia" w:cstheme="minorBidi" w:hint="eastAsia"/>
          <w:spacing w:val="10"/>
          <w:sz w:val="24"/>
          <w:szCs w:val="22"/>
        </w:rPr>
        <w:t>和应用</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简述html</w:t>
      </w:r>
      <w:r>
        <w:rPr>
          <w:rFonts w:asciiTheme="minorEastAsia" w:eastAsiaTheme="minorEastAsia" w:hAnsiTheme="minorEastAsia" w:cstheme="minorBidi"/>
          <w:spacing w:val="10"/>
          <w:sz w:val="24"/>
          <w:szCs w:val="22"/>
        </w:rPr>
        <w:t>5</w:t>
      </w:r>
      <w:r>
        <w:rPr>
          <w:rFonts w:asciiTheme="minorEastAsia" w:eastAsiaTheme="minorEastAsia" w:hAnsiTheme="minorEastAsia" w:cstheme="minorBidi" w:hint="eastAsia"/>
          <w:spacing w:val="10"/>
          <w:sz w:val="24"/>
          <w:szCs w:val="22"/>
        </w:rPr>
        <w:t>的基本使用，介绍</w:t>
      </w:r>
      <w:proofErr w:type="spellStart"/>
      <w:r>
        <w:rPr>
          <w:rFonts w:asciiTheme="minorEastAsia" w:eastAsiaTheme="minorEastAsia" w:hAnsiTheme="minorEastAsia" w:cstheme="minorBidi" w:hint="eastAsia"/>
          <w:spacing w:val="10"/>
          <w:sz w:val="24"/>
          <w:szCs w:val="22"/>
        </w:rPr>
        <w:t>Echart</w:t>
      </w:r>
      <w:proofErr w:type="spellEnd"/>
      <w:r>
        <w:rPr>
          <w:rFonts w:asciiTheme="minorEastAsia" w:eastAsiaTheme="minorEastAsia" w:hAnsiTheme="minorEastAsia" w:cstheme="minorBidi" w:hint="eastAsia"/>
          <w:spacing w:val="10"/>
          <w:sz w:val="24"/>
          <w:szCs w:val="22"/>
        </w:rPr>
        <w:t>开源服务框架的使用方法，以及个性化定制技术</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基于以上技术实现的网络流量可视化</w:t>
      </w:r>
      <w:r w:rsidR="00A82B25">
        <w:rPr>
          <w:rFonts w:asciiTheme="minorEastAsia" w:eastAsiaTheme="minorEastAsia" w:hAnsiTheme="minorEastAsia" w:cstheme="minorBidi" w:hint="eastAsia"/>
          <w:spacing w:val="10"/>
          <w:sz w:val="24"/>
          <w:szCs w:val="22"/>
        </w:rPr>
        <w:t>系统的开发过程和其他相关技术的介绍；</w:t>
      </w:r>
    </w:p>
    <w:p w:rsidR="00A82B25" w:rsidRDefault="00A82B25"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w:t>
      </w:r>
      <w:proofErr w:type="gramStart"/>
      <w:r>
        <w:rPr>
          <w:rFonts w:hint="eastAsia"/>
        </w:rPr>
        <w:t>容灾性好</w:t>
      </w:r>
      <w:proofErr w:type="gramEnd"/>
      <w:r>
        <w:rPr>
          <w:rFonts w:hint="eastAsia"/>
        </w:rPr>
        <w:t>、可以实时备份或者恢复等有点，同时，在批量配置虚拟主机时还可以使用镜像直接操作，方便快捷。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Default="00824246" w:rsidP="00824246">
      <w:pPr>
        <w:pStyle w:val="af3"/>
        <w:numPr>
          <w:ilvl w:val="0"/>
          <w:numId w:val="7"/>
        </w:numPr>
      </w:pPr>
      <w:r>
        <w:rPr>
          <w:rFonts w:hint="eastAsia"/>
        </w:rPr>
        <w:t>桥接：桥接网络是指本地物理网卡和虚拟网卡通过</w:t>
      </w:r>
      <w:r>
        <w:t>VMnet0</w:t>
      </w:r>
      <w:r>
        <w:t>虚拟交换机进行桥接，物理网卡和虚拟网卡在拓扑图上处于同等地位，那</w:t>
      </w:r>
      <w:r>
        <w:lastRenderedPageBreak/>
        <w:t>么物理网卡和虚拟网卡就相当于处于同一个网段，虚拟交换机就相当于一台现实网络中的交换机</w:t>
      </w:r>
      <w:r>
        <w:t>,</w:t>
      </w:r>
      <w:r>
        <w:t>所以两个网卡的</w:t>
      </w:r>
      <w:r>
        <w:t>IP</w:t>
      </w:r>
      <w:r>
        <w:t>地址也要设置为同一网段。所以当我们要在局域网使用虚拟机，对局域网其他</w:t>
      </w:r>
      <w:r>
        <w:t>pc</w:t>
      </w:r>
      <w:r>
        <w:t>提供服务时，例如提供</w:t>
      </w:r>
      <w:r>
        <w:t>ftp</w:t>
      </w:r>
      <w:r>
        <w:rPr>
          <w:rFonts w:hint="eastAsia"/>
        </w:rPr>
        <w:t>、</w:t>
      </w:r>
      <w:proofErr w:type="spellStart"/>
      <w:r>
        <w:t>ssh</w:t>
      </w:r>
      <w:proofErr w:type="spellEnd"/>
      <w:r>
        <w:rPr>
          <w:rFonts w:hint="eastAsia"/>
        </w:rPr>
        <w:t>、</w:t>
      </w:r>
      <w:r>
        <w:t>http</w:t>
      </w:r>
      <w:r>
        <w:rPr>
          <w:rFonts w:hint="eastAsia"/>
        </w:rPr>
        <w:t>等</w:t>
      </w:r>
      <w:r>
        <w:t>服务，那么就要选择桥接模式。</w:t>
      </w:r>
    </w:p>
    <w:p w:rsidR="00824246" w:rsidRDefault="00824246" w:rsidP="00824246">
      <w:pPr>
        <w:pStyle w:val="af3"/>
        <w:numPr>
          <w:ilvl w:val="0"/>
          <w:numId w:val="7"/>
        </w:numPr>
      </w:pPr>
      <w:r>
        <w:t>NAT</w:t>
      </w:r>
      <w:r>
        <w:t>模式</w:t>
      </w:r>
      <w:r>
        <w:rPr>
          <w:rFonts w:hint="eastAsia"/>
        </w:rPr>
        <w:t>：该模式</w:t>
      </w:r>
      <w:r>
        <w:t>就是让虚拟机借助</w:t>
      </w:r>
      <w:r>
        <w:t>NAT(</w:t>
      </w:r>
      <w:r>
        <w:t>网络地址转换</w:t>
      </w:r>
      <w:r>
        <w:t>)</w:t>
      </w:r>
      <w:r>
        <w:t>功能，通过宿主机器所在的网络来访问公网。</w:t>
      </w:r>
      <w:r>
        <w:t>NAT</w:t>
      </w:r>
      <w:r>
        <w:t>模式中，虚拟机的网卡和物理网卡的网络，不在同一个网络，虚拟机的网卡，是在</w:t>
      </w:r>
      <w:proofErr w:type="spellStart"/>
      <w:r>
        <w:t>vmware</w:t>
      </w:r>
      <w:proofErr w:type="spellEnd"/>
      <w:r>
        <w:t>提供的一个虚拟网络。</w:t>
      </w:r>
    </w:p>
    <w:p w:rsidR="00A07FA8" w:rsidRDefault="00824246" w:rsidP="003D6793">
      <w:pPr>
        <w:pStyle w:val="af3"/>
        <w:numPr>
          <w:ilvl w:val="0"/>
          <w:numId w:val="7"/>
        </w:numPr>
      </w:pPr>
      <w:r w:rsidRPr="00824246">
        <w:t>Host-Only</w:t>
      </w:r>
      <w:r>
        <w:rPr>
          <w:rFonts w:hint="eastAsia"/>
        </w:rPr>
        <w:t>：</w:t>
      </w:r>
      <w:r w:rsidR="00A07FA8" w:rsidRPr="00A07FA8">
        <w:rPr>
          <w:rFonts w:hint="eastAsia"/>
        </w:rPr>
        <w:t>在</w:t>
      </w:r>
      <w:r w:rsidR="00A07FA8" w:rsidRPr="00A07FA8">
        <w:t>Host-Only</w:t>
      </w:r>
      <w:r w:rsidR="00A07FA8" w:rsidRPr="00A07FA8">
        <w:t>模式下，虚拟网络是一个全封闭的网络，它唯一能够访问的就是主机。其实</w:t>
      </w:r>
      <w:r w:rsidR="00A07FA8" w:rsidRPr="00A07FA8">
        <w:t>Host-Only</w:t>
      </w:r>
      <w:r w:rsidR="00A07FA8" w:rsidRPr="00A07FA8">
        <w:t>网络和</w:t>
      </w:r>
      <w:r w:rsidR="00A07FA8" w:rsidRPr="00A07FA8">
        <w:t>NAT</w:t>
      </w:r>
      <w:r w:rsidR="00A07FA8" w:rsidRPr="00A07FA8">
        <w:t>网络很相似，不同的地方就是</w:t>
      </w:r>
      <w:r w:rsidR="00A07FA8" w:rsidRPr="00A07FA8">
        <w:t>Host-Only</w:t>
      </w:r>
      <w:r w:rsidR="00A07FA8" w:rsidRPr="00A07FA8">
        <w:t>网络没有</w:t>
      </w:r>
      <w:r w:rsidR="00A07FA8" w:rsidRPr="00A07FA8">
        <w:t>NAT</w:t>
      </w:r>
      <w:r w:rsidR="00A07FA8" w:rsidRPr="00A07FA8">
        <w:t>服务，所以虚拟网络不能连接到</w:t>
      </w:r>
      <w:r w:rsidR="00A07FA8" w:rsidRPr="00A07FA8">
        <w:t>Internet</w:t>
      </w:r>
      <w:r w:rsidR="00A07FA8" w:rsidRPr="00A07FA8">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w:t>
      </w:r>
      <w:proofErr w:type="gramStart"/>
      <w:r w:rsidRPr="00C9341A">
        <w:rPr>
          <w:rFonts w:hint="eastAsia"/>
        </w:rPr>
        <w:t>年两种</w:t>
      </w:r>
      <w:proofErr w:type="gramEnd"/>
      <w:r w:rsidRPr="00C9341A">
        <w:rPr>
          <w:rFonts w:hint="eastAsia"/>
        </w:rPr>
        <w:t>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3" o:title=""/>
          </v:shape>
          <o:OLEObject Type="Embed" ProgID="Visio.Drawing.15" ShapeID="_x0000_i1025" DrawAspect="Content" ObjectID="_1525360414" r:id="rId14"/>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lastRenderedPageBreak/>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proofErr w:type="gramStart"/>
      <w:r>
        <w:rPr>
          <w:rFonts w:hint="eastAsia"/>
        </w:rPr>
        <w:t>下部署</w:t>
      </w:r>
      <w:proofErr w:type="gramEnd"/>
      <w:r>
        <w:rPr>
          <w:rFonts w:hint="eastAsia"/>
        </w:rPr>
        <w:t>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proofErr w:type="spellStart"/>
      <w:r>
        <w:t>L</w:t>
      </w:r>
      <w:r>
        <w:rPr>
          <w:rFonts w:hint="eastAsia"/>
        </w:rPr>
        <w:t>ibpcap</w:t>
      </w:r>
      <w:proofErr w:type="spellEnd"/>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proofErr w:type="spellStart"/>
      <w:r>
        <w:rPr>
          <w:rFonts w:hint="eastAsia"/>
        </w:rPr>
        <w:t>pcap</w:t>
      </w:r>
      <w:proofErr w:type="spellEnd"/>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proofErr w:type="spellStart"/>
      <w:r>
        <w:rPr>
          <w:rFonts w:hint="eastAsia"/>
        </w:rPr>
        <w:t>Redis</w:t>
      </w:r>
      <w:proofErr w:type="spellEnd"/>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lastRenderedPageBreak/>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proofErr w:type="spellStart"/>
      <w:r>
        <w:rPr>
          <w:rFonts w:hint="eastAsia"/>
        </w:rPr>
        <w:t>Redis</w:t>
      </w:r>
      <w:proofErr w:type="spellEnd"/>
      <w:r>
        <w:rPr>
          <w:rFonts w:hint="eastAsia"/>
        </w:rPr>
        <w:t>数据库，按照时间顺序接受并存储流量监听节点处理后的数据内容，并按照其存储的先后顺序，将数据发送给通信服务器程序，最终交由前台展示页面将数据信息通过可视化技术展现出来。</w:t>
      </w:r>
      <w:proofErr w:type="spellStart"/>
      <w:r w:rsidR="004621CD">
        <w:rPr>
          <w:rFonts w:hint="eastAsia"/>
        </w:rPr>
        <w:t>Redis</w:t>
      </w:r>
      <w:proofErr w:type="spellEnd"/>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服务器与客户端全双工通信方法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312FEC">
        <w:rPr>
          <w:rFonts w:hint="eastAsia"/>
        </w:rPr>
        <w:t>常规通信方法</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协议是无状态的协议，即服务器每次返回给客户端对应内容之后，就关闭连接。这样以来，客户端就没有办法接受新的数据并展示了。常规的解决办法是在客户端使用</w:t>
      </w:r>
      <w:r w:rsidR="00312FEC">
        <w:rPr>
          <w:rFonts w:hint="eastAsia"/>
        </w:rPr>
        <w:t>ajax</w:t>
      </w:r>
      <w:r w:rsidR="00312FEC">
        <w:rPr>
          <w:rFonts w:hint="eastAsia"/>
        </w:rPr>
        <w:t>技术，即在客户端采取无限的轮询策略向服务端发送</w:t>
      </w:r>
      <w:r w:rsidR="00312FEC">
        <w:rPr>
          <w:rFonts w:hint="eastAsia"/>
        </w:rPr>
        <w:t>ajax</w:t>
      </w:r>
      <w:r w:rsidR="00312FEC">
        <w:rPr>
          <w:rFonts w:hint="eastAsia"/>
        </w:rPr>
        <w:t>请求，异步刷新客户端页面的展示情况。如果轮询间隔较长，那么系统的实时</w:t>
      </w:r>
      <w:proofErr w:type="gramStart"/>
      <w:r w:rsidR="00312FEC">
        <w:rPr>
          <w:rFonts w:hint="eastAsia"/>
        </w:rPr>
        <w:t>性无法</w:t>
      </w:r>
      <w:proofErr w:type="gramEnd"/>
      <w:r w:rsidR="00312FEC">
        <w:rPr>
          <w:rFonts w:hint="eastAsia"/>
        </w:rPr>
        <w:t>保证；如果轮询时间很短，一方面，客户端浏览器要不断刷新，考虑到网络情况，很可能出现客户端无法展示内容的情况，另一方面，无论服务端有没有新的数据内容需要展示，客户端都会不断向服务器发送请求，服务器也必须处理这些请求，会占用大量的服务器资源，造成极大浪费。</w:t>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312FEC" w:rsidRPr="00312FEC" w:rsidRDefault="00360F9D" w:rsidP="00C26605">
      <w:pPr>
        <w:pStyle w:val="af3"/>
      </w:pPr>
      <w:proofErr w:type="spellStart"/>
      <w:r>
        <w:rPr>
          <w:rFonts w:hint="eastAsia"/>
        </w:rPr>
        <w:t>WebSocket</w:t>
      </w:r>
      <w:proofErr w:type="spellEnd"/>
      <w:r w:rsidR="00EE2B26">
        <w:rPr>
          <w:rFonts w:hint="eastAsia"/>
        </w:rPr>
        <w:t>协议</w:t>
      </w:r>
      <w:r w:rsidR="00EE2B26">
        <w:rPr>
          <w:rStyle w:val="af9"/>
        </w:rPr>
        <w:endnoteReference w:id="2"/>
      </w:r>
      <w:r w:rsidR="00EE2B26">
        <w:rPr>
          <w:rFonts w:hint="eastAsia"/>
        </w:rPr>
        <w:t>并不是标准的</w:t>
      </w:r>
      <w:r w:rsidR="00EE2B26">
        <w:rPr>
          <w:rFonts w:hint="eastAsia"/>
        </w:rPr>
        <w:t>socket</w:t>
      </w:r>
      <w:r w:rsidR="00EE2B26">
        <w:rPr>
          <w:rFonts w:hint="eastAsia"/>
        </w:rPr>
        <w:t>协议，</w:t>
      </w:r>
      <w:r w:rsidR="00431C74">
        <w:rPr>
          <w:rFonts w:hint="eastAsia"/>
        </w:rPr>
        <w:t>是基于</w:t>
      </w:r>
      <w:r w:rsidR="00431C74">
        <w:rPr>
          <w:rFonts w:hint="eastAsia"/>
        </w:rPr>
        <w:t>HTTP</w:t>
      </w:r>
      <w:r w:rsidR="00431C74">
        <w:rPr>
          <w:rFonts w:hint="eastAsia"/>
        </w:rPr>
        <w:t>协议定制，应用与</w:t>
      </w:r>
      <w:r w:rsidR="00431C74">
        <w:rPr>
          <w:rFonts w:hint="eastAsia"/>
        </w:rPr>
        <w:t>HTML5</w:t>
      </w:r>
      <w:r w:rsidR="00431C74">
        <w:rPr>
          <w:rFonts w:hint="eastAsia"/>
        </w:rPr>
        <w:t>技术的一种全新的</w:t>
      </w:r>
      <w:r>
        <w:rPr>
          <w:rFonts w:hint="eastAsia"/>
        </w:rPr>
        <w:t>应用层</w:t>
      </w:r>
      <w:r w:rsidR="00431C74">
        <w:rPr>
          <w:rFonts w:hint="eastAsia"/>
        </w:rPr>
        <w:t>Web</w:t>
      </w:r>
      <w:r>
        <w:rPr>
          <w:rFonts w:hint="eastAsia"/>
        </w:rPr>
        <w:t>协议，</w:t>
      </w:r>
      <w:r w:rsidR="005D5365">
        <w:rPr>
          <w:rFonts w:hint="eastAsia"/>
        </w:rPr>
        <w:t>是目前实现全双工通信的主</w:t>
      </w:r>
      <w:r w:rsidR="00431C74">
        <w:rPr>
          <w:rFonts w:hint="eastAsia"/>
        </w:rPr>
        <w:lastRenderedPageBreak/>
        <w:t>要方法</w:t>
      </w:r>
      <w:r w:rsidR="005D5365">
        <w:rPr>
          <w:rFonts w:hint="eastAsia"/>
        </w:rPr>
        <w:t>。该协议采用的是单</w:t>
      </w:r>
      <w:r w:rsidR="005D5365">
        <w:rPr>
          <w:rFonts w:hint="eastAsia"/>
        </w:rPr>
        <w:t>socket</w:t>
      </w:r>
      <w:r w:rsidR="005D5365">
        <w:rPr>
          <w:rFonts w:hint="eastAsia"/>
        </w:rPr>
        <w:t>全双工通信来进行推送或者接收信息，</w:t>
      </w:r>
      <w:r w:rsidR="0048214B">
        <w:rPr>
          <w:rFonts w:hint="eastAsia"/>
        </w:rPr>
        <w:t>在客户端与服务端之间建立类</w:t>
      </w:r>
      <w:proofErr w:type="spellStart"/>
      <w:r w:rsidR="0048214B">
        <w:rPr>
          <w:rFonts w:hint="eastAsia"/>
        </w:rPr>
        <w:t>TCPSocket</w:t>
      </w:r>
      <w:proofErr w:type="spellEnd"/>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proofErr w:type="spellStart"/>
      <w:r w:rsidR="005D5365">
        <w:rPr>
          <w:rFonts w:hint="eastAsia"/>
        </w:rPr>
        <w:t>javascript</w:t>
      </w:r>
      <w:proofErr w:type="spellEnd"/>
      <w:r w:rsidR="005D5365">
        <w:rPr>
          <w:rFonts w:hint="eastAsia"/>
        </w:rPr>
        <w:t>代码在不同浏览器平台上的可移植性问题。</w:t>
      </w:r>
      <w:proofErr w:type="spellStart"/>
      <w:r w:rsidR="0048214B">
        <w:rPr>
          <w:rFonts w:hint="eastAsia"/>
        </w:rPr>
        <w:t>WebSocket</w:t>
      </w:r>
      <w:proofErr w:type="spellEnd"/>
      <w:r w:rsidR="0048214B">
        <w:rPr>
          <w:rFonts w:hint="eastAsia"/>
        </w:rPr>
        <w:t>通信产生过程第一步是通过服务端的</w:t>
      </w:r>
      <w:r w:rsidR="0048214B">
        <w:rPr>
          <w:rFonts w:hint="eastAsia"/>
        </w:rPr>
        <w:t>HTTP</w:t>
      </w:r>
      <w:r w:rsidR="0048214B">
        <w:rPr>
          <w:rFonts w:hint="eastAsia"/>
        </w:rPr>
        <w:t>代理和中间件向服务器发送握手请求，服务器依据</w:t>
      </w:r>
      <w:r w:rsidR="0048214B">
        <w:rPr>
          <w:rFonts w:hint="eastAsia"/>
        </w:rPr>
        <w:t>HTTP</w:t>
      </w:r>
      <w:r w:rsidR="0048214B">
        <w:rPr>
          <w:rFonts w:hint="eastAsia"/>
        </w:rPr>
        <w:t>首部判别是否为</w:t>
      </w:r>
      <w:proofErr w:type="spellStart"/>
      <w:r w:rsidR="0048214B">
        <w:rPr>
          <w:rFonts w:hint="eastAsia"/>
        </w:rPr>
        <w:t>Web</w:t>
      </w:r>
      <w:r w:rsidR="0048214B">
        <w:t>S</w:t>
      </w:r>
      <w:r w:rsidR="0048214B">
        <w:rPr>
          <w:rFonts w:hint="eastAsia"/>
        </w:rPr>
        <w:t>ocket</w:t>
      </w:r>
      <w:proofErr w:type="spellEnd"/>
      <w:r w:rsidR="0048214B">
        <w:rPr>
          <w:rFonts w:hint="eastAsia"/>
        </w:rPr>
        <w:t>请求。识别成功后，服务器将把该请求升级为一个</w:t>
      </w:r>
      <w:proofErr w:type="spellStart"/>
      <w:r w:rsidR="0048214B">
        <w:rPr>
          <w:rFonts w:hint="eastAsia"/>
        </w:rPr>
        <w:t>W</w:t>
      </w:r>
      <w:r w:rsidR="0048214B">
        <w:t>eb</w:t>
      </w:r>
      <w:r w:rsidR="0048214B">
        <w:rPr>
          <w:rFonts w:hint="eastAsia"/>
        </w:rPr>
        <w:t>Socket</w:t>
      </w:r>
      <w:proofErr w:type="spellEnd"/>
      <w:r w:rsidR="0048214B">
        <w:rPr>
          <w:rFonts w:hint="eastAsia"/>
        </w:rPr>
        <w:t>连接</w:t>
      </w:r>
      <w:r w:rsidR="004E395D">
        <w:rPr>
          <w:rFonts w:hint="eastAsia"/>
        </w:rPr>
        <w:t>。其通信产生的过程中，首先执行的是一次客户端与服务端的握手</w:t>
      </w:r>
      <w:r w:rsidR="00A4638C">
        <w:rPr>
          <w:rFonts w:hint="eastAsia"/>
        </w:rPr>
        <w:t>，这种握手</w:t>
      </w:r>
      <w:r w:rsidR="00614565">
        <w:rPr>
          <w:rFonts w:hint="eastAsia"/>
        </w:rPr>
        <w:t>也是基于</w:t>
      </w:r>
      <w:r w:rsidR="00614565">
        <w:rPr>
          <w:rFonts w:hint="eastAsia"/>
        </w:rPr>
        <w:t>TCP/IP</w:t>
      </w:r>
      <w:r w:rsidR="00614565">
        <w:rPr>
          <w:rFonts w:hint="eastAsia"/>
        </w:rPr>
        <w:t>的底层协议进行实现的</w:t>
      </w:r>
      <w:r w:rsidR="00A4638C">
        <w:rPr>
          <w:rStyle w:val="af9"/>
        </w:rPr>
        <w:endnoteReference w:id="3"/>
      </w:r>
      <w:r w:rsidR="00614565">
        <w:rPr>
          <w:rFonts w:hint="eastAsia"/>
        </w:rPr>
        <w:t>。</w:t>
      </w: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4"/>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w:t>
      </w:r>
      <w:proofErr w:type="gramStart"/>
      <w:r>
        <w:t>交互来</w:t>
      </w:r>
      <w:proofErr w:type="gramEnd"/>
      <w:r>
        <w:t>完成请求、数据提交等动作</w:t>
      </w:r>
      <w:r w:rsidR="005A6CE1">
        <w:rPr>
          <w:rStyle w:val="af9"/>
        </w:rPr>
        <w:endnoteReference w:id="5"/>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Default="00467573" w:rsidP="00467573">
      <w:pPr>
        <w:pStyle w:val="af3"/>
      </w:pPr>
      <w:r>
        <w:t>1.</w:t>
      </w:r>
      <w:r>
        <w:tab/>
      </w:r>
      <w:r>
        <w:t>动态页面的</w:t>
      </w:r>
      <w:r>
        <w:t>URL</w:t>
      </w:r>
      <w:r>
        <w:t>不固定，其后缀名一般为</w:t>
      </w:r>
      <w:r>
        <w:t>.asp</w:t>
      </w:r>
      <w:r>
        <w:t>、</w:t>
      </w:r>
      <w:r>
        <w:t>.</w:t>
      </w:r>
      <w:proofErr w:type="spellStart"/>
      <w:r>
        <w:t>jsp</w:t>
      </w:r>
      <w:proofErr w:type="spellEnd"/>
      <w:r>
        <w:t>、</w:t>
      </w:r>
      <w:r>
        <w:t>.</w:t>
      </w:r>
      <w:proofErr w:type="spellStart"/>
      <w:r>
        <w:t>php</w:t>
      </w:r>
      <w:proofErr w:type="spellEnd"/>
      <w:r>
        <w:t>等，与静态页面相比，动态页面的</w:t>
      </w:r>
      <w:r>
        <w:t>URL</w:t>
      </w:r>
      <w:r>
        <w:t>一个很大的特点就是它的</w:t>
      </w:r>
      <w:r>
        <w:t>URL</w:t>
      </w:r>
      <w:r>
        <w:t>中有个标志性的符号</w:t>
      </w:r>
      <w:r>
        <w:t>“</w:t>
      </w:r>
      <w:r>
        <w:t>？</w:t>
      </w:r>
      <w:r w:rsidR="00AF5102">
        <w:t>”</w:t>
      </w:r>
      <w:r w:rsidR="00AF5102">
        <w:rPr>
          <w:rStyle w:val="af9"/>
        </w:rPr>
        <w:endnoteReference w:id="6"/>
      </w:r>
      <w:r>
        <w:t>；</w:t>
      </w:r>
    </w:p>
    <w:p w:rsidR="00467573" w:rsidRDefault="00467573" w:rsidP="00467573">
      <w:pPr>
        <w:pStyle w:val="af3"/>
      </w:pPr>
      <w:r>
        <w:t>2.</w:t>
      </w:r>
      <w:r>
        <w:tab/>
      </w:r>
      <w:r>
        <w:t>动态页面以数据库技术为基础，能够很大程度的减少网站维护的工作量；</w:t>
      </w:r>
    </w:p>
    <w:p w:rsidR="00467573" w:rsidRDefault="00467573" w:rsidP="00467573">
      <w:pPr>
        <w:pStyle w:val="af3"/>
      </w:pPr>
      <w:r>
        <w:t>3.</w:t>
      </w:r>
      <w:r>
        <w:tab/>
      </w:r>
      <w: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Default="00467573" w:rsidP="00467573">
      <w:pPr>
        <w:pStyle w:val="af3"/>
      </w:pPr>
      <w:r>
        <w:lastRenderedPageBreak/>
        <w:t>4.</w:t>
      </w:r>
      <w:r>
        <w:tab/>
      </w:r>
      <w:r>
        <w:t>动态页面不是独立存在于服务器上的网页文件，只有当用户请求服务时，经过后台程序处理服务器才会返回一个完整的页面；</w:t>
      </w:r>
    </w:p>
    <w:p w:rsidR="00467573" w:rsidRDefault="00467573" w:rsidP="00467573">
      <w:pPr>
        <w:pStyle w:val="af3"/>
      </w:pPr>
      <w:r>
        <w:t>5.</w:t>
      </w:r>
      <w:r>
        <w:tab/>
      </w:r>
      <w:r>
        <w:t>由于动态页面的</w:t>
      </w:r>
      <w:r>
        <w:t>URL</w:t>
      </w:r>
      <w:r>
        <w:t>通常含有</w:t>
      </w:r>
      <w:r>
        <w:t>“</w:t>
      </w:r>
      <w:r>
        <w:t>？</w:t>
      </w:r>
      <w:r>
        <w:t>”</w:t>
      </w:r>
      <w:r>
        <w:t>，一般情况下搜索引擎不能访问一个网站数据库的所有页面，搜索引擎搜索时不会检索</w:t>
      </w:r>
      <w:r>
        <w:t>URL</w:t>
      </w:r>
      <w:r>
        <w:t>中</w:t>
      </w:r>
      <w:r>
        <w:t>“</w:t>
      </w:r>
      <w:r>
        <w:t>？</w:t>
      </w:r>
      <w:r>
        <w:t>”</w:t>
      </w:r>
      <w: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proofErr w:type="spellStart"/>
      <w:r>
        <w:rPr>
          <w:rFonts w:hint="eastAsia"/>
        </w:rPr>
        <w:t>Echart</w:t>
      </w:r>
      <w:proofErr w:type="spellEnd"/>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w:t>
      </w:r>
      <w:proofErr w:type="spellStart"/>
      <w:r>
        <w:rPr>
          <w:rFonts w:ascii="Segoe UI" w:hAnsi="Segoe UI" w:cs="Segoe UI"/>
          <w:color w:val="333333"/>
          <w:shd w:val="clear" w:color="auto" w:fill="FAFAFC"/>
        </w:rPr>
        <w:t>Javascript</w:t>
      </w:r>
      <w:proofErr w:type="spellEnd"/>
      <w:r>
        <w:rPr>
          <w:rFonts w:ascii="Segoe UI" w:hAnsi="Segoe UI" w:cs="Segoe UI"/>
          <w:color w:val="333333"/>
          <w:shd w:val="clear" w:color="auto" w:fill="FAFAFC"/>
        </w:rPr>
        <w:t xml:space="preserve">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proofErr w:type="spellStart"/>
      <w:r w:rsidR="00247FFB">
        <w:fldChar w:fldCharType="begin"/>
      </w:r>
      <w:r w:rsidR="00247FFB">
        <w:instrText xml:space="preserve"> HYPERLINK "https://github.com/ecomfe/zrender" \t "_blank" </w:instrText>
      </w:r>
      <w:r w:rsidR="00247FFB">
        <w:fldChar w:fldCharType="separate"/>
      </w:r>
      <w:r>
        <w:rPr>
          <w:rStyle w:val="af2"/>
          <w:rFonts w:ascii="Segoe UI" w:hAnsi="Segoe UI" w:cs="Segoe UI"/>
          <w:color w:val="337AB7"/>
          <w:shd w:val="clear" w:color="auto" w:fill="FAFAFC"/>
        </w:rPr>
        <w:t>ZRender</w:t>
      </w:r>
      <w:proofErr w:type="spellEnd"/>
      <w:r w:rsidR="00247FFB">
        <w:rPr>
          <w:rStyle w:val="af2"/>
          <w:rFonts w:ascii="Segoe UI" w:hAnsi="Segoe UI" w:cs="Segoe UI"/>
          <w:color w:val="337AB7"/>
          <w:shd w:val="clear" w:color="auto" w:fill="FAFAFC"/>
        </w:rPr>
        <w:fldChar w:fldCharType="end"/>
      </w:r>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proofErr w:type="spellStart"/>
      <w:r>
        <w:rPr>
          <w:rFonts w:ascii="Segoe UI" w:hAnsi="Segoe UI" w:cs="Segoe UI" w:hint="eastAsia"/>
          <w:color w:val="333333"/>
          <w:shd w:val="clear" w:color="auto" w:fill="FAFAFC"/>
        </w:rPr>
        <w:t>Echart</w:t>
      </w:r>
      <w:proofErr w:type="spellEnd"/>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7"/>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w:t>
      </w:r>
      <w:r w:rsidRPr="00B94008">
        <w:rPr>
          <w:rFonts w:hint="eastAsia"/>
        </w:rPr>
        <w:lastRenderedPageBreak/>
        <w:t>和视图的同步，视图随着模型的改变同步更新</w:t>
      </w:r>
      <w:r w:rsidR="00585A02">
        <w:rPr>
          <w:rStyle w:val="af9"/>
        </w:rPr>
        <w:endnoteReference w:id="8"/>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26" type="#_x0000_t75" style="width:228.75pt;height:223.5pt" o:ole="">
            <v:imagedata r:id="rId15" o:title=""/>
          </v:shape>
          <o:OLEObject Type="Embed" ProgID="Visio.Drawing.15" ShapeID="_x0000_i1026" DrawAspect="Content" ObjectID="_1525360415" r:id="rId16"/>
        </w:object>
      </w:r>
    </w:p>
    <w:p w:rsidR="00CC39A4" w:rsidRPr="00B94008" w:rsidRDefault="00CC39A4" w:rsidP="00CC39A4">
      <w:pPr>
        <w:pStyle w:val="af6"/>
        <w:ind w:firstLine="440"/>
        <w:jc w:val="center"/>
        <w:rPr>
          <w:rFonts w:ascii="Times New Roman" w:hAnsi="Times New Roman"/>
        </w:rPr>
      </w:pPr>
      <w:bookmarkStart w:id="89" w:name="_Ref419974402"/>
      <w:bookmarkStart w:id="90"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9"/>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0"/>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9"/>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0"/>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1"/>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w:t>
      </w:r>
      <w:r w:rsidRPr="00B94008">
        <w:rPr>
          <w:rFonts w:hint="eastAsia"/>
        </w:rPr>
        <w:lastRenderedPageBreak/>
        <w:t>求进行相应的业务逻辑处理，并返回数据；</w:t>
      </w:r>
      <w:r w:rsidRPr="00B94008">
        <w:t>3</w:t>
      </w:r>
      <w:r w:rsidRPr="00B94008">
        <w:rPr>
          <w:rFonts w:hint="eastAsia"/>
        </w:rPr>
        <w:t>）控制器调用相应的视图格式化模型返回的数据，并通过视图呈现给用户。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w:t>
      </w:r>
      <w:proofErr w:type="gramStart"/>
      <w:r w:rsidRPr="00B94008">
        <w:rPr>
          <w:rFonts w:hint="eastAsia"/>
        </w:rPr>
        <w:t>可</w:t>
      </w:r>
      <w:proofErr w:type="gramEnd"/>
      <w:r w:rsidRPr="00B94008">
        <w:rPr>
          <w:rFonts w:hint="eastAsia"/>
        </w:rPr>
        <w:t>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proofErr w:type="spellStart"/>
      <w:r>
        <w:rPr>
          <w:rFonts w:hint="eastAsia"/>
        </w:rPr>
        <w:t>Javascript</w:t>
      </w:r>
      <w:proofErr w:type="spellEnd"/>
      <w:r>
        <w:rPr>
          <w:rFonts w:hint="eastAsia"/>
        </w:rPr>
        <w:t>的静态页面和标签与数据展示程式的规则，比较常用的有</w:t>
      </w:r>
      <w:r>
        <w:rPr>
          <w:rFonts w:hint="eastAsia"/>
        </w:rPr>
        <w:t>Jinja</w:t>
      </w:r>
      <w:r>
        <w:t>2</w:t>
      </w:r>
      <w:r>
        <w:rPr>
          <w:rFonts w:hint="eastAsia"/>
        </w:rPr>
        <w:t>。</w:t>
      </w:r>
    </w:p>
    <w:p w:rsidR="00EF7B98" w:rsidRPr="00EF7B98" w:rsidRDefault="00CE3D1C" w:rsidP="00D95C53">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Default="001631B6" w:rsidP="001631B6">
      <w:pPr>
        <w:pStyle w:val="af3"/>
        <w:numPr>
          <w:ilvl w:val="0"/>
          <w:numId w:val="9"/>
        </w:numPr>
      </w:pPr>
      <w:r>
        <w:rPr>
          <w:rFonts w:hint="eastAsia"/>
        </w:rPr>
        <w:t>消息模型。根据业务场景，需要确定消息中间件的类型，消息中间</w:t>
      </w:r>
      <w:proofErr w:type="gramStart"/>
      <w:r>
        <w:rPr>
          <w:rFonts w:hint="eastAsia"/>
        </w:rPr>
        <w:t>件分为</w:t>
      </w:r>
      <w:proofErr w:type="gramEnd"/>
      <w:r>
        <w:rPr>
          <w:rFonts w:hint="eastAsia"/>
        </w:rPr>
        <w:t>两种类型一种是生产者消费者模型；一种是发布订阅模型，，客户端与服务</w:t>
      </w:r>
      <w:proofErr w:type="gramStart"/>
      <w:r>
        <w:rPr>
          <w:rFonts w:hint="eastAsia"/>
        </w:rPr>
        <w:t>端建立</w:t>
      </w:r>
      <w:proofErr w:type="gramEnd"/>
      <w:r>
        <w:rPr>
          <w:rFonts w:hint="eastAsia"/>
        </w:rPr>
        <w:t>连接后，消息中间件把新获取的数据，传给服务器，服务器把数据内容推送给每一个与服务器建立了</w:t>
      </w:r>
      <w:r>
        <w:rPr>
          <w:rFonts w:hint="eastAsia"/>
        </w:rPr>
        <w:t>socket</w:t>
      </w:r>
      <w:r>
        <w:rPr>
          <w:rFonts w:hint="eastAsia"/>
        </w:rPr>
        <w:t>连接的客户端。</w:t>
      </w:r>
    </w:p>
    <w:p w:rsidR="001631B6" w:rsidRDefault="001631B6" w:rsidP="001631B6">
      <w:pPr>
        <w:pStyle w:val="af3"/>
        <w:numPr>
          <w:ilvl w:val="0"/>
          <w:numId w:val="9"/>
        </w:numPr>
      </w:pPr>
      <w:r>
        <w:rPr>
          <w:rFonts w:hint="eastAsia"/>
        </w:rPr>
        <w:lastRenderedPageBreak/>
        <w:t>消息投递可靠性。一个消息在传递过程中可能出现如下几种情景：</w:t>
      </w:r>
      <w:r>
        <w:t>At-most-once(</w:t>
      </w:r>
      <w:r>
        <w:t>消息丢失</w:t>
      </w:r>
      <w:r>
        <w:t>)</w:t>
      </w:r>
      <w:r>
        <w:rPr>
          <w:rFonts w:hint="eastAsia"/>
        </w:rPr>
        <w:t>，</w:t>
      </w:r>
      <w:r>
        <w:t xml:space="preserve"> </w:t>
      </w:r>
      <w:r>
        <w:rPr>
          <w:rFonts w:hint="eastAsia"/>
        </w:rPr>
        <w:t>消息被投递</w:t>
      </w:r>
      <w:r>
        <w:t>0</w:t>
      </w:r>
      <w:r>
        <w:t>或者</w:t>
      </w:r>
      <w:r>
        <w:t>1</w:t>
      </w:r>
      <w:r>
        <w:t>次，消息可能被丢失</w:t>
      </w:r>
      <w:r>
        <w:rPr>
          <w:rFonts w:hint="eastAsia"/>
        </w:rPr>
        <w:t>；</w:t>
      </w:r>
      <w:r>
        <w:t>At-least-once(</w:t>
      </w:r>
      <w:r>
        <w:t>消息重复</w:t>
      </w:r>
      <w:r>
        <w:t>)</w:t>
      </w:r>
      <w:r>
        <w:rPr>
          <w:rFonts w:hint="eastAsia"/>
        </w:rPr>
        <w:t>，消息可能被投递多次，直到收到</w:t>
      </w:r>
      <w:proofErr w:type="spellStart"/>
      <w:r>
        <w:t>ack</w:t>
      </w:r>
      <w:proofErr w:type="spellEnd"/>
      <w:r>
        <w:t>，会造成消息重复</w:t>
      </w:r>
      <w:r>
        <w:rPr>
          <w:rFonts w:hint="eastAsia"/>
        </w:rPr>
        <w:t>，</w:t>
      </w:r>
      <w:r>
        <w:t>开启消息持久化及</w:t>
      </w:r>
      <w:proofErr w:type="spellStart"/>
      <w:r>
        <w:t>ack</w:t>
      </w:r>
      <w:proofErr w:type="spellEnd"/>
      <w:r>
        <w:t>机制，可以保证此投递策略，确保消息投递成功，但可能造成消息重复</w:t>
      </w:r>
      <w:r>
        <w:rPr>
          <w:rFonts w:hint="eastAsia"/>
        </w:rPr>
        <w:t>；</w:t>
      </w:r>
      <w:r>
        <w:t>exactly-once(</w:t>
      </w:r>
      <w:proofErr w:type="gramStart"/>
      <w:r>
        <w:t>消息仅且投递</w:t>
      </w:r>
      <w:proofErr w:type="gramEnd"/>
      <w:r>
        <w:t>一次</w:t>
      </w:r>
      <w:r>
        <w:t>)</w:t>
      </w:r>
      <w:r>
        <w:rPr>
          <w:rFonts w:hint="eastAsia"/>
        </w:rPr>
        <w:t>，消息通过事务等机制保证对方能成功接收，而且不会重复接收。</w:t>
      </w:r>
    </w:p>
    <w:p w:rsidR="001631B6" w:rsidRDefault="001631B6" w:rsidP="001631B6">
      <w:pPr>
        <w:pStyle w:val="af3"/>
        <w:numPr>
          <w:ilvl w:val="0"/>
          <w:numId w:val="9"/>
        </w:numPr>
      </w:pPr>
      <w:r>
        <w:rPr>
          <w:rFonts w:hint="eastAsia"/>
        </w:rPr>
        <w:t>消息持久化。即消费者是否可以接收离线时的消息。</w:t>
      </w:r>
    </w:p>
    <w:p w:rsidR="001631B6" w:rsidRDefault="001631B6" w:rsidP="00F36D9E">
      <w:pPr>
        <w:pStyle w:val="af3"/>
        <w:numPr>
          <w:ilvl w:val="0"/>
          <w:numId w:val="9"/>
        </w:numPr>
      </w:pPr>
      <w:r>
        <w:rPr>
          <w:rFonts w:hint="eastAsia"/>
        </w:rPr>
        <w:t>消息优先级。消息是否支持优先级。</w:t>
      </w:r>
    </w:p>
    <w:p w:rsidR="001631B6" w:rsidRDefault="001631B6" w:rsidP="001631B6">
      <w:pPr>
        <w:pStyle w:val="af3"/>
        <w:numPr>
          <w:ilvl w:val="0"/>
          <w:numId w:val="9"/>
        </w:numPr>
      </w:pPr>
      <w:r>
        <w:rPr>
          <w:rFonts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proofErr w:type="spellStart"/>
      <w:r>
        <w:t>R</w:t>
      </w:r>
      <w:r>
        <w:rPr>
          <w:rFonts w:hint="eastAsia"/>
        </w:rPr>
        <w:t>edis</w:t>
      </w:r>
      <w:proofErr w:type="spellEnd"/>
      <w:r>
        <w:rPr>
          <w:rFonts w:hint="eastAsia"/>
        </w:rPr>
        <w:t>的</w:t>
      </w:r>
      <w:r>
        <w:rPr>
          <w:rFonts w:hint="eastAsia"/>
        </w:rPr>
        <w:t>Pub</w:t>
      </w:r>
      <w:r>
        <w:t>/S</w:t>
      </w:r>
      <w:r>
        <w:rPr>
          <w:rFonts w:hint="eastAsia"/>
        </w:rPr>
        <w:t>ub</w:t>
      </w:r>
      <w:r>
        <w:rPr>
          <w:rFonts w:hint="eastAsia"/>
        </w:rPr>
        <w:t>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proofErr w:type="spellStart"/>
      <w:r>
        <w:rPr>
          <w:rStyle w:val="1CharChar"/>
          <w:rFonts w:hint="eastAsia"/>
          <w:b w:val="0"/>
          <w:bCs w:val="0"/>
          <w:kern w:val="2"/>
          <w:sz w:val="24"/>
          <w:szCs w:val="22"/>
        </w:rPr>
        <w:t>Redis</w:t>
      </w:r>
      <w:proofErr w:type="spellEnd"/>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w:t>
      </w:r>
      <w:proofErr w:type="gramStart"/>
      <w:r w:rsidR="0055684B">
        <w:rPr>
          <w:rStyle w:val="1CharChar"/>
          <w:rFonts w:hint="eastAsia"/>
          <w:b w:val="0"/>
          <w:bCs w:val="0"/>
          <w:kern w:val="2"/>
          <w:sz w:val="24"/>
          <w:szCs w:val="22"/>
        </w:rPr>
        <w:t>单消息</w:t>
      </w:r>
      <w:proofErr w:type="gramEnd"/>
      <w:r w:rsidR="0055684B">
        <w:rPr>
          <w:rStyle w:val="1CharChar"/>
          <w:rFonts w:hint="eastAsia"/>
          <w:b w:val="0"/>
          <w:bCs w:val="0"/>
          <w:kern w:val="2"/>
          <w:sz w:val="24"/>
          <w:szCs w:val="22"/>
        </w:rPr>
        <w:t>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27" type="#_x0000_t75" style="width:436.5pt;height:212.25pt" o:ole="">
            <v:imagedata r:id="rId17" o:title=""/>
          </v:shape>
          <o:OLEObject Type="Embed" ProgID="Visio.Drawing.15" ShapeID="_x0000_i1027" DrawAspect="Content" ObjectID="_1525360416" r:id="rId18"/>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proofErr w:type="spellStart"/>
      <w:r>
        <w:rPr>
          <w:rFonts w:hint="eastAsia"/>
        </w:rPr>
        <w:t>Redis</w:t>
      </w:r>
      <w:proofErr w:type="spellEnd"/>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w:t>
      </w:r>
      <w:r w:rsidRPr="00A946B7">
        <w:rPr>
          <w:rStyle w:val="1CharChar"/>
          <w:b w:val="0"/>
          <w:bCs w:val="0"/>
          <w:kern w:val="2"/>
          <w:sz w:val="24"/>
          <w:szCs w:val="22"/>
        </w:rPr>
        <w:lastRenderedPageBreak/>
        <w:t>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w:t>
      </w:r>
      <w:proofErr w:type="gramStart"/>
      <w:r w:rsidRPr="00A946B7">
        <w:rPr>
          <w:rStyle w:val="1CharChar"/>
          <w:b w:val="0"/>
          <w:bCs w:val="0"/>
          <w:kern w:val="2"/>
          <w:sz w:val="24"/>
          <w:szCs w:val="22"/>
        </w:rPr>
        <w:t>异步地</w:t>
      </w:r>
      <w:proofErr w:type="gramEnd"/>
      <w:r w:rsidRPr="00A946B7">
        <w:rPr>
          <w:rStyle w:val="1CharChar"/>
          <w:b w:val="0"/>
          <w:bCs w:val="0"/>
          <w:kern w:val="2"/>
          <w:sz w:val="24"/>
          <w:szCs w:val="22"/>
        </w:rPr>
        <w:t>得到产生事件的通知。</w:t>
      </w:r>
      <w:bookmarkStart w:id="94" w:name="_GoBack"/>
      <w:bookmarkEnd w:id="94"/>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FFB" w:rsidRDefault="00247FFB">
      <w:r>
        <w:separator/>
      </w:r>
    </w:p>
  </w:endnote>
  <w:endnote w:type="continuationSeparator" w:id="0">
    <w:p w:rsidR="00247FFB" w:rsidRDefault="00247FFB">
      <w:r>
        <w:continuationSeparator/>
      </w:r>
    </w:p>
  </w:endnote>
  <w:endnote w:id="1">
    <w:p w:rsidR="00CE3D1C" w:rsidRPr="00F03B55" w:rsidRDefault="00CE3D1C">
      <w:pPr>
        <w:pStyle w:val="af7"/>
      </w:pPr>
      <w:r>
        <w:rPr>
          <w:rStyle w:val="af9"/>
        </w:rPr>
        <w:t>[</w:t>
      </w:r>
      <w:r>
        <w:rPr>
          <w:rStyle w:val="af9"/>
        </w:rPr>
        <w:endnoteRef/>
      </w:r>
      <w:r>
        <w:rPr>
          <w:rStyle w:val="af9"/>
        </w:rPr>
        <w:t>]</w:t>
      </w:r>
      <w:r>
        <w:t xml:space="preserve"> </w:t>
      </w:r>
      <w:proofErr w:type="spellStart"/>
      <w:r>
        <w:rPr>
          <w:rFonts w:hint="eastAsia"/>
        </w:rPr>
        <w:t>L</w:t>
      </w:r>
      <w:r w:rsidRPr="00F03B55">
        <w:t>nux</w:t>
      </w:r>
      <w:proofErr w:type="spellEnd"/>
      <w:r w:rsidRPr="00F03B55">
        <w:t>下的高流量数据包监听技术</w:t>
      </w:r>
    </w:p>
  </w:endnote>
  <w:endnote w:id="2">
    <w:p w:rsidR="00CE3D1C" w:rsidRDefault="00CE3D1C">
      <w:pPr>
        <w:pStyle w:val="af7"/>
      </w:pPr>
      <w:r>
        <w:rPr>
          <w:rStyle w:val="af9"/>
        </w:rPr>
        <w:endnoteRef/>
      </w:r>
      <w:r>
        <w:t xml:space="preserve"> W3C</w:t>
      </w:r>
      <w:r>
        <w:rPr>
          <w:rFonts w:hint="eastAsia"/>
        </w:rPr>
        <w:t xml:space="preserve">. </w:t>
      </w:r>
      <w:proofErr w:type="spellStart"/>
      <w:r>
        <w:t>T</w:t>
      </w:r>
      <w:r>
        <w:rPr>
          <w:rFonts w:hint="eastAsia"/>
        </w:rPr>
        <w:t>he</w:t>
      </w:r>
      <w:r>
        <w:t>W</w:t>
      </w:r>
      <w:r>
        <w:rPr>
          <w:rFonts w:hint="eastAsia"/>
        </w:rPr>
        <w:t>ebSocket</w:t>
      </w:r>
      <w:r>
        <w:t>API</w:t>
      </w:r>
      <w:proofErr w:type="spellEnd"/>
      <w:r>
        <w:t xml:space="preserve"> </w:t>
      </w:r>
      <w:r>
        <w:rPr>
          <w:rFonts w:hint="eastAsia"/>
        </w:rPr>
        <w:t>[EB/OL</w:t>
      </w:r>
      <w:r>
        <w:t xml:space="preserve">]. (2011.9.29) [213.10] </w:t>
      </w:r>
      <w:r w:rsidRPr="00EE2B26">
        <w:t>https://www.w3.org/TR/2011/WD-websockets-20110929/</w:t>
      </w:r>
    </w:p>
  </w:endnote>
  <w:endnote w:id="3">
    <w:p w:rsidR="00CE3D1C" w:rsidRDefault="00CE3D1C">
      <w:pPr>
        <w:pStyle w:val="af7"/>
      </w:pPr>
      <w:r>
        <w:rPr>
          <w:rStyle w:val="af9"/>
        </w:rPr>
        <w:endnoteRef/>
      </w:r>
      <w:r>
        <w:t xml:space="preserve"> </w:t>
      </w:r>
      <w:r w:rsidRPr="00A4638C">
        <w:rPr>
          <w:rFonts w:hint="eastAsia"/>
        </w:rPr>
        <w:t>基于</w:t>
      </w:r>
      <w:proofErr w:type="spellStart"/>
      <w:r w:rsidRPr="00A4638C">
        <w:t>WebSocket</w:t>
      </w:r>
      <w:proofErr w:type="spellEnd"/>
      <w:r w:rsidRPr="00A4638C">
        <w:t>的网络实时通信_</w:t>
      </w:r>
      <w:proofErr w:type="gramStart"/>
      <w:r w:rsidRPr="00A4638C">
        <w:t>薛</w:t>
      </w:r>
      <w:proofErr w:type="gramEnd"/>
      <w:r w:rsidRPr="00A4638C">
        <w:t>陇</w:t>
      </w:r>
      <w:proofErr w:type="gramStart"/>
      <w:r w:rsidRPr="00A4638C">
        <w:t>彬</w:t>
      </w:r>
      <w:proofErr w:type="gramEnd"/>
    </w:p>
  </w:endnote>
  <w:endnote w:id="4">
    <w:p w:rsidR="00CE3D1C" w:rsidRDefault="00CE3D1C">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5">
    <w:p w:rsidR="00CE3D1C" w:rsidRPr="005A6CE1" w:rsidRDefault="00CE3D1C" w:rsidP="005A6CE1">
      <w:pPr>
        <w:pStyle w:val="ad"/>
      </w:pPr>
      <w:r>
        <w:rPr>
          <w:rStyle w:val="af9"/>
        </w:rPr>
        <w:endnoteRef/>
      </w:r>
      <w:r>
        <w:t xml:space="preserve"> </w:t>
      </w:r>
      <w:bookmarkStart w:id="85"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5"/>
      <w:r w:rsidRPr="00B94008">
        <w:t xml:space="preserve"> </w:t>
      </w:r>
    </w:p>
  </w:endnote>
  <w:endnote w:id="6">
    <w:p w:rsidR="00CE3D1C" w:rsidRPr="005961D3" w:rsidRDefault="00CE3D1C" w:rsidP="00AF5102">
      <w:pPr>
        <w:pStyle w:val="ad"/>
        <w:rPr>
          <w:rFonts w:eastAsiaTheme="minorEastAsia"/>
        </w:rPr>
      </w:pPr>
      <w:r>
        <w:rPr>
          <w:rStyle w:val="af9"/>
        </w:rPr>
        <w:endnoteRef/>
      </w:r>
      <w:r>
        <w:t xml:space="preserve"> </w:t>
      </w:r>
      <w:bookmarkStart w:id="86" w:name="_Ref422153340"/>
      <w:proofErr w:type="gramStart"/>
      <w:r w:rsidRPr="00B94008">
        <w:rPr>
          <w:rFonts w:hint="eastAsia"/>
        </w:rPr>
        <w:t>田红玉</w:t>
      </w:r>
      <w:proofErr w:type="gramEnd"/>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6"/>
      <w:r w:rsidRPr="00B94008">
        <w:t xml:space="preserve"> </w:t>
      </w:r>
    </w:p>
    <w:p w:rsidR="00CE3D1C" w:rsidRPr="00AF5102" w:rsidRDefault="00CE3D1C">
      <w:pPr>
        <w:pStyle w:val="af7"/>
      </w:pPr>
    </w:p>
  </w:endnote>
  <w:endnote w:id="7">
    <w:p w:rsidR="00CE3D1C" w:rsidRDefault="00CE3D1C">
      <w:pPr>
        <w:pStyle w:val="af7"/>
      </w:pPr>
      <w:r>
        <w:rPr>
          <w:rStyle w:val="af9"/>
        </w:rPr>
        <w:endnoteRef/>
      </w:r>
      <w:r>
        <w:t xml:space="preserve"> </w:t>
      </w:r>
      <w:bookmarkStart w:id="87"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7"/>
    </w:p>
  </w:endnote>
  <w:endnote w:id="8">
    <w:p w:rsidR="00CE3D1C" w:rsidRPr="00B94008" w:rsidRDefault="00CE3D1C" w:rsidP="00585A02">
      <w:pPr>
        <w:pStyle w:val="ad"/>
        <w:rPr>
          <w:rFonts w:eastAsiaTheme="minorEastAsia"/>
        </w:rPr>
      </w:pPr>
      <w:r>
        <w:rPr>
          <w:rStyle w:val="af9"/>
        </w:rPr>
        <w:endnoteRef/>
      </w:r>
      <w:r>
        <w:t xml:space="preserve"> </w:t>
      </w:r>
      <w:bookmarkStart w:id="88" w:name="_Ref422153400"/>
      <w:r w:rsidRPr="00B94008">
        <w:rPr>
          <w:rFonts w:hint="eastAsia"/>
        </w:rPr>
        <w:t>张宇</w:t>
      </w:r>
      <w:r w:rsidRPr="00B94008">
        <w:t>,</w:t>
      </w:r>
      <w:r w:rsidRPr="00B94008">
        <w:rPr>
          <w:rFonts w:hint="eastAsia"/>
        </w:rPr>
        <w:t>王映辉</w:t>
      </w:r>
      <w:r w:rsidRPr="00B94008">
        <w:t>,</w:t>
      </w:r>
      <w:proofErr w:type="gramStart"/>
      <w:r w:rsidRPr="00B94008">
        <w:rPr>
          <w:rFonts w:hint="eastAsia"/>
        </w:rPr>
        <w:t>张翔南等</w:t>
      </w:r>
      <w:proofErr w:type="gramEnd"/>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8"/>
    </w:p>
    <w:p w:rsidR="00CE3D1C" w:rsidRDefault="00CE3D1C">
      <w:pPr>
        <w:pStyle w:val="af7"/>
      </w:pPr>
    </w:p>
    <w:p w:rsidR="00CE3D1C" w:rsidRPr="00A41B67" w:rsidRDefault="00CE3D1C">
      <w:pPr>
        <w:pStyle w:val="af7"/>
      </w:pPr>
    </w:p>
  </w:endnote>
  <w:endnote w:id="9">
    <w:p w:rsidR="00CE3D1C" w:rsidRDefault="00CE3D1C">
      <w:pPr>
        <w:pStyle w:val="af7"/>
      </w:pPr>
      <w:r>
        <w:rPr>
          <w:rStyle w:val="af9"/>
        </w:rPr>
        <w:endnoteRef/>
      </w:r>
      <w:r>
        <w:t xml:space="preserve"> </w:t>
      </w:r>
      <w:bookmarkStart w:id="91" w:name="_Ref422153426"/>
      <w:r w:rsidRPr="00B94008">
        <w:rPr>
          <w:rFonts w:hint="eastAsia"/>
        </w:rPr>
        <w:t>赵玉伟</w:t>
      </w:r>
      <w:r w:rsidRPr="00B94008">
        <w:t>,</w:t>
      </w:r>
      <w:r w:rsidRPr="00B94008">
        <w:rPr>
          <w:rFonts w:hint="eastAsia"/>
        </w:rPr>
        <w:t>肖敏</w:t>
      </w:r>
      <w:r w:rsidRPr="00B94008">
        <w:t>,</w:t>
      </w:r>
      <w:proofErr w:type="gramStart"/>
      <w:r w:rsidRPr="00B94008">
        <w:rPr>
          <w:rFonts w:hint="eastAsia"/>
        </w:rPr>
        <w:t>熊前兴</w:t>
      </w:r>
      <w:proofErr w:type="gramEnd"/>
      <w:r w:rsidRPr="00B94008">
        <w:rPr>
          <w:rFonts w:hint="eastAsia"/>
        </w:rPr>
        <w:t>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1"/>
    </w:p>
    <w:p w:rsidR="00CE3D1C" w:rsidRDefault="00CE3D1C">
      <w:pPr>
        <w:pStyle w:val="af7"/>
      </w:pPr>
    </w:p>
  </w:endnote>
  <w:endnote w:id="10">
    <w:p w:rsidR="00CE3D1C" w:rsidRPr="00B94008" w:rsidRDefault="00CE3D1C" w:rsidP="0026522E">
      <w:pPr>
        <w:pStyle w:val="ad"/>
        <w:rPr>
          <w:rFonts w:eastAsiaTheme="minorEastAsia"/>
        </w:rPr>
      </w:pPr>
      <w:r>
        <w:rPr>
          <w:rStyle w:val="af9"/>
        </w:rPr>
        <w:endnoteRef/>
      </w:r>
      <w:r>
        <w:t xml:space="preserve"> </w:t>
      </w:r>
      <w:bookmarkStart w:id="92"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2"/>
    </w:p>
    <w:p w:rsidR="00CE3D1C" w:rsidRPr="0026522E" w:rsidRDefault="00CE3D1C">
      <w:pPr>
        <w:pStyle w:val="af7"/>
      </w:pPr>
    </w:p>
  </w:endnote>
  <w:endnote w:id="11">
    <w:p w:rsidR="00CE3D1C" w:rsidRDefault="00CE3D1C">
      <w:pPr>
        <w:pStyle w:val="af7"/>
      </w:pPr>
      <w:r>
        <w:rPr>
          <w:rStyle w:val="af9"/>
        </w:rPr>
        <w:endnoteRef/>
      </w:r>
      <w:r>
        <w:t xml:space="preserve"> </w:t>
      </w:r>
      <w:bookmarkStart w:id="93"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3"/>
    </w:p>
    <w:p w:rsidR="00CE3D1C" w:rsidRDefault="00CE3D1C">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D1C" w:rsidRDefault="00CE3D1C">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A946B7">
      <w:rPr>
        <w:rStyle w:val="af0"/>
        <w:noProof/>
      </w:rPr>
      <w:t>19</w:t>
    </w:r>
    <w:r>
      <w:rPr>
        <w:rStyle w:val="af0"/>
      </w:rPr>
      <w:fldChar w:fldCharType="end"/>
    </w:r>
  </w:p>
  <w:p w:rsidR="00CE3D1C" w:rsidRDefault="00CE3D1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FFB" w:rsidRDefault="00247FFB">
      <w:r>
        <w:separator/>
      </w:r>
    </w:p>
  </w:footnote>
  <w:footnote w:type="continuationSeparator" w:id="0">
    <w:p w:rsidR="00247FFB" w:rsidRDefault="00247F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D1C" w:rsidRDefault="00CE3D1C">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4"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3"/>
  </w:num>
  <w:num w:numId="4">
    <w:abstractNumId w:val="3"/>
  </w:num>
  <w:num w:numId="5">
    <w:abstractNumId w:val="5"/>
  </w:num>
  <w:num w:numId="6">
    <w:abstractNumId w:val="3"/>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522DB"/>
    <w:rsid w:val="00071F95"/>
    <w:rsid w:val="0009704D"/>
    <w:rsid w:val="000D122E"/>
    <w:rsid w:val="001120D3"/>
    <w:rsid w:val="001262BF"/>
    <w:rsid w:val="001631B6"/>
    <w:rsid w:val="00170361"/>
    <w:rsid w:val="001F634A"/>
    <w:rsid w:val="00224791"/>
    <w:rsid w:val="0023217C"/>
    <w:rsid w:val="002331AA"/>
    <w:rsid w:val="00243B6D"/>
    <w:rsid w:val="00247FFB"/>
    <w:rsid w:val="0026522E"/>
    <w:rsid w:val="002D7EB0"/>
    <w:rsid w:val="00307239"/>
    <w:rsid w:val="00312FEC"/>
    <w:rsid w:val="00360F9D"/>
    <w:rsid w:val="003676DB"/>
    <w:rsid w:val="003D6793"/>
    <w:rsid w:val="00420B59"/>
    <w:rsid w:val="00431C74"/>
    <w:rsid w:val="004334A3"/>
    <w:rsid w:val="004621CD"/>
    <w:rsid w:val="00467573"/>
    <w:rsid w:val="0047291F"/>
    <w:rsid w:val="0048214B"/>
    <w:rsid w:val="00491A86"/>
    <w:rsid w:val="004D316F"/>
    <w:rsid w:val="004E395D"/>
    <w:rsid w:val="00503C76"/>
    <w:rsid w:val="00506A63"/>
    <w:rsid w:val="0051292A"/>
    <w:rsid w:val="00515039"/>
    <w:rsid w:val="00520845"/>
    <w:rsid w:val="00525858"/>
    <w:rsid w:val="0054337C"/>
    <w:rsid w:val="005468F5"/>
    <w:rsid w:val="00550E31"/>
    <w:rsid w:val="0055684B"/>
    <w:rsid w:val="00577248"/>
    <w:rsid w:val="00585A02"/>
    <w:rsid w:val="005A6CE1"/>
    <w:rsid w:val="005B660D"/>
    <w:rsid w:val="005D5365"/>
    <w:rsid w:val="00610019"/>
    <w:rsid w:val="00614565"/>
    <w:rsid w:val="006716C0"/>
    <w:rsid w:val="006A0F55"/>
    <w:rsid w:val="006D2407"/>
    <w:rsid w:val="006F14A4"/>
    <w:rsid w:val="00715E9A"/>
    <w:rsid w:val="007B0D25"/>
    <w:rsid w:val="007D14E0"/>
    <w:rsid w:val="00824246"/>
    <w:rsid w:val="00834C8A"/>
    <w:rsid w:val="008523E4"/>
    <w:rsid w:val="00867DE9"/>
    <w:rsid w:val="00892862"/>
    <w:rsid w:val="0089403E"/>
    <w:rsid w:val="008B0CFF"/>
    <w:rsid w:val="008B135A"/>
    <w:rsid w:val="008C74CA"/>
    <w:rsid w:val="009777D9"/>
    <w:rsid w:val="0099758A"/>
    <w:rsid w:val="009B37A1"/>
    <w:rsid w:val="009C5FB3"/>
    <w:rsid w:val="00A07FA8"/>
    <w:rsid w:val="00A2144D"/>
    <w:rsid w:val="00A41B67"/>
    <w:rsid w:val="00A4638C"/>
    <w:rsid w:val="00A474F6"/>
    <w:rsid w:val="00A55989"/>
    <w:rsid w:val="00A673C5"/>
    <w:rsid w:val="00A82B25"/>
    <w:rsid w:val="00A946B7"/>
    <w:rsid w:val="00AD3A9A"/>
    <w:rsid w:val="00AE0D97"/>
    <w:rsid w:val="00AF48E5"/>
    <w:rsid w:val="00AF5102"/>
    <w:rsid w:val="00AF6931"/>
    <w:rsid w:val="00B240DC"/>
    <w:rsid w:val="00B35E94"/>
    <w:rsid w:val="00B84F16"/>
    <w:rsid w:val="00B9028D"/>
    <w:rsid w:val="00C170B5"/>
    <w:rsid w:val="00C26605"/>
    <w:rsid w:val="00C875E7"/>
    <w:rsid w:val="00C92D39"/>
    <w:rsid w:val="00C9341A"/>
    <w:rsid w:val="00CA3438"/>
    <w:rsid w:val="00CB4530"/>
    <w:rsid w:val="00CC39A4"/>
    <w:rsid w:val="00CE3D1C"/>
    <w:rsid w:val="00D15B9E"/>
    <w:rsid w:val="00D20384"/>
    <w:rsid w:val="00D61CF5"/>
    <w:rsid w:val="00D72B75"/>
    <w:rsid w:val="00D81905"/>
    <w:rsid w:val="00D858BA"/>
    <w:rsid w:val="00D9164E"/>
    <w:rsid w:val="00D9464E"/>
    <w:rsid w:val="00D95C53"/>
    <w:rsid w:val="00DC0BBF"/>
    <w:rsid w:val="00DF12A7"/>
    <w:rsid w:val="00DF75FE"/>
    <w:rsid w:val="00E02F09"/>
    <w:rsid w:val="00E13C99"/>
    <w:rsid w:val="00E47694"/>
    <w:rsid w:val="00E82638"/>
    <w:rsid w:val="00EA64BF"/>
    <w:rsid w:val="00EE2B26"/>
    <w:rsid w:val="00EE50A1"/>
    <w:rsid w:val="00EF7B98"/>
    <w:rsid w:val="00F03B55"/>
    <w:rsid w:val="00F475FF"/>
    <w:rsid w:val="00F662D1"/>
    <w:rsid w:val="00F95B7C"/>
    <w:rsid w:val="00FD07EE"/>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D199D"/>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semiHidden/>
    <w:unhideWhenUsed/>
    <w:rsid w:val="00F03B55"/>
    <w:pPr>
      <w:snapToGrid w:val="0"/>
      <w:jc w:val="left"/>
    </w:pPr>
  </w:style>
  <w:style w:type="character" w:customStyle="1" w:styleId="af8">
    <w:name w:val="尾注文本 字符"/>
    <w:basedOn w:val="a1"/>
    <w:link w:val="af7"/>
    <w:uiPriority w:val="99"/>
    <w:semiHidden/>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5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__2.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vmware.com/cn/technology/virtual-machine.html"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1A462-F0B0-4ACE-8FBD-2275F9A4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6645</TotalTime>
  <Pages>25</Pages>
  <Words>2517</Words>
  <Characters>14349</Characters>
  <Application>Microsoft Office Word</Application>
  <DocSecurity>0</DocSecurity>
  <Lines>119</Lines>
  <Paragraphs>33</Paragraphs>
  <ScaleCrop>false</ScaleCrop>
  <Company>bit</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66</cp:revision>
  <cp:lastPrinted>2015-11-27T08:49:00Z</cp:lastPrinted>
  <dcterms:created xsi:type="dcterms:W3CDTF">2016-05-16T15:24:00Z</dcterms:created>
  <dcterms:modified xsi:type="dcterms:W3CDTF">2016-05-21T10:27:00Z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