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A80AA7">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47FFB">
        <w:fldChar w:fldCharType="begin"/>
      </w:r>
      <w:r w:rsidR="00247FFB">
        <w:instrText xml:space="preserve"> HYPERLINK "http://www.vsharing.com/industry/1617.html" \t "_blank" </w:instrText>
      </w:r>
      <w:r w:rsidR="00247FFB">
        <w:fldChar w:fldCharType="separate"/>
      </w:r>
      <w:r w:rsidRPr="001F634A">
        <w:t>化工</w:t>
      </w:r>
      <w:r w:rsidR="00247FFB">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w:t>
      </w:r>
      <w:proofErr w:type="spellStart"/>
      <w:r w:rsidR="004D316F">
        <w:rPr>
          <w:rFonts w:asciiTheme="minorEastAsia" w:eastAsiaTheme="minorEastAsia" w:hAnsiTheme="minorEastAsia" w:cstheme="minorBidi" w:hint="eastAsia"/>
          <w:spacing w:val="10"/>
          <w:sz w:val="24"/>
          <w:szCs w:val="22"/>
        </w:rPr>
        <w:t>Redis</w:t>
      </w:r>
      <w:proofErr w:type="spellEnd"/>
      <w:r w:rsidR="004D316F">
        <w:rPr>
          <w:rFonts w:asciiTheme="minorEastAsia" w:eastAsiaTheme="minorEastAsia" w:hAnsiTheme="minorEastAsia" w:cstheme="minorBidi" w:hint="eastAsia"/>
          <w:spacing w:val="10"/>
          <w:sz w:val="24"/>
          <w:szCs w:val="22"/>
        </w:rPr>
        <w:t>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w:t>
      </w:r>
      <w:proofErr w:type="gramStart"/>
      <w:r w:rsidR="004D316F">
        <w:rPr>
          <w:rFonts w:asciiTheme="minorEastAsia" w:eastAsiaTheme="minorEastAsia" w:hAnsiTheme="minorEastAsia" w:cstheme="minorBidi" w:hint="eastAsia"/>
          <w:spacing w:val="10"/>
          <w:sz w:val="24"/>
          <w:szCs w:val="22"/>
        </w:rPr>
        <w:t>介</w:t>
      </w:r>
      <w:proofErr w:type="spellStart"/>
      <w:proofErr w:type="gramEnd"/>
      <w:r w:rsidR="004D316F" w:rsidRPr="004D316F">
        <w:rPr>
          <w:rFonts w:asciiTheme="minorEastAsia" w:eastAsiaTheme="minorEastAsia" w:hAnsiTheme="minorEastAsia" w:cstheme="minorBidi"/>
          <w:spacing w:val="10"/>
          <w:sz w:val="24"/>
          <w:szCs w:val="22"/>
        </w:rPr>
        <w:t>Redis</w:t>
      </w:r>
      <w:proofErr w:type="spellEnd"/>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w:t>
      </w:r>
      <w:proofErr w:type="gramStart"/>
      <w:r>
        <w:rPr>
          <w:rFonts w:asciiTheme="minorEastAsia" w:eastAsiaTheme="minorEastAsia" w:hAnsiTheme="minorEastAsia" w:cstheme="minorBidi" w:hint="eastAsia"/>
          <w:spacing w:val="10"/>
          <w:sz w:val="24"/>
          <w:szCs w:val="22"/>
        </w:rPr>
        <w:t>端的全</w:t>
      </w:r>
      <w:proofErr w:type="gramEnd"/>
      <w:r>
        <w:rPr>
          <w:rFonts w:asciiTheme="minorEastAsia" w:eastAsiaTheme="minorEastAsia" w:hAnsiTheme="minorEastAsia" w:cstheme="minorBidi" w:hint="eastAsia"/>
          <w:spacing w:val="10"/>
          <w:sz w:val="24"/>
          <w:szCs w:val="22"/>
        </w:rPr>
        <w:t>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是区别于HTTP的应用层协议；本文详细介绍了基于Tornado框架的</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w:t>
      </w:r>
      <w:proofErr w:type="spellStart"/>
      <w:r>
        <w:rPr>
          <w:rFonts w:asciiTheme="minorEastAsia" w:eastAsiaTheme="minorEastAsia" w:hAnsiTheme="minorEastAsia" w:cstheme="minorBidi" w:hint="eastAsia"/>
          <w:spacing w:val="10"/>
          <w:sz w:val="24"/>
          <w:szCs w:val="22"/>
        </w:rPr>
        <w:t>Echart</w:t>
      </w:r>
      <w:proofErr w:type="spellEnd"/>
      <w:r>
        <w:rPr>
          <w:rFonts w:asciiTheme="minorEastAsia" w:eastAsiaTheme="minorEastAsia" w:hAnsiTheme="minorEastAsia" w:cstheme="minorBidi" w:hint="eastAsia"/>
          <w:spacing w:val="10"/>
          <w:sz w:val="24"/>
          <w:szCs w:val="22"/>
        </w:rPr>
        <w: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proofErr w:type="spellStart"/>
      <w:r>
        <w:t>ssh</w:t>
      </w:r>
      <w:proofErr w:type="spellEnd"/>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proofErr w:type="spellStart"/>
      <w:r>
        <w:t>vmware</w:t>
      </w:r>
      <w:proofErr w:type="spellEnd"/>
      <w:r>
        <w:t>提供的一个虚拟网络。</w:t>
      </w:r>
    </w:p>
    <w:p w:rsidR="00A07FA8" w:rsidRDefault="00824246" w:rsidP="003D6793">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441094"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w:t>
      </w:r>
      <w:proofErr w:type="gramStart"/>
      <w:r w:rsidR="00312FEC">
        <w:rPr>
          <w:rFonts w:hint="eastAsia"/>
        </w:rPr>
        <w:t>性无法</w:t>
      </w:r>
      <w:proofErr w:type="gramEnd"/>
      <w:r w:rsidR="00312FEC">
        <w:rPr>
          <w:rFonts w:hint="eastAsia"/>
        </w:rPr>
        <w:t>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12FEC" w:rsidRPr="00312FEC" w:rsidRDefault="00360F9D" w:rsidP="00C26605">
      <w:pPr>
        <w:pStyle w:val="af3"/>
      </w:pPr>
      <w:proofErr w:type="spellStart"/>
      <w:r>
        <w:rPr>
          <w:rFonts w:hint="eastAsia"/>
        </w:rPr>
        <w:t>WebSocket</w:t>
      </w:r>
      <w:proofErr w:type="spellEnd"/>
      <w:r w:rsidR="00EE2B26">
        <w:rPr>
          <w:rFonts w:hint="eastAsia"/>
        </w:rPr>
        <w:t>协议</w:t>
      </w:r>
      <w:r w:rsidR="00EE2B26">
        <w:rPr>
          <w:rStyle w:val="af9"/>
        </w:rPr>
        <w:endnoteReference w:id="2"/>
      </w:r>
      <w:r w:rsidR="00EE2B26">
        <w:rPr>
          <w:rFonts w:hint="eastAsia"/>
        </w:rPr>
        <w:t>并不是标准的</w:t>
      </w:r>
      <w:r w:rsidR="00EE2B26">
        <w:rPr>
          <w:rFonts w:hint="eastAsia"/>
        </w:rPr>
        <w:t>socket</w:t>
      </w:r>
      <w:r w:rsidR="00EE2B26">
        <w:rPr>
          <w:rFonts w:hint="eastAsia"/>
        </w:rPr>
        <w:t>协议，</w:t>
      </w:r>
      <w:r w:rsidR="00431C74">
        <w:rPr>
          <w:rFonts w:hint="eastAsia"/>
        </w:rPr>
        <w:t>是基于</w:t>
      </w:r>
      <w:r w:rsidR="00431C74">
        <w:rPr>
          <w:rFonts w:hint="eastAsia"/>
        </w:rPr>
        <w:t>HTTP</w:t>
      </w:r>
      <w:r w:rsidR="00431C74">
        <w:rPr>
          <w:rFonts w:hint="eastAsia"/>
        </w:rPr>
        <w:t>协议定制，应用与</w:t>
      </w:r>
      <w:r w:rsidR="00431C74">
        <w:rPr>
          <w:rFonts w:hint="eastAsia"/>
        </w:rPr>
        <w:t>HTML5</w:t>
      </w:r>
      <w:r w:rsidR="00431C74">
        <w:rPr>
          <w:rFonts w:hint="eastAsia"/>
        </w:rPr>
        <w:t>技术的一种全新的</w:t>
      </w:r>
      <w:r>
        <w:rPr>
          <w:rFonts w:hint="eastAsia"/>
        </w:rPr>
        <w:t>应用层</w:t>
      </w:r>
      <w:r w:rsidR="00431C74">
        <w:rPr>
          <w:rFonts w:hint="eastAsia"/>
        </w:rPr>
        <w:t>Web</w:t>
      </w:r>
      <w:r>
        <w:rPr>
          <w:rFonts w:hint="eastAsia"/>
        </w:rPr>
        <w:t>协议，</w:t>
      </w:r>
      <w:r w:rsidR="005D5365">
        <w:rPr>
          <w:rFonts w:hint="eastAsia"/>
        </w:rPr>
        <w:t>是目前实现全双工通信的主</w:t>
      </w:r>
      <w:r w:rsidR="00431C74">
        <w:rPr>
          <w:rFonts w:hint="eastAsia"/>
        </w:rPr>
        <w:lastRenderedPageBreak/>
        <w:t>要方法</w:t>
      </w:r>
      <w:r w:rsidR="005D5365">
        <w:rPr>
          <w:rFonts w:hint="eastAsia"/>
        </w:rPr>
        <w:t>。该协议采用的是单</w:t>
      </w:r>
      <w:r w:rsidR="005D5365">
        <w:rPr>
          <w:rFonts w:hint="eastAsia"/>
        </w:rPr>
        <w:t>socket</w:t>
      </w:r>
      <w:r w:rsidR="005D5365">
        <w:rPr>
          <w:rFonts w:hint="eastAsia"/>
        </w:rPr>
        <w:t>全双工通信来进行推送或者接收信息，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48214B">
        <w:rPr>
          <w:rFonts w:hint="eastAsia"/>
        </w:rPr>
        <w:t>通信产生过程第一步是通过服务端的</w:t>
      </w:r>
      <w:r w:rsidR="0048214B">
        <w:rPr>
          <w:rFonts w:hint="eastAsia"/>
        </w:rPr>
        <w:t>HTTP</w:t>
      </w:r>
      <w:r w:rsidR="0048214B">
        <w:rPr>
          <w:rFonts w:hint="eastAsia"/>
        </w:rPr>
        <w:t>代理和中间件向服务器发送握手请求，服务器依据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4E395D">
        <w:rPr>
          <w:rFonts w:hint="eastAsia"/>
        </w:rPr>
        <w:t>。其通信产生的过程中，首先执行的是一次客户端与服务端的握手</w:t>
      </w:r>
      <w:r w:rsidR="00A4638C">
        <w:rPr>
          <w:rFonts w:hint="eastAsia"/>
        </w:rPr>
        <w:t>，这种握手</w:t>
      </w:r>
      <w:r w:rsidR="00614565">
        <w:rPr>
          <w:rFonts w:hint="eastAsia"/>
        </w:rPr>
        <w:t>也是基于</w:t>
      </w:r>
      <w:r w:rsidR="00614565">
        <w:rPr>
          <w:rFonts w:hint="eastAsia"/>
        </w:rPr>
        <w:t>TCP/IP</w:t>
      </w:r>
      <w:r w:rsidR="00614565">
        <w:rPr>
          <w:rFonts w:hint="eastAsia"/>
        </w:rPr>
        <w:t>的底层协议进行实现的</w:t>
      </w:r>
      <w:r w:rsidR="00A4638C">
        <w:rPr>
          <w:rStyle w:val="af9"/>
        </w:rPr>
        <w:endnoteReference w:id="3"/>
      </w:r>
      <w:r w:rsidR="00614565">
        <w:rPr>
          <w:rFonts w:hint="eastAsia"/>
        </w:rPr>
        <w:t>。</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4"/>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5"/>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Default="00467573" w:rsidP="00467573">
      <w:pPr>
        <w:pStyle w:val="af3"/>
      </w:pPr>
      <w:r>
        <w:t>1.</w:t>
      </w:r>
      <w:r>
        <w:tab/>
      </w:r>
      <w:r>
        <w:t>动态页面的</w:t>
      </w:r>
      <w:r>
        <w:t>URL</w:t>
      </w:r>
      <w:r>
        <w:t>不固定，其后缀名一般为</w:t>
      </w:r>
      <w:r>
        <w:t>.asp</w:t>
      </w:r>
      <w:r>
        <w:t>、</w:t>
      </w:r>
      <w:r>
        <w:t>.</w:t>
      </w:r>
      <w:proofErr w:type="spellStart"/>
      <w:r>
        <w:t>jsp</w:t>
      </w:r>
      <w:proofErr w:type="spellEnd"/>
      <w:r>
        <w:t>、</w:t>
      </w:r>
      <w:r>
        <w:t>.</w:t>
      </w:r>
      <w:proofErr w:type="spellStart"/>
      <w:r>
        <w:t>php</w:t>
      </w:r>
      <w:proofErr w:type="spellEnd"/>
      <w:r>
        <w:t>等，与静态页面相比，动态页面的</w:t>
      </w:r>
      <w:r>
        <w:t>URL</w:t>
      </w:r>
      <w:r>
        <w:t>一个很大的特点就是它的</w:t>
      </w:r>
      <w:r>
        <w:t>URL</w:t>
      </w:r>
      <w:r>
        <w:t>中有个标志性的符号</w:t>
      </w:r>
      <w:r>
        <w:t>“</w:t>
      </w:r>
      <w:r>
        <w:t>？</w:t>
      </w:r>
      <w:r w:rsidR="00AF5102">
        <w:t>”</w:t>
      </w:r>
      <w:r w:rsidR="00AF5102">
        <w:rPr>
          <w:rStyle w:val="af9"/>
        </w:rPr>
        <w:endnoteReference w:id="6"/>
      </w:r>
      <w:r>
        <w:t>；</w:t>
      </w:r>
    </w:p>
    <w:p w:rsidR="00467573" w:rsidRDefault="00467573" w:rsidP="00467573">
      <w:pPr>
        <w:pStyle w:val="af3"/>
      </w:pPr>
      <w:r>
        <w:t>2.</w:t>
      </w:r>
      <w:r>
        <w:tab/>
      </w:r>
      <w:r>
        <w:t>动态页面以数据库技术为基础，能够很大程度的减少网站维护的工作量；</w:t>
      </w:r>
    </w:p>
    <w:p w:rsidR="00467573" w:rsidRDefault="00467573" w:rsidP="00467573">
      <w:pPr>
        <w:pStyle w:val="af3"/>
      </w:pPr>
      <w:r>
        <w:t>3.</w:t>
      </w:r>
      <w:r>
        <w:tab/>
      </w:r>
      <w: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Default="00467573" w:rsidP="00467573">
      <w:pPr>
        <w:pStyle w:val="af3"/>
      </w:pPr>
      <w:r>
        <w:lastRenderedPageBreak/>
        <w:t>4.</w:t>
      </w:r>
      <w:r>
        <w:tab/>
      </w:r>
      <w:r>
        <w:t>动态页面不是独立存在于服务器上的网页文件，只有当用户请求服务时，经过后台程序处理服务器才会返回一个完整的页面；</w:t>
      </w:r>
    </w:p>
    <w:p w:rsidR="00467573" w:rsidRDefault="00467573" w:rsidP="00467573">
      <w:pPr>
        <w:pStyle w:val="af3"/>
      </w:pPr>
      <w:r>
        <w:t>5.</w:t>
      </w:r>
      <w:r>
        <w:tab/>
      </w:r>
      <w:r>
        <w:t>由于动态页面的</w:t>
      </w:r>
      <w:r>
        <w:t>URL</w:t>
      </w:r>
      <w:r>
        <w:t>通常含有</w:t>
      </w:r>
      <w:r>
        <w:t>“</w:t>
      </w:r>
      <w:r>
        <w:t>？</w:t>
      </w:r>
      <w:r>
        <w:t>”</w:t>
      </w:r>
      <w:r>
        <w:t>，一般情况下搜索引擎不能访问一个网站数据库的所有页面，搜索引擎搜索时不会检索</w:t>
      </w:r>
      <w:r>
        <w:t>URL</w:t>
      </w:r>
      <w:r>
        <w:t>中</w:t>
      </w:r>
      <w:r>
        <w:t>“</w:t>
      </w:r>
      <w:r>
        <w:t>？</w:t>
      </w:r>
      <w:r>
        <w:t>”</w:t>
      </w:r>
      <w: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47FFB">
        <w:fldChar w:fldCharType="begin"/>
      </w:r>
      <w:r w:rsidR="00247FFB">
        <w:instrText xml:space="preserve"> HYPERLINK "https://github.com/ecomfe/zrender" \t "_blank" </w:instrText>
      </w:r>
      <w:r w:rsidR="00247FFB">
        <w:fldChar w:fldCharType="separate"/>
      </w:r>
      <w:r>
        <w:rPr>
          <w:rStyle w:val="af2"/>
          <w:rFonts w:ascii="Segoe UI" w:hAnsi="Segoe UI" w:cs="Segoe UI"/>
          <w:color w:val="337AB7"/>
          <w:shd w:val="clear" w:color="auto" w:fill="FAFAFC"/>
        </w:rPr>
        <w:t>ZRender</w:t>
      </w:r>
      <w:proofErr w:type="spellEnd"/>
      <w:r w:rsidR="00247FFB">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7"/>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w:t>
      </w:r>
      <w:r w:rsidRPr="00B94008">
        <w:rPr>
          <w:rFonts w:hint="eastAsia"/>
        </w:rPr>
        <w:lastRenderedPageBreak/>
        <w:t>和视图的同步，视图随着模型的改变同步更新</w:t>
      </w:r>
      <w:r w:rsidR="00585A02">
        <w:rPr>
          <w:rStyle w:val="af9"/>
        </w:rPr>
        <w:endnoteReference w:id="8"/>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45" type="#_x0000_t75" style="width:228.75pt;height:223.5pt" o:ole="">
            <v:imagedata r:id="rId15" o:title=""/>
          </v:shape>
          <o:OLEObject Type="Embed" ProgID="Visio.Drawing.15" ShapeID="_x0000_i1045" DrawAspect="Content" ObjectID="_1525441095" r:id="rId16"/>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9"/>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0"/>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1"/>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w:t>
      </w:r>
      <w:r w:rsidRPr="00B94008">
        <w:rPr>
          <w:rFonts w:hint="eastAsia"/>
        </w:rPr>
        <w:lastRenderedPageBreak/>
        <w:t>求进行相应的业务逻辑处理，并返回数据；</w:t>
      </w:r>
      <w:r w:rsidRPr="00B94008">
        <w:t>3</w:t>
      </w:r>
      <w:r w:rsidRPr="00B94008">
        <w:rPr>
          <w:rFonts w:hint="eastAsia"/>
        </w:rPr>
        <w:t>）控制器调用相应的视图格式化模型返回的数据，并通过视图呈现给用户。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EF7B98" w:rsidRPr="00EF7B98" w:rsidRDefault="00CE3D1C" w:rsidP="00D95C53">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Default="001631B6" w:rsidP="001631B6">
      <w:pPr>
        <w:pStyle w:val="af3"/>
        <w:numPr>
          <w:ilvl w:val="0"/>
          <w:numId w:val="9"/>
        </w:numPr>
      </w:pPr>
      <w:r>
        <w:rPr>
          <w:rFonts w:hint="eastAsia"/>
        </w:rPr>
        <w:t>消息模型。根据业务场景，需要确定消息中间件的类型，消息中间</w:t>
      </w:r>
      <w:proofErr w:type="gramStart"/>
      <w:r>
        <w:rPr>
          <w:rFonts w:hint="eastAsia"/>
        </w:rPr>
        <w:t>件分为</w:t>
      </w:r>
      <w:proofErr w:type="gramEnd"/>
      <w:r>
        <w:rPr>
          <w:rFonts w:hint="eastAsia"/>
        </w:rPr>
        <w:t>两种类型一种是生产者消费者模型；一种是发布订阅模型，，客户端与服务</w:t>
      </w:r>
      <w:proofErr w:type="gramStart"/>
      <w:r>
        <w:rPr>
          <w:rFonts w:hint="eastAsia"/>
        </w:rPr>
        <w:t>端建立</w:t>
      </w:r>
      <w:proofErr w:type="gramEnd"/>
      <w:r>
        <w:rPr>
          <w:rFonts w:hint="eastAsia"/>
        </w:rPr>
        <w:t>连接后，消息中间件把新获取的数据，传给服务器，服务器把数据内容推送给每一个与服务器建立了</w:t>
      </w:r>
      <w:r>
        <w:rPr>
          <w:rFonts w:hint="eastAsia"/>
        </w:rPr>
        <w:t>socket</w:t>
      </w:r>
      <w:r>
        <w:rPr>
          <w:rFonts w:hint="eastAsia"/>
        </w:rPr>
        <w:t>连接的客户端。</w:t>
      </w:r>
    </w:p>
    <w:p w:rsidR="001631B6" w:rsidRDefault="001631B6" w:rsidP="001631B6">
      <w:pPr>
        <w:pStyle w:val="af3"/>
        <w:numPr>
          <w:ilvl w:val="0"/>
          <w:numId w:val="9"/>
        </w:numPr>
      </w:pPr>
      <w:r>
        <w:rPr>
          <w:rFonts w:hint="eastAsia"/>
        </w:rPr>
        <w:lastRenderedPageBreak/>
        <w:t>消息投递可靠性。一个消息在传递过程中可能出现如下几种情景：</w:t>
      </w:r>
      <w:r>
        <w:t>At-most-once(</w:t>
      </w:r>
      <w:r>
        <w:t>消息丢失</w:t>
      </w:r>
      <w:r>
        <w:t>)</w:t>
      </w:r>
      <w:r>
        <w:rPr>
          <w:rFonts w:hint="eastAsia"/>
        </w:rPr>
        <w:t>，</w:t>
      </w:r>
      <w:r>
        <w:t xml:space="preserve"> </w:t>
      </w:r>
      <w:r>
        <w:rPr>
          <w:rFonts w:hint="eastAsia"/>
        </w:rPr>
        <w:t>消息被投递</w:t>
      </w:r>
      <w:r>
        <w:t>0</w:t>
      </w:r>
      <w:r>
        <w:t>或者</w:t>
      </w:r>
      <w:r>
        <w:t>1</w:t>
      </w:r>
      <w:r>
        <w:t>次，消息可能被丢失</w:t>
      </w:r>
      <w:r>
        <w:rPr>
          <w:rFonts w:hint="eastAsia"/>
        </w:rPr>
        <w:t>；</w:t>
      </w:r>
      <w:r>
        <w:t>At-least-once(</w:t>
      </w:r>
      <w:r>
        <w:t>消息重复</w:t>
      </w:r>
      <w:r>
        <w:t>)</w:t>
      </w:r>
      <w:r>
        <w:rPr>
          <w:rFonts w:hint="eastAsia"/>
        </w:rPr>
        <w:t>，消息可能被投递多次，直到收到</w:t>
      </w:r>
      <w:proofErr w:type="spellStart"/>
      <w:r>
        <w:t>ack</w:t>
      </w:r>
      <w:proofErr w:type="spellEnd"/>
      <w:r>
        <w:t>，会造成消息重复</w:t>
      </w:r>
      <w:r>
        <w:rPr>
          <w:rFonts w:hint="eastAsia"/>
        </w:rPr>
        <w:t>，</w:t>
      </w:r>
      <w:r>
        <w:t>开启消息持久化及</w:t>
      </w:r>
      <w:proofErr w:type="spellStart"/>
      <w:r>
        <w:t>ack</w:t>
      </w:r>
      <w:proofErr w:type="spellEnd"/>
      <w:r>
        <w:t>机制，可以保证此投递策略，确保消息投递成功，但可能造成消息重复</w:t>
      </w:r>
      <w:r>
        <w:rPr>
          <w:rFonts w:hint="eastAsia"/>
        </w:rPr>
        <w:t>；</w:t>
      </w:r>
      <w:r>
        <w:t>exactly-once(</w:t>
      </w:r>
      <w:proofErr w:type="gramStart"/>
      <w:r>
        <w:t>消息仅且投递</w:t>
      </w:r>
      <w:proofErr w:type="gramEnd"/>
      <w:r>
        <w:t>一次</w:t>
      </w:r>
      <w:r>
        <w:t>)</w:t>
      </w:r>
      <w:r>
        <w:rPr>
          <w:rFonts w:hint="eastAsia"/>
        </w:rPr>
        <w:t>，消息通过事务等机制保证对方能成功接收，而且不会重复接收。</w:t>
      </w:r>
    </w:p>
    <w:p w:rsidR="001631B6" w:rsidRDefault="001631B6" w:rsidP="001631B6">
      <w:pPr>
        <w:pStyle w:val="af3"/>
        <w:numPr>
          <w:ilvl w:val="0"/>
          <w:numId w:val="9"/>
        </w:numPr>
      </w:pPr>
      <w:r>
        <w:rPr>
          <w:rFonts w:hint="eastAsia"/>
        </w:rPr>
        <w:t>消息持久化。即消费者是否可以接收离线时的消息。</w:t>
      </w:r>
    </w:p>
    <w:p w:rsidR="001631B6" w:rsidRDefault="001631B6" w:rsidP="00A80AA7">
      <w:pPr>
        <w:pStyle w:val="af3"/>
        <w:numPr>
          <w:ilvl w:val="0"/>
          <w:numId w:val="9"/>
        </w:numPr>
      </w:pPr>
      <w:r>
        <w:rPr>
          <w:rFonts w:hint="eastAsia"/>
        </w:rPr>
        <w:t>消息优先级。消息是否支持优先级。</w:t>
      </w:r>
    </w:p>
    <w:p w:rsidR="001631B6" w:rsidRDefault="001631B6" w:rsidP="001631B6">
      <w:pPr>
        <w:pStyle w:val="af3"/>
        <w:numPr>
          <w:ilvl w:val="0"/>
          <w:numId w:val="9"/>
        </w:numPr>
      </w:pPr>
      <w:r>
        <w:rPr>
          <w:rFonts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46" type="#_x0000_t75" style="width:436.5pt;height:212.25pt" o:ole="">
            <v:imagedata r:id="rId17" o:title=""/>
          </v:shape>
          <o:OLEObject Type="Embed" ProgID="Visio.Drawing.15" ShapeID="_x0000_i1046" DrawAspect="Content" ObjectID="_1525441096"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w:t>
      </w:r>
      <w:r w:rsidRPr="00A946B7">
        <w:rPr>
          <w:rStyle w:val="1CharChar"/>
          <w:b w:val="0"/>
          <w:bCs w:val="0"/>
          <w:kern w:val="2"/>
          <w:sz w:val="24"/>
          <w:szCs w:val="22"/>
        </w:rPr>
        <w:lastRenderedPageBreak/>
        <w:t>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，系统的结构和用户交互界面设计。另外，本章也详细介绍了各个模块的功能、性能要求与架构设计。</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66453E" w:rsidP="0066453E">
      <w:pPr>
        <w:pStyle w:val="af3"/>
        <w:rPr>
          <w:rFonts w:hint="eastAsia"/>
        </w:rPr>
      </w:pPr>
      <w:r>
        <w:rPr>
          <w:rFonts w:hint="eastAsia"/>
        </w:rPr>
        <w:t>本系统采取了一组</w:t>
      </w:r>
      <w:r>
        <w:rPr>
          <w:rFonts w:hint="eastAsia"/>
        </w:rPr>
        <w:t>C/S</w:t>
      </w:r>
      <w:r>
        <w:rPr>
          <w:rFonts w:hint="eastAsia"/>
        </w:rPr>
        <w:t>架构，一组</w:t>
      </w:r>
      <w:r>
        <w:rPr>
          <w:rFonts w:hint="eastAsia"/>
        </w:rPr>
        <w:t>B/S</w:t>
      </w:r>
      <w:r>
        <w:rPr>
          <w:rFonts w:hint="eastAsia"/>
        </w:rPr>
        <w:t>架构，对系统的功能进行模块化设计。</w:t>
      </w:r>
      <w:proofErr w:type="gramStart"/>
      <w:r>
        <w:rPr>
          <w:rFonts w:hint="eastAsia"/>
        </w:rPr>
        <w:t>秉</w:t>
      </w:r>
      <w:proofErr w:type="gramEnd"/>
      <w:r>
        <w:rPr>
          <w:rFonts w:hint="eastAsia"/>
        </w:rPr>
        <w:t>着高内聚低耦合的设计原则，系统被设计为三个模块，</w:t>
      </w:r>
      <w:r w:rsidRPr="0066453E">
        <w:rPr>
          <w:rFonts w:hint="eastAsia"/>
        </w:rPr>
        <w:t xml:space="preserve"> </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Pr="001577A8" w:rsidRDefault="001577A8" w:rsidP="001577A8">
      <w:pPr>
        <w:pStyle w:val="af3"/>
        <w:rPr>
          <w:rFonts w:hint="eastAsia"/>
        </w:rPr>
      </w:pP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Default="0066453E" w:rsidP="00B959B1">
      <w:pPr>
        <w:pStyle w:val="af3"/>
        <w:numPr>
          <w:ilvl w:val="0"/>
          <w:numId w:val="10"/>
        </w:numPr>
      </w:pPr>
      <w:r>
        <w:rPr>
          <w:rFonts w:hint="eastAsia"/>
        </w:rPr>
        <w:t>流量监听模块，负责监听网络节点的流量，并对流量数据帧进行处理，提取出相关参数，其输入内容为被监听节点的流量，输出内容为，流量的相关参数</w:t>
      </w:r>
      <w:r w:rsidR="00B959B1">
        <w:rPr>
          <w:rFonts w:hint="eastAsia"/>
        </w:rPr>
        <w:t>。</w:t>
      </w:r>
    </w:p>
    <w:p w:rsidR="0066453E" w:rsidRDefault="0066453E" w:rsidP="00B959B1">
      <w:pPr>
        <w:pStyle w:val="af3"/>
        <w:numPr>
          <w:ilvl w:val="0"/>
          <w:numId w:val="10"/>
        </w:numPr>
      </w:pPr>
      <w:r>
        <w:rPr>
          <w:rFonts w:hint="eastAsia"/>
        </w:rPr>
        <w:t>通信服务器模块</w:t>
      </w:r>
      <w:r w:rsidR="00B959B1">
        <w:rPr>
          <w:rFonts w:hint="eastAsia"/>
        </w:rPr>
        <w:t>，作为两组架构的</w:t>
      </w:r>
      <w:r w:rsidR="00B959B1">
        <w:rPr>
          <w:rFonts w:hint="eastAsia"/>
        </w:rPr>
        <w:t>S</w:t>
      </w:r>
      <w:r w:rsidR="00B959B1">
        <w:rPr>
          <w:rFonts w:hint="eastAsia"/>
        </w:rPr>
        <w:t>端，通信服务器有着至关重要的作用</w:t>
      </w:r>
      <w:r w:rsidR="001577A8">
        <w:rPr>
          <w:rFonts w:hint="eastAsia"/>
        </w:rPr>
        <w:t>，连接着流量监听模块和数据展示模块，并把前者捕获和计算的数据有序、稳定的传递给数据展示模块进行可视化操作。</w:t>
      </w:r>
    </w:p>
    <w:p w:rsidR="001577A8" w:rsidRDefault="001577A8" w:rsidP="00B959B1">
      <w:pPr>
        <w:pStyle w:val="af3"/>
        <w:numPr>
          <w:ilvl w:val="0"/>
          <w:numId w:val="10"/>
        </w:numPr>
      </w:pPr>
      <w:r>
        <w:rPr>
          <w:rFonts w:hint="eastAsia"/>
        </w:rPr>
        <w:t>数据可视化模块，作为系统第二部分的</w:t>
      </w:r>
      <w:r>
        <w:rPr>
          <w:rFonts w:hint="eastAsia"/>
        </w:rPr>
        <w:t>B</w:t>
      </w:r>
      <w:r>
        <w:rPr>
          <w:rFonts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47" type="#_x0000_t75" style="width:436.5pt;height:181.5pt" o:ole="">
            <v:imagedata r:id="rId19" o:title=""/>
          </v:shape>
          <o:OLEObject Type="Embed" ProgID="Visio.Drawing.15" ShapeID="_x0000_i1047" DrawAspect="Content" ObjectID="_1525441097" r:id="rId20"/>
        </w:object>
      </w:r>
    </w:p>
    <w:p w:rsidR="00B819C5" w:rsidRPr="0066453E" w:rsidRDefault="00B819C5" w:rsidP="00B819C5">
      <w:pPr>
        <w:pStyle w:val="af6"/>
        <w:jc w:val="center"/>
        <w:rPr>
          <w:rFonts w:hint="eastAsia"/>
        </w:rP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Default="00797D5E" w:rsidP="000041BE">
      <w:pPr>
        <w:pStyle w:val="af3"/>
        <w:numPr>
          <w:ilvl w:val="0"/>
          <w:numId w:val="12"/>
        </w:numPr>
      </w:pPr>
      <w:r>
        <w:rPr>
          <w:rFonts w:hint="eastAsia"/>
        </w:rPr>
        <w:t>功能要求</w:t>
      </w:r>
      <w:r>
        <w:rPr>
          <w:rFonts w:hint="eastAsia"/>
        </w:rPr>
        <w:t>:</w:t>
      </w:r>
      <w:r w:rsidR="00CE48D1" w:rsidRPr="000041BE">
        <w:rPr>
          <w:rFonts w:hint="eastAsia"/>
        </w:rPr>
        <w:t>实现一个存在于虚拟网络中的动态流量检测程序，在网络流量出口交换机</w:t>
      </w:r>
      <w:proofErr w:type="gramStart"/>
      <w:r w:rsidR="00CE48D1" w:rsidRPr="000041BE">
        <w:rPr>
          <w:rFonts w:hint="eastAsia"/>
        </w:rPr>
        <w:t>放置嗅探器</w:t>
      </w:r>
      <w:proofErr w:type="gramEnd"/>
      <w:r w:rsidR="00CE48D1" w:rsidRPr="000041BE">
        <w:rPr>
          <w:rFonts w:hint="eastAsia"/>
        </w:rPr>
        <w:t>，</w:t>
      </w:r>
      <w:r w:rsidRPr="000041BE">
        <w:rPr>
          <w:rFonts w:hint="eastAsia"/>
        </w:rPr>
        <w:t>分析出</w:t>
      </w:r>
      <w:r w:rsidR="00CE48D1" w:rsidRPr="000041BE">
        <w:rPr>
          <w:rFonts w:hint="eastAsia"/>
        </w:rPr>
        <w:t>流量对应的数据包的类型，只采集和监听</w:t>
      </w:r>
      <w:r w:rsidR="000041BE">
        <w:rPr>
          <w:rFonts w:hint="eastAsia"/>
        </w:rPr>
        <w:t>包括但不限于</w:t>
      </w:r>
      <w:r w:rsidR="00CE48D1" w:rsidRPr="000041BE">
        <w:rPr>
          <w:rFonts w:hint="eastAsia"/>
        </w:rPr>
        <w:t>ICMP/TCP/UDP/HTTP</w:t>
      </w:r>
      <w:r w:rsidR="00CE48D1" w:rsidRPr="000041BE">
        <w:rPr>
          <w:rFonts w:hint="eastAsia"/>
        </w:rPr>
        <w:t>类型的数据包；</w:t>
      </w:r>
      <w:r w:rsidR="000041BE" w:rsidRPr="000041BE">
        <w:rPr>
          <w:rFonts w:hint="eastAsia"/>
        </w:rPr>
        <w:t>通过程序处理</w:t>
      </w:r>
      <w:r w:rsidR="000041BE" w:rsidRPr="000041BE">
        <w:rPr>
          <w:rFonts w:hint="eastAsia"/>
        </w:rPr>
        <w:t>提取指定的参数，包括源</w:t>
      </w:r>
      <w:r w:rsidR="000041BE" w:rsidRPr="000041BE">
        <w:rPr>
          <w:rFonts w:hint="eastAsia"/>
        </w:rPr>
        <w:t>IP</w:t>
      </w:r>
      <w:r w:rsidR="000041BE" w:rsidRPr="000041BE">
        <w:rPr>
          <w:rFonts w:hint="eastAsia"/>
        </w:rPr>
        <w:t>地址、源</w:t>
      </w:r>
      <w:r w:rsidR="000041BE" w:rsidRPr="000041BE">
        <w:rPr>
          <w:rFonts w:hint="eastAsia"/>
        </w:rPr>
        <w:t>Mac</w:t>
      </w:r>
      <w:r w:rsidR="000041BE" w:rsidRPr="000041BE">
        <w:rPr>
          <w:rFonts w:hint="eastAsia"/>
        </w:rPr>
        <w:t>地址、目的</w:t>
      </w:r>
      <w:r w:rsidR="000041BE" w:rsidRPr="000041BE">
        <w:rPr>
          <w:rFonts w:hint="eastAsia"/>
        </w:rPr>
        <w:t>IP</w:t>
      </w:r>
      <w:r w:rsidR="000041BE" w:rsidRPr="000041BE">
        <w:rPr>
          <w:rFonts w:hint="eastAsia"/>
        </w:rPr>
        <w:t>地址、目的</w:t>
      </w:r>
      <w:r w:rsidR="000041BE" w:rsidRPr="000041BE">
        <w:rPr>
          <w:rFonts w:hint="eastAsia"/>
        </w:rPr>
        <w:t>Mac</w:t>
      </w:r>
      <w:r w:rsidR="000041BE" w:rsidRPr="000041BE">
        <w:rPr>
          <w:rFonts w:hint="eastAsia"/>
        </w:rPr>
        <w:t>地址、数据包类型、数据包长度、捕获日期，提供可选参数</w:t>
      </w:r>
      <w:proofErr w:type="gramStart"/>
      <w:r w:rsidR="000041BE" w:rsidRPr="000041BE">
        <w:rPr>
          <w:rFonts w:hint="eastAsia"/>
        </w:rPr>
        <w:t>‘</w:t>
      </w:r>
      <w:proofErr w:type="gramEnd"/>
      <w:r w:rsidR="000041BE" w:rsidRPr="000041BE">
        <w:rPr>
          <w:rFonts w:hint="eastAsia"/>
        </w:rPr>
        <w:t>数据包内容</w:t>
      </w:r>
      <w:proofErr w:type="gramStart"/>
      <w:r w:rsidR="000041BE" w:rsidRPr="000041BE">
        <w:rPr>
          <w:rFonts w:hint="eastAsia"/>
        </w:rPr>
        <w:t>‘</w:t>
      </w:r>
      <w:proofErr w:type="gramEnd"/>
      <w:r w:rsidR="000041BE" w:rsidRPr="000041BE">
        <w:rPr>
          <w:rFonts w:hint="eastAsia"/>
        </w:rPr>
        <w:t>为日后功能升级留下接口。</w:t>
      </w:r>
    </w:p>
    <w:p w:rsidR="00797D5E" w:rsidRPr="00797D5E" w:rsidRDefault="000041BE" w:rsidP="000041BE">
      <w:pPr>
        <w:pStyle w:val="af3"/>
        <w:numPr>
          <w:ilvl w:val="0"/>
          <w:numId w:val="12"/>
        </w:numPr>
        <w:rPr>
          <w:rFonts w:hint="eastAsia"/>
        </w:rPr>
      </w:pPr>
      <w:r>
        <w:rPr>
          <w:rFonts w:hint="eastAsia"/>
        </w:rPr>
        <w:t>性能要求：</w:t>
      </w:r>
      <w:r w:rsidR="00797D5E">
        <w:t xml:space="preserve">(1) </w:t>
      </w:r>
      <w:r>
        <w:rPr>
          <w:rFonts w:hint="eastAsia"/>
        </w:rPr>
        <w:t>监测节</w:t>
      </w:r>
      <w:r w:rsidR="00797D5E">
        <w:t>点</w:t>
      </w:r>
      <w:r>
        <w:rPr>
          <w:rFonts w:hint="eastAsia"/>
        </w:rPr>
        <w:t>的</w:t>
      </w:r>
      <w:r w:rsidR="00797D5E">
        <w:t>数目大于</w:t>
      </w:r>
      <w:r w:rsidR="00797D5E">
        <w:t>50</w:t>
      </w:r>
      <w:r w:rsidR="00797D5E">
        <w:t>个</w:t>
      </w:r>
      <w:r>
        <w:rPr>
          <w:rFonts w:hint="eastAsia"/>
        </w:rPr>
        <w:t>；</w:t>
      </w:r>
      <w:r w:rsidR="00797D5E">
        <w:t>(2)</w:t>
      </w:r>
      <w:r>
        <w:t xml:space="preserve"> </w:t>
      </w:r>
      <w:r w:rsidR="00797D5E">
        <w:t>节点流量检测模块的</w:t>
      </w:r>
      <w:r w:rsidR="00797D5E">
        <w:t>CPU</w:t>
      </w:r>
      <w:r w:rsidR="00797D5E">
        <w:t>占用量小于</w:t>
      </w:r>
      <w:r w:rsidR="00797D5E">
        <w:t>5%</w:t>
      </w:r>
      <w:r w:rsidR="00797D5E">
        <w:t>，内存占用小于</w:t>
      </w:r>
      <w:r>
        <w:t>100MB</w:t>
      </w:r>
      <w:r>
        <w:rPr>
          <w:rFonts w:hint="eastAsia"/>
        </w:rPr>
        <w:t>；</w:t>
      </w:r>
      <w:r w:rsidR="00797D5E">
        <w:t>(3)</w:t>
      </w:r>
      <w:r>
        <w:t xml:space="preserve"> </w:t>
      </w:r>
      <w:r w:rsidR="00797D5E">
        <w:t>监测节点的网络流速不小于</w:t>
      </w:r>
      <w:r>
        <w:t>10Mb/s</w:t>
      </w:r>
      <w:r>
        <w:rPr>
          <w:rFonts w:hint="eastAsia"/>
        </w:rPr>
        <w:t>；</w:t>
      </w:r>
      <w:r w:rsidR="00797D5E">
        <w:t>(4)</w:t>
      </w:r>
      <w:r>
        <w:t xml:space="preserve"> </w:t>
      </w:r>
      <w:r w:rsidR="00797D5E">
        <w:t>支持的应用协议类型大于</w:t>
      </w:r>
      <w:r w:rsidR="00797D5E">
        <w:t>10</w:t>
      </w:r>
      <w:r w:rsidR="00797D5E">
        <w:t>种</w:t>
      </w:r>
      <w:r>
        <w:rPr>
          <w:rFonts w:hint="eastAsia"/>
        </w:rPr>
        <w:t>，</w:t>
      </w:r>
      <w:r w:rsidR="00797D5E">
        <w:t>实时数据显示延迟时间小于</w:t>
      </w:r>
      <w:r w:rsidR="00797D5E">
        <w:t>5</w:t>
      </w:r>
      <w:r w:rsidR="00797D5E">
        <w:t>秒</w:t>
      </w:r>
      <w:r>
        <w:rPr>
          <w:rFonts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rPr>
          <w:rFonts w:hint="eastAsia"/>
        </w:rPr>
      </w:pPr>
      <w:proofErr w:type="spellStart"/>
      <w:r>
        <w:t>Libpcap</w:t>
      </w:r>
      <w:proofErr w:type="spellEnd"/>
      <w:r>
        <w:t xml:space="preserve"> </w:t>
      </w:r>
      <w:r>
        <w:t>提供的接口函数主要实现和封装了与数据包截获有关</w:t>
      </w:r>
      <w:r>
        <w:rPr>
          <w:rFonts w:hint="eastAsia"/>
        </w:rPr>
        <w:t>的过程。这个库为不同的平台提供了一致的编程接口，在安装了</w:t>
      </w:r>
      <w:r>
        <w:t xml:space="preserve"> </w:t>
      </w:r>
      <w:proofErr w:type="spellStart"/>
      <w:r>
        <w:t>Libpcap</w:t>
      </w:r>
      <w:proofErr w:type="spellEnd"/>
      <w:r>
        <w:t xml:space="preserve"> </w:t>
      </w:r>
      <w:r>
        <w:t>的平台上，以</w:t>
      </w:r>
      <w:r>
        <w:t xml:space="preserve"> </w:t>
      </w:r>
      <w:proofErr w:type="spellStart"/>
      <w:r>
        <w:lastRenderedPageBreak/>
        <w:t>Libpcap</w:t>
      </w:r>
      <w:proofErr w:type="spellEnd"/>
      <w:r>
        <w:t xml:space="preserve"> </w:t>
      </w:r>
      <w:r>
        <w:t>为接口写的程序，能够自由的</w:t>
      </w:r>
      <w:r>
        <w:rPr>
          <w:rFonts w:hint="eastAsia"/>
        </w:rPr>
        <w:t>跨平台使用。在</w:t>
      </w:r>
      <w:r>
        <w:t xml:space="preserve"> Linux </w:t>
      </w:r>
      <w:r>
        <w:t>系统下，</w:t>
      </w:r>
      <w:proofErr w:type="spellStart"/>
      <w:r>
        <w:t>Libpcap</w:t>
      </w:r>
      <w:proofErr w:type="spellEnd"/>
      <w:r>
        <w:t xml:space="preserve"> </w:t>
      </w:r>
      <w:r>
        <w:t>可以使用</w:t>
      </w:r>
      <w:r>
        <w:t xml:space="preserve"> BPF</w:t>
      </w:r>
      <w:r>
        <w:t>（</w:t>
      </w:r>
      <w:r>
        <w:t>Berkeley</w:t>
      </w:r>
      <w:r>
        <w:t xml:space="preserve"> </w:t>
      </w:r>
      <w:r>
        <w:t>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Pr>
          <w:rFonts w:hint="eastAsia"/>
        </w:rPr>
        <w:t>操</w:t>
      </w:r>
      <w:r>
        <w:t xml:space="preserve"> </w:t>
      </w:r>
      <w:r>
        <w:t>作系</w:t>
      </w:r>
      <w:r>
        <w:t xml:space="preserve"> </w:t>
      </w:r>
      <w:r>
        <w:t>统</w:t>
      </w:r>
      <w:r>
        <w:t xml:space="preserve"> </w:t>
      </w:r>
      <w:r>
        <w:t>所提</w:t>
      </w:r>
      <w:r>
        <w:t xml:space="preserve"> </w:t>
      </w:r>
      <w:r>
        <w:t>供</w:t>
      </w:r>
      <w:r>
        <w:t xml:space="preserve"> </w:t>
      </w:r>
      <w:r>
        <w:t>的</w:t>
      </w:r>
      <w:r>
        <w:t xml:space="preserve"> </w:t>
      </w:r>
      <w:r>
        <w:t>分</w:t>
      </w:r>
      <w:r>
        <w:t xml:space="preserve"> </w:t>
      </w:r>
      <w:r>
        <w:t>组</w:t>
      </w:r>
      <w:r>
        <w:t xml:space="preserve"> </w:t>
      </w:r>
      <w:r>
        <w:t>捕</w:t>
      </w:r>
      <w:r>
        <w:t xml:space="preserve"> </w:t>
      </w:r>
      <w:r>
        <w:t>获</w:t>
      </w:r>
      <w:r>
        <w:t xml:space="preserve"> </w:t>
      </w:r>
      <w:r>
        <w:t>机</w:t>
      </w:r>
      <w:r>
        <w:t xml:space="preserve"> </w:t>
      </w:r>
      <w:r>
        <w:t>制</w:t>
      </w:r>
      <w:r>
        <w:t xml:space="preserve"> </w:t>
      </w:r>
      <w:r>
        <w:t>主</w:t>
      </w:r>
      <w:r>
        <w:t xml:space="preserve"> </w:t>
      </w:r>
      <w:r>
        <w:t>要</w:t>
      </w:r>
      <w:r>
        <w:t xml:space="preserve"> </w:t>
      </w:r>
      <w:r>
        <w:t>有</w:t>
      </w:r>
      <w:r>
        <w:t xml:space="preserve"> </w:t>
      </w:r>
      <w:r>
        <w:t>三</w:t>
      </w:r>
      <w:r>
        <w:t xml:space="preserve"> </w:t>
      </w:r>
      <w:r>
        <w:t>种：</w:t>
      </w:r>
      <w:r>
        <w:t>BPF</w:t>
      </w:r>
      <w:r>
        <w:rPr>
          <w:rFonts w:hint="eastAsia"/>
        </w:rPr>
        <w:t>（</w:t>
      </w:r>
      <w:r>
        <w:t>Berkeley Packet Filter</w:t>
      </w:r>
      <w:r>
        <w:t>），</w:t>
      </w:r>
      <w:r>
        <w:t>DLPI</w:t>
      </w:r>
      <w:r>
        <w:t>（</w:t>
      </w:r>
      <w:r>
        <w:t>Data Link Provider Interface</w:t>
      </w:r>
      <w:r>
        <w:t>），</w:t>
      </w:r>
      <w:r>
        <w:rPr>
          <w:rFonts w:hint="eastAsia"/>
        </w:rPr>
        <w:t>及</w:t>
      </w:r>
      <w:r>
        <w:t xml:space="preserve"> Linux</w:t>
      </w:r>
      <w:r>
        <w:t>下的</w:t>
      </w:r>
      <w:r>
        <w:t xml:space="preserve"> SOCK_PACKET </w:t>
      </w:r>
      <w:r>
        <w:t>类型套接口。基于</w:t>
      </w:r>
      <w:r>
        <w:t xml:space="preserve"> BSD </w:t>
      </w:r>
      <w:r>
        <w:t>的系</w:t>
      </w:r>
      <w:r>
        <w:rPr>
          <w:rFonts w:hint="eastAsia"/>
        </w:rPr>
        <w:t>统使用</w:t>
      </w:r>
      <w:r>
        <w:t xml:space="preserve"> BPF</w:t>
      </w:r>
      <w:r>
        <w:t>，基于</w:t>
      </w:r>
      <w:r>
        <w:t xml:space="preserve"> SVR4 </w:t>
      </w:r>
      <w:r>
        <w:t>的系统一般使用</w:t>
      </w:r>
      <w:r>
        <w:t xml:space="preserve"> DLPI</w:t>
      </w:r>
      <w:r>
        <w:t>。从文献上看</w:t>
      </w:r>
      <w:r>
        <w:t xml:space="preserve">BPF </w:t>
      </w:r>
      <w:r>
        <w:t>比</w:t>
      </w:r>
      <w:r>
        <w:t xml:space="preserve"> DLPI </w:t>
      </w:r>
      <w:r>
        <w:t>性能好很多，而</w:t>
      </w:r>
      <w:r>
        <w:t xml:space="preserve"> SOCK_PACKET </w:t>
      </w:r>
      <w:r>
        <w:t>更弱。</w:t>
      </w:r>
      <w:proofErr w:type="spellStart"/>
      <w:r>
        <w:t>Libpcap</w:t>
      </w:r>
      <w:proofErr w:type="spellEnd"/>
      <w:r>
        <w:t xml:space="preserve"> </w:t>
      </w:r>
      <w:r>
        <w:t>主要由两部分组成：</w:t>
      </w:r>
      <w:r>
        <w:t>Network Tap</w:t>
      </w:r>
      <w:r>
        <w:t>、</w:t>
      </w:r>
      <w:r>
        <w:t>Packet Filter</w:t>
      </w:r>
      <w:r>
        <w:t>。</w:t>
      </w:r>
      <w:r>
        <w:t xml:space="preserve">Network Tap </w:t>
      </w:r>
      <w:r>
        <w:t>从网络设备驱动程序中收集数据拷贝，</w:t>
      </w:r>
      <w:proofErr w:type="spellStart"/>
      <w:r>
        <w:t>Packet</w:t>
      </w:r>
      <w:r>
        <w:t>Filter</w:t>
      </w:r>
      <w:proofErr w:type="spellEnd"/>
      <w:r>
        <w:t xml:space="preserve"> </w:t>
      </w:r>
      <w:r>
        <w:t>决定是否接受该数据包。目前很多优秀的网络数据包捕</w:t>
      </w:r>
      <w:r>
        <w:rPr>
          <w:rFonts w:hint="eastAsia"/>
        </w:rPr>
        <w:t>获软件都是以</w:t>
      </w:r>
      <w:r>
        <w:t xml:space="preserve"> </w:t>
      </w:r>
      <w:proofErr w:type="spellStart"/>
      <w:r>
        <w:t>Libpcap</w:t>
      </w:r>
      <w:proofErr w:type="spellEnd"/>
      <w:r>
        <w:t>为基础，如著名的</w:t>
      </w:r>
      <w:r>
        <w:t xml:space="preserve"> </w:t>
      </w:r>
      <w:proofErr w:type="spellStart"/>
      <w:r>
        <w:t>Tcpdump</w:t>
      </w:r>
      <w:proofErr w:type="spellEnd"/>
      <w:r>
        <w:t>、</w:t>
      </w:r>
      <w:r>
        <w:t xml:space="preserve">Ethereal </w:t>
      </w:r>
      <w:r>
        <w:t>等</w:t>
      </w:r>
      <w:r w:rsidR="00F52D87">
        <w:rPr>
          <w:rFonts w:hint="eastAsia"/>
        </w:rPr>
        <w:t>。</w:t>
      </w:r>
      <w:r w:rsidR="00F52D87">
        <w:rPr>
          <w:rStyle w:val="af9"/>
        </w:rPr>
        <w:endnoteReference w:id="12"/>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Default="00222BF7" w:rsidP="00B54E82">
      <w:pPr>
        <w:pStyle w:val="af3"/>
        <w:numPr>
          <w:ilvl w:val="0"/>
          <w:numId w:val="14"/>
        </w:numPr>
      </w:pPr>
      <w:r>
        <w:rPr>
          <w:rFonts w:hint="eastAsia"/>
        </w:rPr>
        <w:t>在</w:t>
      </w:r>
      <w:r>
        <w:rPr>
          <w:rFonts w:hint="eastAsia"/>
        </w:rPr>
        <w:t>C/S</w:t>
      </w:r>
      <w:r>
        <w:rPr>
          <w:rFonts w:hint="eastAsia"/>
        </w:rPr>
        <w:t>架构部分，作为</w:t>
      </w:r>
      <w:r>
        <w:t>http</w:t>
      </w:r>
      <w:r>
        <w:rPr>
          <w:rFonts w:hint="eastAsia"/>
        </w:rPr>
        <w:t>服务器的</w:t>
      </w:r>
      <w:r>
        <w:rPr>
          <w:rFonts w:hint="eastAsia"/>
        </w:rPr>
        <w:t>server</w:t>
      </w:r>
      <w:r>
        <w:rPr>
          <w:rFonts w:hint="eastAsia"/>
        </w:rPr>
        <w:t>构建起一个</w:t>
      </w:r>
      <w:r>
        <w:rPr>
          <w:rFonts w:hint="eastAsia"/>
        </w:rPr>
        <w:t>restful</w:t>
      </w:r>
      <w:r>
        <w:rPr>
          <w:rFonts w:hint="eastAsia"/>
        </w:rPr>
        <w:t>的</w:t>
      </w:r>
      <w:r>
        <w:rPr>
          <w:rFonts w:hint="eastAsia"/>
        </w:rPr>
        <w:t>web</w:t>
      </w:r>
      <w:r>
        <w:rPr>
          <w:rFonts w:hint="eastAsia"/>
        </w:rPr>
        <w:t>系统，用于接收流量监听模块获取并分析的流量数据</w:t>
      </w:r>
      <w:r w:rsidR="001633F7">
        <w:rPr>
          <w:rFonts w:hint="eastAsia"/>
        </w:rPr>
        <w:t>的结果</w:t>
      </w:r>
      <w:r w:rsidR="00B54E82">
        <w:rPr>
          <w:rFonts w:hint="eastAsia"/>
        </w:rPr>
        <w:t>；并把获取到的数据存到</w:t>
      </w:r>
      <w:r w:rsidR="00B54E82">
        <w:rPr>
          <w:rFonts w:hint="eastAsia"/>
        </w:rPr>
        <w:t>Mongo</w:t>
      </w:r>
      <w:r w:rsidR="00B54E82">
        <w:t>DB</w:t>
      </w:r>
      <w:r w:rsidR="00B54E82">
        <w:rPr>
          <w:rFonts w:hint="eastAsia"/>
        </w:rPr>
        <w:t>数据库中作为实验数据保存，以及用作流量参数和动态情况的离线使用；把数据加入到</w:t>
      </w:r>
      <w:proofErr w:type="spellStart"/>
      <w:r w:rsidR="00B54E82">
        <w:t>R</w:t>
      </w:r>
      <w:r w:rsidR="00B54E82">
        <w:rPr>
          <w:rFonts w:hint="eastAsia"/>
        </w:rPr>
        <w:t>edis</w:t>
      </w:r>
      <w:proofErr w:type="spellEnd"/>
      <w:r w:rsidR="00B54E82">
        <w:rPr>
          <w:rFonts w:hint="eastAsia"/>
        </w:rPr>
        <w:t>做的</w:t>
      </w:r>
      <w:r w:rsidR="00B54E82">
        <w:rPr>
          <w:rFonts w:hint="eastAsia"/>
        </w:rPr>
        <w:t>Pub/Sub</w:t>
      </w:r>
      <w:r w:rsidR="00B54E82">
        <w:rPr>
          <w:rFonts w:hint="eastAsia"/>
        </w:rPr>
        <w:t>消息队列中，留待其他程序调用。</w:t>
      </w:r>
    </w:p>
    <w:p w:rsidR="00B54E82" w:rsidRPr="00222BF7" w:rsidRDefault="00B54E82" w:rsidP="00B54E82">
      <w:pPr>
        <w:pStyle w:val="af3"/>
        <w:numPr>
          <w:ilvl w:val="0"/>
          <w:numId w:val="14"/>
        </w:numPr>
        <w:rPr>
          <w:rFonts w:hint="eastAsia"/>
        </w:rPr>
      </w:pPr>
      <w:r>
        <w:rPr>
          <w:rFonts w:hint="eastAsia"/>
        </w:rPr>
        <w:t>在</w:t>
      </w:r>
      <w:r>
        <w:rPr>
          <w:rFonts w:hint="eastAsia"/>
        </w:rPr>
        <w:t>B/S</w:t>
      </w:r>
      <w:r>
        <w:rPr>
          <w:rFonts w:hint="eastAsia"/>
        </w:rPr>
        <w:t>架构部分，作为一个</w:t>
      </w:r>
      <w:r>
        <w:rPr>
          <w:rFonts w:hint="eastAsia"/>
        </w:rPr>
        <w:t>S</w:t>
      </w:r>
      <w:r>
        <w:rPr>
          <w:rFonts w:hint="eastAsia"/>
        </w:rPr>
        <w:t>端。与客户端</w:t>
      </w:r>
      <w:r>
        <w:rPr>
          <w:rFonts w:hint="eastAsia"/>
        </w:rPr>
        <w:t>(</w:t>
      </w:r>
      <w:r>
        <w:rPr>
          <w:rFonts w:hint="eastAsia"/>
        </w:rPr>
        <w:t>即数据可视化模块的用户</w:t>
      </w:r>
      <w:r>
        <w:rPr>
          <w:rFonts w:hint="eastAsia"/>
        </w:rPr>
        <w:t>)</w:t>
      </w:r>
      <w:r>
        <w:rPr>
          <w:rFonts w:hint="eastAsia"/>
        </w:rPr>
        <w:t>通过类</w:t>
      </w:r>
      <w:proofErr w:type="spellStart"/>
      <w:r>
        <w:rPr>
          <w:rFonts w:hint="eastAsia"/>
        </w:rPr>
        <w:t>TCPsocket</w:t>
      </w:r>
      <w:proofErr w:type="spellEnd"/>
      <w:r>
        <w:rPr>
          <w:rFonts w:hint="eastAsia"/>
        </w:rPr>
        <w:t>方法建立连接，完成初始化，并且可以持续与客户端进行全</w:t>
      </w:r>
      <w:proofErr w:type="gramStart"/>
      <w:r>
        <w:rPr>
          <w:rFonts w:hint="eastAsia"/>
        </w:rPr>
        <w:t>双工非</w:t>
      </w:r>
      <w:proofErr w:type="gramEnd"/>
      <w:r>
        <w:rPr>
          <w:rFonts w:hint="eastAsia"/>
        </w:rPr>
        <w:t>阻塞同步通信。在与数据可视化模块的程序建立起</w:t>
      </w:r>
      <w:proofErr w:type="spellStart"/>
      <w:r>
        <w:rPr>
          <w:rFonts w:hint="eastAsia"/>
        </w:rPr>
        <w:t>websocket</w:t>
      </w:r>
      <w:proofErr w:type="spellEnd"/>
      <w:r>
        <w:rPr>
          <w:rFonts w:hint="eastAsia"/>
        </w:rPr>
        <w:t>连接之后，一直监听</w:t>
      </w:r>
      <w:proofErr w:type="spellStart"/>
      <w:r>
        <w:rPr>
          <w:rFonts w:hint="eastAsia"/>
        </w:rPr>
        <w:t>Redis</w:t>
      </w:r>
      <w:proofErr w:type="spellEnd"/>
      <w:r>
        <w:rPr>
          <w:rFonts w:hint="eastAsia"/>
        </w:rPr>
        <w:t>数据库提供的消息队列服务，并且从</w:t>
      </w:r>
      <w:proofErr w:type="spellStart"/>
      <w:r>
        <w:rPr>
          <w:rFonts w:hint="eastAsia"/>
        </w:rPr>
        <w:t>Redis</w:t>
      </w:r>
      <w:proofErr w:type="spellEnd"/>
      <w:r>
        <w:rPr>
          <w:rFonts w:hint="eastAsia"/>
        </w:rPr>
        <w:t>的消息队列中，按照一定的规则，获取消息，经过逻辑程序的处理后，发布给正在与服务端进行</w:t>
      </w:r>
      <w:proofErr w:type="spellStart"/>
      <w:r>
        <w:rPr>
          <w:rFonts w:hint="eastAsia"/>
        </w:rPr>
        <w:t>websocket</w:t>
      </w:r>
      <w:proofErr w:type="spellEnd"/>
      <w:r>
        <w:rPr>
          <w:rFonts w:hint="eastAsia"/>
        </w:rPr>
        <w:t>通信的所有客户端，并确认状态，在客户端丢失或关闭连接后，通信服</w:t>
      </w:r>
      <w:proofErr w:type="gramStart"/>
      <w:r>
        <w:rPr>
          <w:rFonts w:hint="eastAsia"/>
        </w:rPr>
        <w:t>务</w:t>
      </w:r>
      <w:proofErr w:type="gramEnd"/>
      <w:r>
        <w:rPr>
          <w:rFonts w:hint="eastAsia"/>
        </w:rPr>
        <w:t>器需要关闭该连接，回收服务器的相关资源。</w:t>
      </w:r>
    </w:p>
    <w:p w:rsidR="00E7558D" w:rsidRDefault="00E7558D" w:rsidP="00723227">
      <w:pPr>
        <w:pStyle w:val="3"/>
        <w:numPr>
          <w:ilvl w:val="2"/>
          <w:numId w:val="13"/>
        </w:numPr>
        <w:tabs>
          <w:tab w:val="clear" w:pos="1854"/>
        </w:tabs>
      </w:pPr>
      <w:r>
        <w:rPr>
          <w:rFonts w:hint="eastAsia"/>
        </w:rPr>
        <w:lastRenderedPageBreak/>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64" type="#_x0000_t75" style="width:486.75pt;height:315pt" o:ole="">
            <v:imagedata r:id="rId21" o:title=""/>
          </v:shape>
          <o:OLEObject Type="Embed" ProgID="Visio.Drawing.15" ShapeID="_x0000_i1064" DrawAspect="Content" ObjectID="_1525441098"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Pr>
        <w:rPr>
          <w:rFonts w:hint="eastAsia"/>
        </w:rPr>
      </w:pPr>
    </w:p>
    <w:p w:rsidR="004E0CEA" w:rsidRPr="00723227" w:rsidRDefault="004E0CEA" w:rsidP="008A1C57">
      <w:pPr>
        <w:pStyle w:val="af3"/>
        <w:rPr>
          <w:rFonts w:hint="eastAsia"/>
        </w:rPr>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8A1C57">
        <w:rPr>
          <w:rFonts w:hint="eastAsia"/>
        </w:rPr>
        <w:t>websocket</w:t>
      </w:r>
      <w:proofErr w:type="spellEnd"/>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rPr>
          <w:rFonts w:hint="eastAsia"/>
        </w:rPr>
      </w:pPr>
      <w:r>
        <w:lastRenderedPageBreak/>
        <w:t>MongoDB</w:t>
      </w:r>
      <w:r>
        <w:t>的主要特点是开源设计、高性能、易部署、易使用，存储数据方便，它的面向集合存储、模式自由、支持动态查询、支持完全索引</w:t>
      </w:r>
      <w:r>
        <w:rPr>
          <w:rStyle w:val="af9"/>
        </w:rPr>
        <w:endnoteReference w:id="13"/>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E7558D" w:rsidRDefault="00E7558D" w:rsidP="00E7558D">
      <w:pPr>
        <w:pStyle w:val="3"/>
        <w:numPr>
          <w:ilvl w:val="0"/>
          <w:numId w:val="0"/>
        </w:numPr>
        <w:tabs>
          <w:tab w:val="clear" w:pos="1854"/>
        </w:tabs>
      </w:pPr>
      <w:r>
        <w:t>3</w:t>
      </w:r>
      <w:r>
        <w:rPr>
          <w:rFonts w:hint="eastAsia"/>
        </w:rPr>
        <w:t>.</w:t>
      </w:r>
      <w:r>
        <w:t>5</w:t>
      </w:r>
      <w:r>
        <w:rPr>
          <w:rFonts w:hint="eastAsia"/>
        </w:rPr>
        <w:t>.</w:t>
      </w:r>
      <w:r>
        <w:t>1</w:t>
      </w:r>
      <w:r>
        <w:rPr>
          <w:rFonts w:hint="eastAsia"/>
        </w:rPr>
        <w:t xml:space="preserve"> </w:t>
      </w:r>
      <w:r>
        <w:rPr>
          <w:rFonts w:hint="eastAsia"/>
        </w:rPr>
        <w:t>数据展示要求</w:t>
      </w:r>
    </w:p>
    <w:p w:rsidR="00964715" w:rsidRPr="00964715" w:rsidRDefault="00964715" w:rsidP="00964715">
      <w:pPr>
        <w:pStyle w:val="af3"/>
        <w:rPr>
          <w:rFonts w:hint="eastAsia"/>
        </w:rPr>
      </w:pPr>
      <w:bookmarkStart w:id="94" w:name="_GoBack"/>
      <w:bookmarkEnd w:id="94"/>
    </w:p>
    <w:p w:rsidR="00E7558D" w:rsidRDefault="00E7558D" w:rsidP="00E7558D">
      <w:pPr>
        <w:pStyle w:val="3"/>
        <w:numPr>
          <w:ilvl w:val="0"/>
          <w:numId w:val="0"/>
        </w:numPr>
        <w:tabs>
          <w:tab w:val="clear" w:pos="1854"/>
        </w:tabs>
      </w:pPr>
      <w:r>
        <w:t>3</w:t>
      </w:r>
      <w:r>
        <w:rPr>
          <w:rFonts w:hint="eastAsia"/>
        </w:rPr>
        <w:t>.</w:t>
      </w:r>
      <w:r>
        <w:t>5</w:t>
      </w:r>
      <w:r>
        <w:rPr>
          <w:rFonts w:hint="eastAsia"/>
        </w:rPr>
        <w:t>.</w:t>
      </w:r>
      <w:r>
        <w:t>2</w:t>
      </w:r>
      <w:r>
        <w:rPr>
          <w:rFonts w:hint="eastAsia"/>
        </w:rPr>
        <w:t xml:space="preserve"> </w:t>
      </w:r>
      <w:r>
        <w:rPr>
          <w:rFonts w:hint="eastAsia"/>
        </w:rPr>
        <w:t>数据展示技术架构</w:t>
      </w:r>
    </w:p>
    <w:p w:rsidR="00CD7D5A" w:rsidRPr="00E7558D" w:rsidRDefault="00CD7D5A" w:rsidP="00CD7D5A">
      <w:pPr>
        <w:pStyle w:val="4"/>
        <w:rPr>
          <w:rFonts w:hint="eastAsia"/>
        </w:rPr>
      </w:pP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E17" w:rsidRDefault="00B61E17">
      <w:r>
        <w:separator/>
      </w:r>
    </w:p>
  </w:endnote>
  <w:endnote w:type="continuationSeparator" w:id="0">
    <w:p w:rsidR="00B61E17" w:rsidRDefault="00B61E17">
      <w:r>
        <w:continuationSeparator/>
      </w:r>
    </w:p>
  </w:endnote>
  <w:endnote w:id="1">
    <w:p w:rsidR="00A80AA7" w:rsidRPr="00F03B55" w:rsidRDefault="00A80AA7">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A80AA7" w:rsidRDefault="00A80AA7">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3">
    <w:p w:rsidR="00A80AA7" w:rsidRDefault="00A80AA7">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4">
    <w:p w:rsidR="00A80AA7" w:rsidRDefault="00A80AA7">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5">
    <w:p w:rsidR="00A80AA7" w:rsidRPr="005A6CE1" w:rsidRDefault="00A80AA7"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6">
    <w:p w:rsidR="00A80AA7" w:rsidRPr="005961D3" w:rsidRDefault="00A80AA7"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A80AA7" w:rsidRPr="00AF5102" w:rsidRDefault="00A80AA7">
      <w:pPr>
        <w:pStyle w:val="af7"/>
      </w:pPr>
    </w:p>
  </w:endnote>
  <w:endnote w:id="7">
    <w:p w:rsidR="00A80AA7" w:rsidRDefault="00A80AA7">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8">
    <w:p w:rsidR="00A80AA7" w:rsidRDefault="00A80AA7"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D251C5" w:rsidRPr="00D251C5" w:rsidRDefault="00D251C5" w:rsidP="00D251C5">
      <w:pPr>
        <w:pStyle w:val="ad"/>
        <w:rPr>
          <w:rFonts w:eastAsiaTheme="minorEastAsia" w:hint="eastAsia"/>
        </w:rPr>
      </w:pPr>
    </w:p>
  </w:endnote>
  <w:endnote w:id="9">
    <w:p w:rsidR="00A80AA7" w:rsidRDefault="00A80AA7">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A80AA7" w:rsidRDefault="00A80AA7">
      <w:pPr>
        <w:pStyle w:val="af7"/>
      </w:pPr>
    </w:p>
  </w:endnote>
  <w:endnote w:id="10">
    <w:p w:rsidR="00A80AA7" w:rsidRPr="00B94008" w:rsidRDefault="00A80AA7"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A80AA7" w:rsidRPr="0026522E" w:rsidRDefault="00A80AA7">
      <w:pPr>
        <w:pStyle w:val="af7"/>
      </w:pPr>
    </w:p>
  </w:endnote>
  <w:endnote w:id="11">
    <w:p w:rsidR="00A80AA7" w:rsidRDefault="00A80AA7">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A80AA7" w:rsidRDefault="00A80AA7">
      <w:pPr>
        <w:pStyle w:val="af7"/>
      </w:pPr>
    </w:p>
  </w:endnote>
  <w:endnote w:id="12">
    <w:p w:rsidR="00F52D87" w:rsidRDefault="00F52D87" w:rsidP="00F52D87">
      <w:pPr>
        <w:pStyle w:val="af7"/>
        <w:rPr>
          <w:rFonts w:hint="eastAsia"/>
        </w:rPr>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w:t>
      </w:r>
      <w:r>
        <w:t xml:space="preserve">江苏信息职业技术学院 </w:t>
      </w:r>
      <w:proofErr w:type="gramStart"/>
      <w:r>
        <w:t>平震宇</w:t>
      </w:r>
      <w:proofErr w:type="gramEnd"/>
    </w:p>
  </w:endnote>
  <w:endnote w:id="13">
    <w:p w:rsidR="007113F7" w:rsidRDefault="007113F7" w:rsidP="007113F7">
      <w:pPr>
        <w:pStyle w:val="af7"/>
        <w:rPr>
          <w:rFonts w:hint="eastAsia"/>
        </w:rPr>
      </w:pPr>
      <w:r>
        <w:rPr>
          <w:rStyle w:val="af9"/>
        </w:rPr>
        <w:endnoteRef/>
      </w:r>
      <w:r>
        <w:t xml:space="preserve"> </w:t>
      </w:r>
      <w:r w:rsidRPr="00004102">
        <w:t>MongoDB</w:t>
      </w:r>
      <w:r w:rsidRPr="00004102">
        <w:t>数据库的应用研究和方案优化_王光磊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7" w:rsidRDefault="00A80AA7">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64715">
      <w:rPr>
        <w:rStyle w:val="af0"/>
        <w:noProof/>
      </w:rPr>
      <w:t>24</w:t>
    </w:r>
    <w:r>
      <w:rPr>
        <w:rStyle w:val="af0"/>
      </w:rPr>
      <w:fldChar w:fldCharType="end"/>
    </w:r>
  </w:p>
  <w:p w:rsidR="00A80AA7" w:rsidRDefault="00A80AA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E17" w:rsidRDefault="00B61E17">
      <w:r>
        <w:separator/>
      </w:r>
    </w:p>
  </w:footnote>
  <w:footnote w:type="continuationSeparator" w:id="0">
    <w:p w:rsidR="00B61E17" w:rsidRDefault="00B61E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7" w:rsidRDefault="00A80AA7">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7E316A"/>
    <w:multiLevelType w:val="hybridMultilevel"/>
    <w:tmpl w:val="40D0D398"/>
    <w:lvl w:ilvl="0" w:tplc="B644EDE6">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8"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7"/>
  </w:num>
  <w:num w:numId="4">
    <w:abstractNumId w:val="7"/>
  </w:num>
  <w:num w:numId="5">
    <w:abstractNumId w:val="9"/>
  </w:num>
  <w:num w:numId="6">
    <w:abstractNumId w:val="7"/>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3"/>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522DB"/>
    <w:rsid w:val="00071F95"/>
    <w:rsid w:val="0009704D"/>
    <w:rsid w:val="000A0F0E"/>
    <w:rsid w:val="000D122E"/>
    <w:rsid w:val="001120D3"/>
    <w:rsid w:val="001262BF"/>
    <w:rsid w:val="001563EB"/>
    <w:rsid w:val="001577A8"/>
    <w:rsid w:val="001631B6"/>
    <w:rsid w:val="001633F7"/>
    <w:rsid w:val="00170361"/>
    <w:rsid w:val="001868EE"/>
    <w:rsid w:val="001C1AD4"/>
    <w:rsid w:val="001C3998"/>
    <w:rsid w:val="001F634A"/>
    <w:rsid w:val="00222BF7"/>
    <w:rsid w:val="00224791"/>
    <w:rsid w:val="0023217C"/>
    <w:rsid w:val="002331AA"/>
    <w:rsid w:val="00243B6D"/>
    <w:rsid w:val="00247FFB"/>
    <w:rsid w:val="0026522E"/>
    <w:rsid w:val="002D7EB0"/>
    <w:rsid w:val="00307239"/>
    <w:rsid w:val="00312FEC"/>
    <w:rsid w:val="00360F9D"/>
    <w:rsid w:val="003676DB"/>
    <w:rsid w:val="003D6793"/>
    <w:rsid w:val="00420B59"/>
    <w:rsid w:val="00431C74"/>
    <w:rsid w:val="004334A3"/>
    <w:rsid w:val="004621CD"/>
    <w:rsid w:val="00467573"/>
    <w:rsid w:val="0047291F"/>
    <w:rsid w:val="0048214B"/>
    <w:rsid w:val="00491A86"/>
    <w:rsid w:val="004D316F"/>
    <w:rsid w:val="004E0CEA"/>
    <w:rsid w:val="004E395D"/>
    <w:rsid w:val="00503C76"/>
    <w:rsid w:val="00506A63"/>
    <w:rsid w:val="0051292A"/>
    <w:rsid w:val="00515039"/>
    <w:rsid w:val="00520845"/>
    <w:rsid w:val="00525858"/>
    <w:rsid w:val="0054337C"/>
    <w:rsid w:val="005468F5"/>
    <w:rsid w:val="00550E31"/>
    <w:rsid w:val="0055684B"/>
    <w:rsid w:val="00577248"/>
    <w:rsid w:val="00585A02"/>
    <w:rsid w:val="005A6CE1"/>
    <w:rsid w:val="005B660D"/>
    <w:rsid w:val="005D5365"/>
    <w:rsid w:val="00610019"/>
    <w:rsid w:val="00614565"/>
    <w:rsid w:val="0066453E"/>
    <w:rsid w:val="006716C0"/>
    <w:rsid w:val="00680BC4"/>
    <w:rsid w:val="006A0F55"/>
    <w:rsid w:val="006D2407"/>
    <w:rsid w:val="006F14A4"/>
    <w:rsid w:val="007113F7"/>
    <w:rsid w:val="00715E9A"/>
    <w:rsid w:val="00723227"/>
    <w:rsid w:val="00797D5E"/>
    <w:rsid w:val="007B0D25"/>
    <w:rsid w:val="007D14E0"/>
    <w:rsid w:val="008143FB"/>
    <w:rsid w:val="00824246"/>
    <w:rsid w:val="00834C8A"/>
    <w:rsid w:val="008523E4"/>
    <w:rsid w:val="00867DE9"/>
    <w:rsid w:val="00892862"/>
    <w:rsid w:val="0089403E"/>
    <w:rsid w:val="008A1C57"/>
    <w:rsid w:val="008B0CFF"/>
    <w:rsid w:val="008B135A"/>
    <w:rsid w:val="008C74CA"/>
    <w:rsid w:val="008E04B9"/>
    <w:rsid w:val="00964715"/>
    <w:rsid w:val="009777D9"/>
    <w:rsid w:val="0099758A"/>
    <w:rsid w:val="009B37A1"/>
    <w:rsid w:val="009C5FB3"/>
    <w:rsid w:val="00A07FA8"/>
    <w:rsid w:val="00A2144D"/>
    <w:rsid w:val="00A41B67"/>
    <w:rsid w:val="00A4638C"/>
    <w:rsid w:val="00A474F6"/>
    <w:rsid w:val="00A55989"/>
    <w:rsid w:val="00A673C5"/>
    <w:rsid w:val="00A80AA7"/>
    <w:rsid w:val="00A82B25"/>
    <w:rsid w:val="00A946B7"/>
    <w:rsid w:val="00AD3A9A"/>
    <w:rsid w:val="00AE0D97"/>
    <w:rsid w:val="00AF48E5"/>
    <w:rsid w:val="00AF5102"/>
    <w:rsid w:val="00AF6931"/>
    <w:rsid w:val="00B240DC"/>
    <w:rsid w:val="00B35E94"/>
    <w:rsid w:val="00B54E82"/>
    <w:rsid w:val="00B61E17"/>
    <w:rsid w:val="00B819C5"/>
    <w:rsid w:val="00B84F16"/>
    <w:rsid w:val="00B9028D"/>
    <w:rsid w:val="00B959B1"/>
    <w:rsid w:val="00C170B5"/>
    <w:rsid w:val="00C26605"/>
    <w:rsid w:val="00C315A1"/>
    <w:rsid w:val="00C875E7"/>
    <w:rsid w:val="00C92D39"/>
    <w:rsid w:val="00C9341A"/>
    <w:rsid w:val="00CA3438"/>
    <w:rsid w:val="00CB4530"/>
    <w:rsid w:val="00CC39A4"/>
    <w:rsid w:val="00CD7D5A"/>
    <w:rsid w:val="00CE3D1C"/>
    <w:rsid w:val="00CE48D1"/>
    <w:rsid w:val="00D15B9E"/>
    <w:rsid w:val="00D20384"/>
    <w:rsid w:val="00D251C5"/>
    <w:rsid w:val="00D61CF5"/>
    <w:rsid w:val="00D72B75"/>
    <w:rsid w:val="00D76C00"/>
    <w:rsid w:val="00D81905"/>
    <w:rsid w:val="00D858BA"/>
    <w:rsid w:val="00D9164E"/>
    <w:rsid w:val="00D9464E"/>
    <w:rsid w:val="00D95C53"/>
    <w:rsid w:val="00DB7CC9"/>
    <w:rsid w:val="00DC0BBF"/>
    <w:rsid w:val="00DF12A7"/>
    <w:rsid w:val="00DF75FE"/>
    <w:rsid w:val="00E02F09"/>
    <w:rsid w:val="00E13C99"/>
    <w:rsid w:val="00E47694"/>
    <w:rsid w:val="00E525F3"/>
    <w:rsid w:val="00E7558D"/>
    <w:rsid w:val="00E82638"/>
    <w:rsid w:val="00EA64BF"/>
    <w:rsid w:val="00EE2B26"/>
    <w:rsid w:val="00EE50A1"/>
    <w:rsid w:val="00EF7B98"/>
    <w:rsid w:val="00F03B55"/>
    <w:rsid w:val="00F475FF"/>
    <w:rsid w:val="00F52D87"/>
    <w:rsid w:val="00F662D1"/>
    <w:rsid w:val="00F95B7C"/>
    <w:rsid w:val="00FD07E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0FBB"/>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mware.com/cn/technology/virtual-machine.html"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7C78C9-D237-4560-B494-FCBE60B7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28</Pages>
  <Words>2942</Words>
  <Characters>16775</Characters>
  <Application>Microsoft Office Word</Application>
  <DocSecurity>0</DocSecurity>
  <Lines>139</Lines>
  <Paragraphs>39</Paragraphs>
  <ScaleCrop>false</ScaleCrop>
  <Company>bit</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97</cp:revision>
  <cp:lastPrinted>2015-11-27T08:49:00Z</cp:lastPrinted>
  <dcterms:created xsi:type="dcterms:W3CDTF">2016-05-16T15:24:00Z</dcterms:created>
  <dcterms:modified xsi:type="dcterms:W3CDTF">2016-05-22T08:50:00Z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