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OLE_LINK3"/>
      <w:bookmarkStart w:id="4" w:name="OLE_LINK4"/>
      <w:bookmarkStart w:id="5" w:name="_Toc73467572"/>
      <w:bookmarkStart w:id="6" w:name="_Toc73467698"/>
      <w:bookmarkStart w:id="7" w:name="_Toc73467983"/>
      <w:bookmarkStart w:id="8" w:name="_Toc73468286"/>
      <w:bookmarkStart w:id="9" w:name="_Toc73468446"/>
      <w:bookmarkStart w:id="10" w:name="_Toc73468514"/>
      <w:bookmarkStart w:id="11" w:name="_Toc73468560"/>
      <w:bookmarkStart w:id="12" w:name="_Toc73951026"/>
      <w:bookmarkStart w:id="13" w:name="_Toc74024493"/>
      <w:bookmarkStart w:id="14" w:name="_Toc74025347"/>
      <w:bookmarkStart w:id="15" w:name="_Toc74025643"/>
      <w:bookmarkStart w:id="16" w:name="_Toc74025754"/>
      <w:bookmarkStart w:id="17" w:name="_Toc74025799"/>
      <w:bookmarkStart w:id="18" w:name="_Toc74025844"/>
      <w:bookmarkStart w:id="19" w:name="_Toc74025990"/>
      <w:bookmarkStart w:id="20"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9"/>
          <w:footerReference w:type="default" r:id="rId10"/>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D43FA4">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sidR="00D20384">
          <w:rPr>
            <w:rStyle w:val="af2"/>
            <w:rFonts w:asciiTheme="minorEastAsia" w:eastAsiaTheme="minorEastAsia" w:hAnsiTheme="minorEastAsia" w:cstheme="minorEastAsia" w:hint="eastAsia"/>
            <w:sz w:val="24"/>
          </w:rPr>
          <w:t xml:space="preserve">1.1 </w:t>
        </w:r>
        <w:bookmarkStart w:id="24" w:name="_Hlt169323722"/>
        <w:r w:rsidR="00D20384">
          <w:rPr>
            <w:rStyle w:val="af2"/>
            <w:rFonts w:asciiTheme="minorEastAsia" w:eastAsiaTheme="minorEastAsia" w:hAnsiTheme="minorEastAsia" w:cstheme="minorEastAsia" w:hint="eastAsia"/>
            <w:sz w:val="24"/>
          </w:rPr>
          <w:t>研究背景和意义</w:t>
        </w:r>
        <w:r w:rsidR="00D20384">
          <w:rPr>
            <w:rFonts w:asciiTheme="minorEastAsia" w:eastAsiaTheme="minorEastAsia" w:hAnsiTheme="minorEastAsia" w:cstheme="minorEastAsia" w:hint="eastAsia"/>
            <w:sz w:val="24"/>
          </w:rPr>
          <w:tab/>
        </w:r>
        <w:bookmarkEnd w:id="24"/>
        <w:r w:rsidR="00D20384">
          <w:rPr>
            <w:rFonts w:asciiTheme="minorEastAsia" w:eastAsiaTheme="minorEastAsia" w:hAnsiTheme="minorEastAsia" w:cstheme="minorEastAsia" w:hint="eastAsia"/>
            <w:sz w:val="24"/>
          </w:rPr>
          <w:fldChar w:fldCharType="begin"/>
        </w:r>
        <w:r w:rsidR="00D20384">
          <w:rPr>
            <w:rFonts w:asciiTheme="minorEastAsia" w:eastAsiaTheme="minorEastAsia" w:hAnsiTheme="minorEastAsia" w:cstheme="minorEastAsia" w:hint="eastAsia"/>
            <w:sz w:val="24"/>
          </w:rPr>
          <w:instrText xml:space="preserve"> PAGEREF _Toc169323423 \h </w:instrText>
        </w:r>
        <w:r w:rsidR="00D20384">
          <w:rPr>
            <w:rFonts w:asciiTheme="minorEastAsia" w:eastAsiaTheme="minorEastAsia" w:hAnsiTheme="minorEastAsia" w:cstheme="minorEastAsia" w:hint="eastAsia"/>
            <w:sz w:val="24"/>
          </w:rPr>
        </w:r>
        <w:r w:rsidR="00D20384">
          <w:rPr>
            <w:rFonts w:asciiTheme="minorEastAsia" w:eastAsiaTheme="minorEastAsia" w:hAnsiTheme="minorEastAsia" w:cstheme="minorEastAsia" w:hint="eastAsia"/>
            <w:sz w:val="24"/>
          </w:rPr>
          <w:fldChar w:fldCharType="separate"/>
        </w:r>
        <w:r w:rsidR="00D20384">
          <w:rPr>
            <w:rFonts w:asciiTheme="minorEastAsia" w:eastAsiaTheme="minorEastAsia" w:hAnsiTheme="minorEastAsia" w:cstheme="minorEastAsia" w:hint="eastAsia"/>
            <w:sz w:val="24"/>
          </w:rPr>
          <w:t>1</w:t>
        </w:r>
        <w:r w:rsidR="00D20384">
          <w:rPr>
            <w:rFonts w:asciiTheme="minorEastAsia" w:eastAsiaTheme="minorEastAsia" w:hAnsiTheme="minorEastAsia" w:cstheme="minorEastAsia" w:hint="eastAsia"/>
            <w:sz w:val="24"/>
          </w:rPr>
          <w:fldChar w:fldCharType="end"/>
        </w:r>
      </w:hyperlink>
    </w:p>
    <w:p w:rsidR="00610019" w:rsidRDefault="00D43FA4">
      <w:pPr>
        <w:pStyle w:val="21"/>
        <w:tabs>
          <w:tab w:val="right" w:leader="dot" w:pos="8721"/>
        </w:tabs>
        <w:spacing w:line="440" w:lineRule="exact"/>
        <w:rPr>
          <w:smallCaps w:val="0"/>
          <w:sz w:val="24"/>
        </w:rPr>
      </w:pP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sidR="00D20384">
          <w:rPr>
            <w:rStyle w:val="af2"/>
            <w:rFonts w:asciiTheme="minorEastAsia" w:eastAsiaTheme="minorEastAsia" w:hAnsiTheme="minorEastAsia" w:cstheme="minorEastAsia" w:hint="eastAsia"/>
            <w:bCs w:val="0"/>
            <w:sz w:val="24"/>
          </w:rPr>
          <w:t>第2章 涉及的理论与技术基础</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_Toc169323429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1</w:t>
        </w:r>
        <w:r w:rsidR="00D20384">
          <w:rPr>
            <w:rFonts w:asciiTheme="minorEastAsia" w:eastAsiaTheme="minorEastAsia" w:hAnsiTheme="minorEastAsia" w:cstheme="minorEastAsia" w:hint="eastAsia"/>
            <w:bCs w:val="0"/>
            <w:sz w:val="24"/>
            <w:u w:val="single"/>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服务器与客户端全双工通信方法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307239" w:rsidRDefault="00307239"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Pr>
            <w:rStyle w:val="af2"/>
            <w:rFonts w:asciiTheme="minorEastAsia" w:eastAsiaTheme="minorEastAsia" w:hAnsiTheme="minorEastAsia" w:cstheme="minorEastAsia" w:hint="eastAsia"/>
            <w:i w:val="0"/>
            <w:iCs w:val="0"/>
            <w:smallCaps/>
            <w:sz w:val="24"/>
          </w:rPr>
          <w:t xml:space="preserve">2.6.1 </w:t>
        </w:r>
        <w:r>
          <w:rPr>
            <w:rStyle w:val="af2"/>
            <w:rFonts w:asciiTheme="minorEastAsia" w:eastAsiaTheme="minorEastAsia" w:hAnsiTheme="minorEastAsia" w:cstheme="minorEastAsia" w:hint="eastAsia"/>
            <w:i w:val="0"/>
            <w:iCs w:val="0"/>
            <w:smallCaps/>
            <w:sz w:val="24"/>
          </w:rPr>
          <w:t>引言</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_Toc169323435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5</w:t>
        </w:r>
        <w:r>
          <w:rPr>
            <w:rStyle w:val="af2"/>
            <w:rFonts w:asciiTheme="minorEastAsia" w:eastAsiaTheme="minorEastAsia" w:hAnsiTheme="minorEastAsia" w:cstheme="minorEastAsia" w:hint="eastAsia"/>
            <w:i w:val="0"/>
            <w:iCs w:val="0"/>
            <w:smallCaps/>
            <w:sz w:val="24"/>
          </w:rPr>
          <w:fldChar w:fldCharType="end"/>
        </w:r>
      </w:hyperlink>
    </w:p>
    <w:p w:rsidR="00307239" w:rsidRDefault="00307239"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Pr>
            <w:rStyle w:val="af2"/>
            <w:rFonts w:asciiTheme="minorEastAsia" w:eastAsiaTheme="minorEastAsia" w:hAnsiTheme="minorEastAsia" w:cstheme="minorEastAsia" w:hint="eastAsia"/>
            <w:i w:val="0"/>
            <w:iCs w:val="0"/>
            <w:smallCaps/>
            <w:sz w:val="24"/>
          </w:rPr>
          <w:t>2.6.</w:t>
        </w:r>
        <w:r>
          <w:rPr>
            <w:rStyle w:val="af2"/>
            <w:rFonts w:asciiTheme="minorEastAsia" w:eastAsiaTheme="minorEastAsia" w:hAnsiTheme="minorEastAsia" w:cstheme="minorEastAsia"/>
            <w:i w:val="0"/>
            <w:iCs w:val="0"/>
            <w:smallCaps/>
            <w:sz w:val="24"/>
          </w:rPr>
          <w:t>2</w:t>
        </w:r>
        <w:r>
          <w:rPr>
            <w:rStyle w:val="af2"/>
            <w:rFonts w:asciiTheme="minorEastAsia" w:eastAsiaTheme="minorEastAsia" w:hAnsiTheme="minorEastAsia" w:cstheme="minorEastAsia" w:hint="eastAsia"/>
            <w:i w:val="0"/>
            <w:iCs w:val="0"/>
            <w:smallCaps/>
            <w:sz w:val="24"/>
          </w:rPr>
          <w:t xml:space="preserve"> 动态页面设计方法</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_Toc169323435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5</w:t>
        </w:r>
        <w:r>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 xml:space="preserve">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2.7.3 </w:t>
        </w:r>
        <w:r w:rsidR="00D20384">
          <w:rPr>
            <w:rStyle w:val="af2"/>
            <w:rFonts w:asciiTheme="minorEastAsia" w:eastAsiaTheme="minorEastAsia" w:hAnsiTheme="minorEastAsia" w:cstheme="minorEastAsia"/>
            <w:i w:val="0"/>
            <w:iCs w:val="0"/>
            <w:smallCaps/>
            <w:sz w:val="24"/>
          </w:rPr>
          <w:t xml:space="preserve">MVT </w:t>
        </w:r>
        <w:r w:rsidR="00D20384">
          <w:rPr>
            <w:rStyle w:val="af2"/>
            <w:rFonts w:asciiTheme="minorEastAsia" w:eastAsiaTheme="minorEastAsia" w:hAnsiTheme="minorEastAsia" w:cstheme="minorEastAsia" w:hint="eastAsia"/>
            <w:i w:val="0"/>
            <w:iCs w:val="0"/>
            <w:smallCaps/>
            <w:sz w:val="24"/>
          </w:rPr>
          <w:t>与</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的差异与共性</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2.7.4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设计方法应用</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D43FA4">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D20384">
          <w:rPr>
            <w:rStyle w:val="af2"/>
            <w:rFonts w:asciiTheme="minorEastAsia" w:eastAsiaTheme="minorEastAsia" w:hAnsiTheme="minorEastAsia" w:cstheme="minorEastAsia" w:hint="eastAsia"/>
            <w:i w:val="0"/>
            <w:iCs w:val="0"/>
            <w:smallCaps/>
            <w:sz w:val="24"/>
          </w:rPr>
          <w:t>3.1.1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3.1.2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3.1.3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3.2.1流量监听模块功能与性能要求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3.2.2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D43FA4">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smallCaps/>
          <w:sz w:val="24"/>
        </w:rPr>
      </w:pPr>
      <w:hyperlink w:anchor="_Toc169323451" w:history="1">
        <w:r w:rsidR="00D20384">
          <w:rPr>
            <w:rStyle w:val="af2"/>
            <w:rFonts w:asciiTheme="minorEastAsia" w:eastAsiaTheme="minorEastAsia" w:hAnsiTheme="minorEastAsia" w:cstheme="minorEastAsia" w:hint="eastAsia"/>
            <w:i w:val="0"/>
            <w:iCs w:val="0"/>
            <w:smallCaps/>
            <w:sz w:val="24"/>
          </w:rPr>
          <w:t>3.4.5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D43FA4">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D43FA4">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D43FA4">
      <w:pPr>
        <w:pStyle w:val="10"/>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3"/>
    <w:bookmarkEnd w:id="4"/>
    <w:p w:rsidR="00610019" w:rsidRDefault="00610019">
      <w:pPr>
        <w:pStyle w:val="af"/>
        <w:sectPr w:rsidR="00610019">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rPr>
          <w:rStyle w:val="1CharChar"/>
          <w:b/>
          <w:bCs/>
        </w:rPr>
      </w:pPr>
      <w:bookmarkStart w:id="25" w:name="_Toc169323422"/>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5"/>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26" w:name="_Toc73467573"/>
      <w:bookmarkStart w:id="27" w:name="_Toc73467699"/>
      <w:bookmarkStart w:id="28" w:name="_Toc73467984"/>
      <w:bookmarkStart w:id="29" w:name="_Toc73468287"/>
      <w:bookmarkStart w:id="30" w:name="_Toc73468447"/>
      <w:bookmarkStart w:id="31" w:name="_Toc73468515"/>
      <w:bookmarkStart w:id="32" w:name="_Toc73468561"/>
      <w:bookmarkStart w:id="33" w:name="_Toc73951027"/>
      <w:bookmarkStart w:id="34" w:name="_Toc74024494"/>
      <w:bookmarkStart w:id="35" w:name="_Toc74025348"/>
      <w:bookmarkStart w:id="36" w:name="_Toc74025644"/>
      <w:bookmarkStart w:id="37" w:name="_Toc74025755"/>
      <w:bookmarkStart w:id="38" w:name="_Toc74025800"/>
      <w:bookmarkStart w:id="39" w:name="_Toc74025845"/>
      <w:bookmarkStart w:id="40" w:name="_Toc74025991"/>
      <w:bookmarkStart w:id="41" w:name="_Toc74030258"/>
      <w:bookmarkStart w:id="42"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00A2144D" w:rsidRPr="00A82B25">
        <w:rPr>
          <w:rFonts w:ascii="Times New Roman" w:eastAsia="宋体" w:hAnsi="Times New Roman"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1"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2" w:tgtFrame="_blank" w:history="1">
        <w:r w:rsidRPr="001F634A">
          <w:t>化工</w:t>
        </w:r>
      </w:hyperlink>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43" w:name="_Toc73467576"/>
      <w:bookmarkStart w:id="44" w:name="_Toc73467702"/>
      <w:bookmarkStart w:id="45" w:name="_Toc73467987"/>
      <w:bookmarkStart w:id="46" w:name="_Toc73468290"/>
      <w:bookmarkStart w:id="47" w:name="_Toc73468450"/>
      <w:bookmarkStart w:id="48" w:name="_Toc73468518"/>
      <w:bookmarkStart w:id="49" w:name="_Toc73468564"/>
      <w:bookmarkStart w:id="50" w:name="_Toc73951030"/>
      <w:bookmarkStart w:id="51" w:name="_Toc74024497"/>
      <w:bookmarkStart w:id="52" w:name="_Toc74025351"/>
      <w:bookmarkStart w:id="53" w:name="_Toc74025647"/>
      <w:bookmarkStart w:id="54" w:name="_Toc74025758"/>
      <w:bookmarkStart w:id="55" w:name="_Toc74025803"/>
      <w:bookmarkStart w:id="56" w:name="_Toc74025848"/>
      <w:bookmarkStart w:id="57" w:name="_Toc74025994"/>
      <w:bookmarkStart w:id="58" w:name="_Toc74030261"/>
      <w:bookmarkStart w:id="59" w:name="_Toc169323426"/>
      <w:r>
        <w:rPr>
          <w:rFonts w:hint="eastAsia"/>
        </w:rPr>
        <w:t>1.2.</w:t>
      </w:r>
      <w:r w:rsidR="001F634A">
        <w:t>1</w:t>
      </w:r>
      <w:r>
        <w:rPr>
          <w:rFonts w:hint="eastAsia"/>
        </w:rPr>
        <w:t xml:space="preserve"> </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的基本功能都是执行一系列存储的指令（即软件程序）。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hyperlink r:id="rId13" w:tgtFrame="_blank" w:history="1">
        <w:r w:rsidRPr="00D81905">
          <w:rPr>
            <w:rFonts w:ascii="Times New Roman" w:eastAsia="宋体" w:hAnsi="Times New Roman" w:cstheme="minorBidi" w:hint="eastAsia"/>
            <w:spacing w:val="10"/>
            <w:sz w:val="24"/>
            <w:szCs w:val="22"/>
          </w:rPr>
          <w:t>虚拟机</w:t>
        </w:r>
      </w:hyperlink>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r w:rsidR="00B240DC"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技术的。当时的</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发布的时候，红帽</w:t>
      </w:r>
      <w:r>
        <w:rPr>
          <w:rFonts w:ascii="Times New Roman" w:eastAsia="宋体" w:hAnsi="Times New Roman" w:cstheme="minorBidi" w:hint="eastAsia"/>
          <w:spacing w:val="10"/>
          <w:sz w:val="24"/>
          <w:szCs w:val="22"/>
        </w:rPr>
        <w:t>公司</w:t>
      </w:r>
      <w:r w:rsidRPr="00D81905">
        <w:rPr>
          <w:rFonts w:ascii="Times New Roman" w:eastAsia="宋体" w:hAnsi="Times New Roman" w:cstheme="minorBidi"/>
          <w:spacing w:val="10"/>
          <w:sz w:val="24"/>
          <w:szCs w:val="22"/>
        </w:rPr>
        <w:t>决定也将</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的维护者而言，不仅意味着要多做很多工作，还意味着用户在废了半天劲装好</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红帽</w:t>
      </w:r>
      <w:r w:rsidRPr="00B240DC">
        <w:rPr>
          <w:rFonts w:ascii="Times New Roman" w:eastAsia="宋体" w:hAnsi="Times New Roman" w:cstheme="minorBidi"/>
          <w:spacing w:val="10"/>
          <w:sz w:val="24"/>
          <w:szCs w:val="22"/>
        </w:rPr>
        <w:t>收购了一家名叫</w:t>
      </w:r>
      <w:r w:rsidRPr="00B240DC">
        <w:rPr>
          <w:rFonts w:ascii="Times New Roman" w:eastAsia="宋体" w:hAnsi="Times New Roman" w:cstheme="minorBidi"/>
          <w:spacing w:val="10"/>
          <w:sz w:val="24"/>
          <w:szCs w:val="22"/>
        </w:rPr>
        <w:t>Qumranet</w:t>
      </w:r>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Inna Kuznetsova</w:t>
      </w:r>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0" w:name="_Toc73467577"/>
      <w:bookmarkStart w:id="61" w:name="_Toc73467703"/>
      <w:bookmarkStart w:id="62" w:name="_Toc73467988"/>
      <w:bookmarkStart w:id="63" w:name="_Toc73468291"/>
      <w:bookmarkStart w:id="64" w:name="_Toc73468451"/>
      <w:bookmarkStart w:id="65" w:name="_Toc73468519"/>
      <w:bookmarkStart w:id="66" w:name="_Toc73468565"/>
      <w:bookmarkStart w:id="67" w:name="_Toc73951031"/>
      <w:bookmarkStart w:id="68" w:name="_Toc74024498"/>
      <w:bookmarkStart w:id="69" w:name="_Toc74025352"/>
      <w:bookmarkStart w:id="70" w:name="_Toc74025648"/>
      <w:bookmarkStart w:id="71" w:name="_Toc74025759"/>
      <w:bookmarkStart w:id="72" w:name="_Toc74025804"/>
      <w:bookmarkStart w:id="73" w:name="_Toc74025849"/>
      <w:bookmarkStart w:id="74" w:name="_Toc74025995"/>
      <w:bookmarkStart w:id="75" w:name="_Toc74030262"/>
      <w:bookmarkStart w:id="76"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.3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本问介绍了一套高性能、高可靠、高可扩展的虚拟网络流量监控系统。系统分为三个模块，分别为：虚拟网络流量监听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介绍虚拟网络流量监听常用技术与具体实现的方法，并根据监听到的流量数据提取对应参数，为后期研究提供数据储备和为线上部署做好准备</w:t>
      </w:r>
      <w:r w:rsidR="006716C0">
        <w:rPr>
          <w:rFonts w:asciiTheme="minorEastAsia" w:eastAsiaTheme="minorEastAsia" w:hAnsiTheme="minorEastAsia" w:cstheme="minorBidi" w:hint="eastAsia"/>
          <w:spacing w:val="10"/>
          <w:sz w:val="24"/>
          <w:szCs w:val="22"/>
        </w:rPr>
        <w:t>；</w:t>
      </w:r>
    </w:p>
    <w:p w:rsid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介绍Web应用中消息队列的原理与实现方法。</w:t>
      </w:r>
      <w:r w:rsidR="004D316F">
        <w:rPr>
          <w:rFonts w:asciiTheme="minorEastAsia" w:eastAsiaTheme="minorEastAsia" w:hAnsiTheme="minorEastAsia" w:cstheme="minorBidi" w:hint="eastAsia"/>
          <w:spacing w:val="10"/>
          <w:sz w:val="24"/>
          <w:szCs w:val="22"/>
        </w:rPr>
        <w:t>使用Redis数据库作为数据存储仓库和消息队列实现的软件基础；</w:t>
      </w:r>
      <w:r>
        <w:rPr>
          <w:rFonts w:asciiTheme="minorEastAsia" w:eastAsiaTheme="minorEastAsia" w:hAnsiTheme="minorEastAsia" w:cstheme="minorBidi" w:hint="eastAsia"/>
          <w:spacing w:val="10"/>
          <w:sz w:val="24"/>
          <w:szCs w:val="22"/>
        </w:rPr>
        <w:t>从消费者和生产者模型入手</w:t>
      </w:r>
      <w:r w:rsidR="004D316F">
        <w:rPr>
          <w:rFonts w:asciiTheme="minorEastAsia" w:eastAsiaTheme="minorEastAsia" w:hAnsiTheme="minorEastAsia" w:cstheme="minorBidi" w:hint="eastAsia"/>
          <w:spacing w:val="10"/>
          <w:sz w:val="24"/>
          <w:szCs w:val="22"/>
        </w:rPr>
        <w:t>，</w:t>
      </w:r>
      <w:r w:rsidR="004D316F">
        <w:rPr>
          <w:rFonts w:asciiTheme="minorEastAsia" w:eastAsiaTheme="minorEastAsia" w:hAnsiTheme="minorEastAsia" w:cstheme="minorBidi" w:hint="eastAsia"/>
          <w:spacing w:val="10"/>
          <w:sz w:val="24"/>
          <w:szCs w:val="22"/>
        </w:rPr>
        <w:lastRenderedPageBreak/>
        <w:t>详细介</w:t>
      </w:r>
      <w:r w:rsidR="004D316F" w:rsidRPr="004D316F">
        <w:rPr>
          <w:rFonts w:asciiTheme="minorEastAsia" w:eastAsiaTheme="minorEastAsia" w:hAnsiTheme="minorEastAsia" w:cstheme="minorBidi"/>
          <w:spacing w:val="10"/>
          <w:sz w:val="24"/>
          <w:szCs w:val="22"/>
        </w:rPr>
        <w:t>Redis</w:t>
      </w:r>
      <w:r w:rsidR="004D316F">
        <w:rPr>
          <w:rFonts w:asciiTheme="minorEastAsia" w:eastAsiaTheme="minorEastAsia" w:hAnsiTheme="minorEastAsia" w:cstheme="minorBidi" w:hint="eastAsia"/>
          <w:spacing w:val="10"/>
          <w:sz w:val="24"/>
          <w:szCs w:val="22"/>
        </w:rPr>
        <w:t>的</w:t>
      </w:r>
      <w:r w:rsidR="004D316F" w:rsidRPr="004D316F">
        <w:rPr>
          <w:rFonts w:asciiTheme="minorEastAsia" w:eastAsiaTheme="minorEastAsia" w:hAnsiTheme="minorEastAsia" w:cstheme="minorBidi"/>
          <w:spacing w:val="10"/>
          <w:sz w:val="24"/>
          <w:szCs w:val="22"/>
        </w:rPr>
        <w:t>消息的发布/订阅（Pub/Sub）模式</w:t>
      </w:r>
      <w:r w:rsidR="004D316F">
        <w:rPr>
          <w:rFonts w:asciiTheme="minorEastAsia" w:eastAsiaTheme="minorEastAsia" w:hAnsiTheme="minorEastAsia" w:cstheme="minorBidi" w:hint="eastAsia"/>
          <w:spacing w:val="10"/>
          <w:sz w:val="24"/>
          <w:szCs w:val="22"/>
        </w:rPr>
        <w:t>，讲述二者的区别，以及使用Pub</w:t>
      </w:r>
      <w:r w:rsidR="004D316F">
        <w:rPr>
          <w:rFonts w:asciiTheme="minorEastAsia" w:eastAsiaTheme="minorEastAsia" w:hAnsiTheme="minorEastAsia" w:cstheme="minorBidi"/>
          <w:spacing w:val="10"/>
          <w:sz w:val="24"/>
          <w:szCs w:val="22"/>
        </w:rPr>
        <w:t>/</w:t>
      </w:r>
      <w:r w:rsidR="004D316F">
        <w:rPr>
          <w:rFonts w:asciiTheme="minorEastAsia" w:eastAsiaTheme="minorEastAsia" w:hAnsiTheme="minorEastAsia" w:cstheme="minorBidi" w:hint="eastAsia"/>
          <w:spacing w:val="10"/>
          <w:sz w:val="24"/>
          <w:szCs w:val="22"/>
        </w:rPr>
        <w:t>Sub的原因</w:t>
      </w:r>
      <w:r w:rsidR="006716C0">
        <w:rPr>
          <w:rFonts w:asciiTheme="minorEastAsia" w:eastAsiaTheme="minorEastAsia" w:hAnsiTheme="minorEastAsia" w:cstheme="minorBidi" w:hint="eastAsia"/>
          <w:spacing w:val="10"/>
          <w:sz w:val="24"/>
          <w:szCs w:val="22"/>
        </w:rPr>
        <w:t>；</w:t>
      </w:r>
    </w:p>
    <w:p w:rsidR="004D316F" w:rsidRDefault="004D316F"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介绍Web程序的B/S架构设计模式中客户端与服务端的全双工通信方</w:t>
      </w:r>
      <w:r w:rsidR="006716C0">
        <w:rPr>
          <w:rFonts w:asciiTheme="minorEastAsia" w:eastAsiaTheme="minorEastAsia" w:hAnsiTheme="minorEastAsia" w:cstheme="minorBidi" w:hint="eastAsia"/>
          <w:spacing w:val="10"/>
          <w:sz w:val="24"/>
          <w:szCs w:val="22"/>
        </w:rPr>
        <w:t>式即</w:t>
      </w:r>
      <w:r>
        <w:rPr>
          <w:rFonts w:asciiTheme="minorEastAsia" w:eastAsiaTheme="minorEastAsia" w:hAnsiTheme="minorEastAsia" w:cstheme="minorBidi" w:hint="eastAsia"/>
          <w:spacing w:val="10"/>
          <w:sz w:val="24"/>
          <w:szCs w:val="22"/>
        </w:rPr>
        <w:t>采用WebSocket协议，WebSocket是区别于HTTP的应用层协议；本文详细介绍了基于Tornado框架的WebSocket协议的代码实现过程，并且将消息队列应用于双工通信中</w:t>
      </w:r>
      <w:r w:rsidR="006716C0">
        <w:rPr>
          <w:rFonts w:asciiTheme="minorEastAsia" w:eastAsiaTheme="minorEastAsia" w:hAnsiTheme="minorEastAsia" w:cstheme="minorBidi" w:hint="eastAsia"/>
          <w:spacing w:val="10"/>
          <w:sz w:val="24"/>
          <w:szCs w:val="22"/>
        </w:rPr>
        <w:t>；</w:t>
      </w:r>
    </w:p>
    <w:p w:rsidR="004D316F" w:rsidRDefault="004D316F"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4D316F">
        <w:rPr>
          <w:rFonts w:asciiTheme="minorEastAsia" w:eastAsiaTheme="minorEastAsia" w:hAnsiTheme="minorEastAsia" w:cstheme="minorBidi" w:hint="eastAsia"/>
          <w:spacing w:val="10"/>
          <w:sz w:val="24"/>
          <w:szCs w:val="22"/>
        </w:rPr>
        <w:t>介绍MVC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hint="eastAsia"/>
          <w:spacing w:val="10"/>
          <w:sz w:val="24"/>
          <w:szCs w:val="22"/>
        </w:rPr>
        <w:t>的原理，总结MVC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优点，研究使用</w:t>
      </w:r>
      <w:r w:rsidR="00071F95">
        <w:rPr>
          <w:rFonts w:asciiTheme="minorEastAsia" w:eastAsiaTheme="minorEastAsia" w:hAnsiTheme="minorEastAsia" w:cstheme="minorBidi" w:hint="eastAsia"/>
          <w:spacing w:val="10"/>
          <w:sz w:val="24"/>
          <w:szCs w:val="22"/>
        </w:rPr>
        <w:t>Tornado</w:t>
      </w:r>
      <w:r w:rsidRPr="004D316F">
        <w:rPr>
          <w:rFonts w:asciiTheme="minorEastAsia" w:eastAsiaTheme="minorEastAsia" w:hAnsiTheme="minorEastAsia" w:cstheme="minorBidi" w:hint="eastAsia"/>
          <w:spacing w:val="10"/>
          <w:sz w:val="24"/>
          <w:szCs w:val="22"/>
        </w:rPr>
        <w:t>框架来提高系统</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稳定性的方法</w:t>
      </w:r>
      <w:r w:rsidR="00071F95">
        <w:rPr>
          <w:rFonts w:asciiTheme="minorEastAsia" w:eastAsiaTheme="minorEastAsia" w:hAnsiTheme="minorEastAsia" w:cstheme="minorBidi" w:hint="eastAsia"/>
          <w:spacing w:val="10"/>
          <w:sz w:val="24"/>
          <w:szCs w:val="22"/>
        </w:rPr>
        <w:t>，并研究其在对应开发框架的变化</w:t>
      </w:r>
      <w:r w:rsidR="006716C0">
        <w:rPr>
          <w:rFonts w:asciiTheme="minorEastAsia" w:eastAsiaTheme="minorEastAsia" w:hAnsiTheme="minorEastAsia" w:cstheme="minorBidi" w:hint="eastAsia"/>
          <w:spacing w:val="10"/>
          <w:sz w:val="24"/>
          <w:szCs w:val="22"/>
        </w:rPr>
        <w:t>和应用</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简述html</w:t>
      </w:r>
      <w:r>
        <w:rPr>
          <w:rFonts w:asciiTheme="minorEastAsia" w:eastAsiaTheme="minorEastAsia" w:hAnsiTheme="minorEastAsia" w:cstheme="minorBidi"/>
          <w:spacing w:val="10"/>
          <w:sz w:val="24"/>
          <w:szCs w:val="22"/>
        </w:rPr>
        <w:t>5</w:t>
      </w:r>
      <w:r>
        <w:rPr>
          <w:rFonts w:asciiTheme="minorEastAsia" w:eastAsiaTheme="minorEastAsia" w:hAnsiTheme="minorEastAsia" w:cstheme="minorBidi" w:hint="eastAsia"/>
          <w:spacing w:val="10"/>
          <w:sz w:val="24"/>
          <w:szCs w:val="22"/>
        </w:rPr>
        <w:t>的基本使用，介绍Echart开源服务框架的使用方法，以及个性化定制技术</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基于以上技术实现的网络流量可视化</w:t>
      </w:r>
      <w:r w:rsidR="00A82B25">
        <w:rPr>
          <w:rFonts w:asciiTheme="minorEastAsia" w:eastAsiaTheme="minorEastAsia" w:hAnsiTheme="minorEastAsia" w:cstheme="minorBidi" w:hint="eastAsia"/>
          <w:spacing w:val="10"/>
          <w:sz w:val="24"/>
          <w:szCs w:val="22"/>
        </w:rPr>
        <w:t>系统的开发过程和其他相关技术的介绍；</w:t>
      </w:r>
    </w:p>
    <w:p w:rsidR="00A82B25" w:rsidRDefault="00A82B25"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Default="003676DB" w:rsidP="003676DB">
      <w:pPr>
        <w:pStyle w:val="af"/>
        <w:rPr>
          <w:rStyle w:val="1CharChar"/>
          <w:b/>
          <w:bCs/>
        </w:rPr>
      </w:pPr>
      <w:r>
        <w:rPr>
          <w:rStyle w:val="1CharChar"/>
          <w:rFonts w:hint="eastAsia"/>
          <w:b/>
          <w:bCs/>
        </w:rPr>
        <w:lastRenderedPageBreak/>
        <w:t>第2章</w:t>
      </w:r>
      <w:r>
        <w:rPr>
          <w:rFonts w:hint="eastAsia"/>
        </w:rPr>
        <w:t xml:space="preserve">  </w:t>
      </w:r>
      <w:r>
        <w:rPr>
          <w:rStyle w:val="1CharChar"/>
          <w:rFonts w:hint="eastAsia"/>
          <w:b/>
          <w:bCs/>
        </w:rPr>
        <w:t>涉及的理论与技术基础</w:t>
      </w:r>
    </w:p>
    <w:p w:rsidR="008B0CFF" w:rsidRDefault="006D2407"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Pr>
          <w:rFonts w:hint="eastAsia"/>
        </w:rPr>
        <w:t>WEBSOCKET</w:t>
      </w:r>
      <w:r>
        <w:rPr>
          <w:rFonts w:hint="eastAsia"/>
        </w:rPr>
        <w:t>协议、可视化技术、</w:t>
      </w:r>
      <w:r>
        <w:rPr>
          <w:rFonts w:hint="eastAsia"/>
        </w:rPr>
        <w:t>MVC</w:t>
      </w:r>
      <w:r>
        <w:rPr>
          <w:rFonts w:hint="eastAsia"/>
        </w:rPr>
        <w:t>设计模式、消息队列等理论和技术。</w:t>
      </w: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虚拟网络组成与组建</w:t>
      </w:r>
    </w:p>
    <w:p w:rsidR="00A474F6" w:rsidRDefault="00A474F6" w:rsidP="00A474F6">
      <w:pPr>
        <w:pStyle w:val="3"/>
        <w:numPr>
          <w:ilvl w:val="0"/>
          <w:numId w:val="0"/>
        </w:numPr>
        <w:tabs>
          <w:tab w:val="clear" w:pos="1854"/>
        </w:tabs>
      </w:pPr>
      <w:r>
        <w:t>2</w:t>
      </w:r>
      <w:r>
        <w:rPr>
          <w:rFonts w:hint="eastAsia"/>
        </w:rPr>
        <w:t>.</w:t>
      </w:r>
      <w:r w:rsidR="00A07FA8">
        <w:t>2</w:t>
      </w:r>
      <w:r>
        <w:rPr>
          <w:rFonts w:hint="eastAsia"/>
        </w:rPr>
        <w:t>.</w:t>
      </w:r>
      <w:r>
        <w:t>1</w:t>
      </w:r>
      <w:r>
        <w:rPr>
          <w:rFonts w:hint="eastAsia"/>
        </w:rPr>
        <w:t xml:space="preserve"> </w:t>
      </w:r>
      <w:r w:rsidR="008B0CFF">
        <w:rPr>
          <w:rFonts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容灾性好、可以实时备份或者恢复等有点，同时，在批量配置虚拟主机时还可以使用镜像直接操作，方便快捷。</w:t>
      </w:r>
    </w:p>
    <w:p w:rsidR="008B0CFF" w:rsidRDefault="008B0CFF" w:rsidP="008B0CFF">
      <w:pPr>
        <w:pStyle w:val="3"/>
        <w:numPr>
          <w:ilvl w:val="0"/>
          <w:numId w:val="0"/>
        </w:numPr>
        <w:tabs>
          <w:tab w:val="clear" w:pos="1854"/>
        </w:tabs>
      </w:pPr>
      <w:r>
        <w:t>2</w:t>
      </w:r>
      <w:r>
        <w:rPr>
          <w:rFonts w:hint="eastAsia"/>
        </w:rPr>
        <w:t>.</w:t>
      </w:r>
      <w:r w:rsidR="00A07FA8">
        <w:t>2</w:t>
      </w:r>
      <w:r>
        <w:rPr>
          <w:rFonts w:hint="eastAsia"/>
        </w:rPr>
        <w:t>.</w:t>
      </w:r>
      <w:r>
        <w:t>2</w:t>
      </w:r>
      <w:r>
        <w:rPr>
          <w:rFonts w:hint="eastAsia"/>
        </w:rPr>
        <w:t xml:space="preserve"> </w:t>
      </w:r>
      <w:r>
        <w:rPr>
          <w:rFonts w:hint="eastAsia"/>
        </w:rPr>
        <w:t>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Default="00824246" w:rsidP="00824246">
      <w:pPr>
        <w:pStyle w:val="af3"/>
        <w:numPr>
          <w:ilvl w:val="0"/>
          <w:numId w:val="7"/>
        </w:numPr>
      </w:pPr>
      <w:r>
        <w:rPr>
          <w:rFonts w:hint="eastAsia"/>
        </w:rPr>
        <w:t>桥接：桥接网络是指本地物理网卡和虚拟网卡通过</w:t>
      </w:r>
      <w:r>
        <w:t>VMnet0</w:t>
      </w:r>
      <w:r>
        <w:t>虚拟交换机进行桥接，物理网卡和虚拟网卡在拓扑图上处于同等地位，那</w:t>
      </w:r>
      <w:r>
        <w:lastRenderedPageBreak/>
        <w:t>么物理网卡和虚拟网卡就相当于处于同一个网段，虚拟交换机就相当于一台现实网络中的交换机</w:t>
      </w:r>
      <w:r>
        <w:t>,</w:t>
      </w:r>
      <w:r>
        <w:t>所以两个网卡的</w:t>
      </w:r>
      <w:r>
        <w:t>IP</w:t>
      </w:r>
      <w:r>
        <w:t>地址也要设置为同一网段。所以当我们要在局域网使用虚拟机，对局域网其他</w:t>
      </w:r>
      <w:r>
        <w:t>pc</w:t>
      </w:r>
      <w:r>
        <w:t>提供服务时，例如提供</w:t>
      </w:r>
      <w:r>
        <w:t>ftp</w:t>
      </w:r>
      <w:r>
        <w:rPr>
          <w:rFonts w:hint="eastAsia"/>
        </w:rPr>
        <w:t>、</w:t>
      </w:r>
      <w:r>
        <w:t>ssh</w:t>
      </w:r>
      <w:r>
        <w:rPr>
          <w:rFonts w:hint="eastAsia"/>
        </w:rPr>
        <w:t>、</w:t>
      </w:r>
      <w:r>
        <w:t>http</w:t>
      </w:r>
      <w:r>
        <w:rPr>
          <w:rFonts w:hint="eastAsia"/>
        </w:rPr>
        <w:t>等</w:t>
      </w:r>
      <w:r>
        <w:t>服务，那么就要选择桥接模式。</w:t>
      </w:r>
    </w:p>
    <w:p w:rsidR="00824246" w:rsidRDefault="00824246" w:rsidP="00824246">
      <w:pPr>
        <w:pStyle w:val="af3"/>
        <w:numPr>
          <w:ilvl w:val="0"/>
          <w:numId w:val="7"/>
        </w:numPr>
      </w:pPr>
      <w:r>
        <w:t>NAT</w:t>
      </w:r>
      <w:r>
        <w:t>模式</w:t>
      </w:r>
      <w:r>
        <w:rPr>
          <w:rFonts w:hint="eastAsia"/>
        </w:rPr>
        <w:t>：该模式</w:t>
      </w:r>
      <w:r>
        <w:t>就是让虚拟机借助</w:t>
      </w:r>
      <w:r>
        <w:t>NAT(</w:t>
      </w:r>
      <w:r>
        <w:t>网络地址转换</w:t>
      </w:r>
      <w:r>
        <w:t>)</w:t>
      </w:r>
      <w:r>
        <w:t>功能，通过宿主机器所在的网络来访问公网。</w:t>
      </w:r>
      <w:r>
        <w:t>NAT</w:t>
      </w:r>
      <w:r>
        <w:t>模式中，虚拟机的网卡和物理网卡的网络，不在同一个网络，虚拟机的网卡，是在</w:t>
      </w:r>
      <w:r>
        <w:t>vmware</w:t>
      </w:r>
      <w:r>
        <w:t>提供的一个虚拟网络。</w:t>
      </w:r>
    </w:p>
    <w:p w:rsidR="00A07FA8" w:rsidRDefault="00824246" w:rsidP="003D6793">
      <w:pPr>
        <w:pStyle w:val="af3"/>
        <w:numPr>
          <w:ilvl w:val="0"/>
          <w:numId w:val="7"/>
        </w:numPr>
      </w:pPr>
      <w:r w:rsidRPr="00824246">
        <w:t>Host-Only</w:t>
      </w:r>
      <w:r>
        <w:rPr>
          <w:rFonts w:hint="eastAsia"/>
        </w:rPr>
        <w:t>：</w:t>
      </w:r>
      <w:r w:rsidR="00A07FA8" w:rsidRPr="00A07FA8">
        <w:rPr>
          <w:rFonts w:hint="eastAsia"/>
        </w:rPr>
        <w:t>在</w:t>
      </w:r>
      <w:r w:rsidR="00A07FA8" w:rsidRPr="00A07FA8">
        <w:t>Host-Only</w:t>
      </w:r>
      <w:r w:rsidR="00A07FA8" w:rsidRPr="00A07FA8">
        <w:t>模式下，虚拟网络是一个全封闭的网络，它唯一能够访问的就是主机。其实</w:t>
      </w:r>
      <w:r w:rsidR="00A07FA8" w:rsidRPr="00A07FA8">
        <w:t>Host-Only</w:t>
      </w:r>
      <w:r w:rsidR="00A07FA8" w:rsidRPr="00A07FA8">
        <w:t>网络和</w:t>
      </w:r>
      <w:r w:rsidR="00A07FA8" w:rsidRPr="00A07FA8">
        <w:t>NAT</w:t>
      </w:r>
      <w:r w:rsidR="00A07FA8" w:rsidRPr="00A07FA8">
        <w:t>网络很相似，不同的地方就是</w:t>
      </w:r>
      <w:r w:rsidR="00A07FA8" w:rsidRPr="00A07FA8">
        <w:t>Host-Only</w:t>
      </w:r>
      <w:r w:rsidR="00A07FA8" w:rsidRPr="00A07FA8">
        <w:t>网络没有</w:t>
      </w:r>
      <w:r w:rsidR="00A07FA8" w:rsidRPr="00A07FA8">
        <w:t>NAT</w:t>
      </w:r>
      <w:r w:rsidR="00A07FA8" w:rsidRPr="00A07FA8">
        <w:t>服务，所以虚拟网络不能连接到</w:t>
      </w:r>
      <w:r w:rsidR="00A07FA8" w:rsidRPr="00A07FA8">
        <w:t>Internet</w:t>
      </w:r>
      <w:r w:rsidR="00A07FA8" w:rsidRPr="00A07FA8">
        <w:t>。</w:t>
      </w: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来年两种网络模式，拓扑图如图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6.5pt;height:268.5pt" o:ole="">
            <v:imagedata r:id="rId14" o:title=""/>
          </v:shape>
          <o:OLEObject Type="Embed" ProgID="Visio.Drawing.15" ShapeID="_x0000_i1029" DrawAspect="Content" ObjectID="_1525350963" r:id="rId15"/>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lastRenderedPageBreak/>
        <w:t>2</w:t>
      </w:r>
      <w:r w:rsidRPr="00A82B25">
        <w:rPr>
          <w:rFonts w:ascii="Times New Roman" w:eastAsia="宋体" w:hAnsi="Times New Roman" w:hint="eastAsia"/>
        </w:rPr>
        <w:t>.</w:t>
      </w:r>
      <w:r w:rsidR="000D122E">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流量监听技术与实践方法</w:t>
      </w:r>
    </w:p>
    <w:p w:rsidR="00C9341A" w:rsidRDefault="006F14A4" w:rsidP="00C9341A">
      <w:pPr>
        <w:pStyle w:val="af3"/>
      </w:pPr>
      <w:r>
        <w:rPr>
          <w:rFonts w:hint="eastAsia"/>
        </w:rPr>
        <w:t>基于以太网的网卡，有两种工作模式。一种模式称为一般模式，即网卡正常工作，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r>
        <w:rPr>
          <w:rFonts w:hint="eastAsia"/>
        </w:rPr>
        <w:t>下部署监听程序，因此系统的开发环境也是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r>
        <w:t>L</w:t>
      </w:r>
      <w:r>
        <w:rPr>
          <w:rFonts w:hint="eastAsia"/>
        </w:rPr>
        <w:t>ibpcap</w:t>
      </w:r>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r>
        <w:rPr>
          <w:rFonts w:hint="eastAsia"/>
        </w:rPr>
        <w:t>pcap</w:t>
      </w:r>
      <w:r>
        <w:rPr>
          <w:rFonts w:hint="eastAsia"/>
        </w:rPr>
        <w:t>的库，使我们在编程实现程序时有更多的选择</w:t>
      </w:r>
      <w:r w:rsidR="00F03B55">
        <w:rPr>
          <w:rStyle w:val="af9"/>
        </w:rPr>
        <w:t>[</w:t>
      </w:r>
      <w:r w:rsidR="00F03B55">
        <w:rPr>
          <w:rStyle w:val="af9"/>
        </w:rPr>
        <w:endnoteReference w:id="1"/>
      </w:r>
      <w:r w:rsidR="00F03B55">
        <w:rPr>
          <w:rStyle w:val="af9"/>
        </w:rPr>
        <w:t>]</w:t>
      </w:r>
      <w:r>
        <w:rPr>
          <w:rFonts w:hint="eastAsia"/>
        </w:rPr>
        <w:t>。</w:t>
      </w:r>
    </w:p>
    <w:p w:rsidR="00EF7B98" w:rsidRDefault="00EF7B98" w:rsidP="00EF7B9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数据存储方法</w:t>
      </w:r>
    </w:p>
    <w:p w:rsidR="003D6793" w:rsidRDefault="003D6793" w:rsidP="003D6793">
      <w:pPr>
        <w:pStyle w:val="af3"/>
      </w:pPr>
      <w:r>
        <w:rPr>
          <w:rFonts w:hint="eastAsia"/>
        </w:rPr>
        <w:t>在获取流量监听节点监听及处理后的数据之后，系统将把数据进行存储和展示，我们的系统使用</w:t>
      </w:r>
      <w:r>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lastRenderedPageBreak/>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数据结构，在后期我们可以进行统计学计算，包括指定节点的流量情况，特定的数据帧类型等。这里我们只关心每一条记录，而并不关心各个记录之间的关系，</w:t>
      </w:r>
      <w:r>
        <w:rPr>
          <w:rFonts w:hint="eastAsia"/>
        </w:rPr>
        <w:t>Mongo</w:t>
      </w:r>
      <w:r>
        <w:t>DB</w:t>
      </w:r>
      <w:r>
        <w:rPr>
          <w:rFonts w:hint="eastAsia"/>
        </w:rPr>
        <w:t>有存取速度快、查找方便、并发性能好、灾难恢复容易等诸多有点。</w:t>
      </w:r>
    </w:p>
    <w:p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4621CD">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rsidR="00CA3438" w:rsidRPr="008B0CFF" w:rsidRDefault="00CA3438" w:rsidP="00CA343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服务器与客户端全双工通信方法</w:t>
      </w:r>
    </w:p>
    <w:p w:rsidR="00CA3438" w:rsidRDefault="00CA3438" w:rsidP="00CA3438">
      <w:pPr>
        <w:pStyle w:val="3"/>
        <w:numPr>
          <w:ilvl w:val="0"/>
          <w:numId w:val="0"/>
        </w:numPr>
        <w:tabs>
          <w:tab w:val="clear" w:pos="1854"/>
        </w:tabs>
      </w:pPr>
      <w:r>
        <w:t>2</w:t>
      </w:r>
      <w:r>
        <w:rPr>
          <w:rFonts w:hint="eastAsia"/>
        </w:rPr>
        <w:t>.</w:t>
      </w:r>
      <w:r>
        <w:t>5</w:t>
      </w:r>
      <w:r>
        <w:rPr>
          <w:rFonts w:hint="eastAsia"/>
        </w:rPr>
        <w:t>.</w:t>
      </w:r>
      <w:r>
        <w:t>1</w:t>
      </w:r>
      <w:r>
        <w:rPr>
          <w:rFonts w:hint="eastAsia"/>
        </w:rPr>
        <w:t xml:space="preserve"> </w:t>
      </w:r>
      <w:r w:rsidR="00312FEC">
        <w:rPr>
          <w:rFonts w:hint="eastAsia"/>
        </w:rPr>
        <w:t>常规通信方法</w:t>
      </w:r>
    </w:p>
    <w:p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协议是无状态的协议，即服务器每次返回给客户端对应内容之后，就关闭连接。这样以来，客户端就没有办法接受新的数据并展示了。常规的解决办法是在客户端使用</w:t>
      </w:r>
      <w:r w:rsidR="00312FEC">
        <w:rPr>
          <w:rFonts w:hint="eastAsia"/>
        </w:rPr>
        <w:t>ajax</w:t>
      </w:r>
      <w:r w:rsidR="00312FEC">
        <w:rPr>
          <w:rFonts w:hint="eastAsia"/>
        </w:rPr>
        <w:t>技术，即在客户端采取无限的轮询策略向服务端发送</w:t>
      </w:r>
      <w:r w:rsidR="00312FEC">
        <w:rPr>
          <w:rFonts w:hint="eastAsia"/>
        </w:rPr>
        <w:t>ajax</w:t>
      </w:r>
      <w:r w:rsidR="00312FEC">
        <w:rPr>
          <w:rFonts w:hint="eastAsia"/>
        </w:rPr>
        <w:t>请求，异步刷新客户端页面的展示情况。如果轮询间隔较长，那么系统的实时性无法保证；如果轮询时间很短，一方面，客户端浏览器要不断刷新，考虑到网络情况，很可能出现客户端无法展示内容的情况，另一方面，无论服务端有没有新的数据内容需要展示，客户端都会不断向服务器发送请求，服务器也必须处理这些请求，会占用大量的服务器资源，造成极大浪费。</w:t>
      </w:r>
    </w:p>
    <w:p w:rsidR="00312FEC" w:rsidRDefault="00312FEC" w:rsidP="00312FEC">
      <w:pPr>
        <w:pStyle w:val="3"/>
        <w:numPr>
          <w:ilvl w:val="0"/>
          <w:numId w:val="0"/>
        </w:numPr>
        <w:tabs>
          <w:tab w:val="clear" w:pos="1854"/>
        </w:tabs>
      </w:pPr>
      <w:r>
        <w:t>2</w:t>
      </w:r>
      <w:r>
        <w:rPr>
          <w:rFonts w:hint="eastAsia"/>
        </w:rPr>
        <w:t>.</w:t>
      </w:r>
      <w:r>
        <w:t>5</w:t>
      </w:r>
      <w:r>
        <w:rPr>
          <w:rFonts w:hint="eastAsia"/>
        </w:rPr>
        <w:t>.</w:t>
      </w:r>
      <w:r>
        <w:t>2</w:t>
      </w:r>
      <w:r>
        <w:rPr>
          <w:rFonts w:hint="eastAsia"/>
        </w:rPr>
        <w:t xml:space="preserve"> </w:t>
      </w:r>
      <w:r>
        <w:t>WEBSOCKET</w:t>
      </w:r>
      <w:r>
        <w:rPr>
          <w:rFonts w:hint="eastAsia"/>
        </w:rPr>
        <w:t>协议简介</w:t>
      </w:r>
    </w:p>
    <w:p w:rsidR="00312FEC" w:rsidRPr="00312FEC" w:rsidRDefault="00360F9D" w:rsidP="00C26605">
      <w:pPr>
        <w:pStyle w:val="af3"/>
        <w:rPr>
          <w:rFonts w:hint="eastAsia"/>
        </w:rPr>
      </w:pPr>
      <w:r>
        <w:rPr>
          <w:rFonts w:hint="eastAsia"/>
        </w:rPr>
        <w:t>WebSocket</w:t>
      </w:r>
      <w:r w:rsidR="00EE2B26">
        <w:rPr>
          <w:rFonts w:hint="eastAsia"/>
        </w:rPr>
        <w:t>协议</w:t>
      </w:r>
      <w:r w:rsidR="00EE2B26">
        <w:rPr>
          <w:rStyle w:val="af9"/>
        </w:rPr>
        <w:endnoteReference w:id="2"/>
      </w:r>
      <w:r w:rsidR="00EE2B26">
        <w:rPr>
          <w:rFonts w:hint="eastAsia"/>
        </w:rPr>
        <w:t>并不是标准的</w:t>
      </w:r>
      <w:r w:rsidR="00EE2B26">
        <w:rPr>
          <w:rFonts w:hint="eastAsia"/>
        </w:rPr>
        <w:t>socket</w:t>
      </w:r>
      <w:r w:rsidR="00EE2B26">
        <w:rPr>
          <w:rFonts w:hint="eastAsia"/>
        </w:rPr>
        <w:t>协议，</w:t>
      </w:r>
      <w:r w:rsidR="00431C74">
        <w:rPr>
          <w:rFonts w:hint="eastAsia"/>
        </w:rPr>
        <w:t>是基于</w:t>
      </w:r>
      <w:r w:rsidR="00431C74">
        <w:rPr>
          <w:rFonts w:hint="eastAsia"/>
        </w:rPr>
        <w:t>HTTP</w:t>
      </w:r>
      <w:r w:rsidR="00431C74">
        <w:rPr>
          <w:rFonts w:hint="eastAsia"/>
        </w:rPr>
        <w:t>协议定制，应用与</w:t>
      </w:r>
      <w:r w:rsidR="00431C74">
        <w:rPr>
          <w:rFonts w:hint="eastAsia"/>
        </w:rPr>
        <w:t>HTML5</w:t>
      </w:r>
      <w:r w:rsidR="00431C74">
        <w:rPr>
          <w:rFonts w:hint="eastAsia"/>
        </w:rPr>
        <w:t>技术的一种全新的</w:t>
      </w:r>
      <w:r>
        <w:rPr>
          <w:rFonts w:hint="eastAsia"/>
        </w:rPr>
        <w:t>应用层</w:t>
      </w:r>
      <w:r w:rsidR="00431C74">
        <w:rPr>
          <w:rFonts w:hint="eastAsia"/>
        </w:rPr>
        <w:t>Web</w:t>
      </w:r>
      <w:r>
        <w:rPr>
          <w:rFonts w:hint="eastAsia"/>
        </w:rPr>
        <w:t>协议，</w:t>
      </w:r>
      <w:r w:rsidR="005D5365">
        <w:rPr>
          <w:rFonts w:hint="eastAsia"/>
        </w:rPr>
        <w:t>是目前实现全双工通信的主</w:t>
      </w:r>
      <w:r w:rsidR="00431C74">
        <w:rPr>
          <w:rFonts w:hint="eastAsia"/>
        </w:rPr>
        <w:lastRenderedPageBreak/>
        <w:t>要方法</w:t>
      </w:r>
      <w:r w:rsidR="005D5365">
        <w:rPr>
          <w:rFonts w:hint="eastAsia"/>
        </w:rPr>
        <w:t>。该协议采用的是单</w:t>
      </w:r>
      <w:r w:rsidR="005D5365">
        <w:rPr>
          <w:rFonts w:hint="eastAsia"/>
        </w:rPr>
        <w:t>socket</w:t>
      </w:r>
      <w:r w:rsidR="005D5365">
        <w:rPr>
          <w:rFonts w:hint="eastAsia"/>
        </w:rPr>
        <w:t>全双工通信来进行推送或者接收信息，</w:t>
      </w:r>
      <w:r w:rsidR="0048214B">
        <w:rPr>
          <w:rFonts w:hint="eastAsia"/>
        </w:rPr>
        <w:t>在客户端与服务端之间建立类</w:t>
      </w:r>
      <w:r w:rsidR="0048214B">
        <w:rPr>
          <w:rFonts w:hint="eastAsia"/>
        </w:rPr>
        <w:t>TCPSocket</w:t>
      </w:r>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r w:rsidR="005D5365">
        <w:rPr>
          <w:rFonts w:hint="eastAsia"/>
        </w:rPr>
        <w:t>javascript</w:t>
      </w:r>
      <w:r w:rsidR="005D5365">
        <w:rPr>
          <w:rFonts w:hint="eastAsia"/>
        </w:rPr>
        <w:t>代码在不同浏览器平台上的可移植性问题。</w:t>
      </w:r>
      <w:r w:rsidR="0048214B">
        <w:rPr>
          <w:rFonts w:hint="eastAsia"/>
        </w:rPr>
        <w:t>WebSocket</w:t>
      </w:r>
      <w:r w:rsidR="0048214B">
        <w:rPr>
          <w:rFonts w:hint="eastAsia"/>
        </w:rPr>
        <w:t>通信产生过程第一步是通过服务端的</w:t>
      </w:r>
      <w:r w:rsidR="0048214B">
        <w:rPr>
          <w:rFonts w:hint="eastAsia"/>
        </w:rPr>
        <w:t>HTTP</w:t>
      </w:r>
      <w:r w:rsidR="0048214B">
        <w:rPr>
          <w:rFonts w:hint="eastAsia"/>
        </w:rPr>
        <w:t>代理和中间件向服务器发送握手请求，服务器依据</w:t>
      </w:r>
      <w:r w:rsidR="0048214B">
        <w:rPr>
          <w:rFonts w:hint="eastAsia"/>
        </w:rPr>
        <w:t>HTTP</w:t>
      </w:r>
      <w:r w:rsidR="0048214B">
        <w:rPr>
          <w:rFonts w:hint="eastAsia"/>
        </w:rPr>
        <w:t>首部判别是否为</w:t>
      </w:r>
      <w:r w:rsidR="0048214B">
        <w:rPr>
          <w:rFonts w:hint="eastAsia"/>
        </w:rPr>
        <w:t>Web</w:t>
      </w:r>
      <w:r w:rsidR="0048214B">
        <w:t>S</w:t>
      </w:r>
      <w:r w:rsidR="0048214B">
        <w:rPr>
          <w:rFonts w:hint="eastAsia"/>
        </w:rPr>
        <w:t>ocket</w:t>
      </w:r>
      <w:r w:rsidR="0048214B">
        <w:rPr>
          <w:rFonts w:hint="eastAsia"/>
        </w:rPr>
        <w:t>请求。识别成功后，服务器将把该请求升级为一个</w:t>
      </w:r>
      <w:r w:rsidR="0048214B">
        <w:rPr>
          <w:rFonts w:hint="eastAsia"/>
        </w:rPr>
        <w:t>W</w:t>
      </w:r>
      <w:r w:rsidR="0048214B">
        <w:t>eb</w:t>
      </w:r>
      <w:r w:rsidR="0048214B">
        <w:rPr>
          <w:rFonts w:hint="eastAsia"/>
        </w:rPr>
        <w:t>Socket</w:t>
      </w:r>
      <w:r w:rsidR="0048214B">
        <w:rPr>
          <w:rFonts w:hint="eastAsia"/>
        </w:rPr>
        <w:t>连接</w:t>
      </w:r>
      <w:r w:rsidR="004E395D">
        <w:rPr>
          <w:rFonts w:hint="eastAsia"/>
        </w:rPr>
        <w:t>。其通信产生的过程中，首先执行的是一次客户端与服务端的握手</w:t>
      </w:r>
      <w:r w:rsidR="00A4638C">
        <w:rPr>
          <w:rFonts w:hint="eastAsia"/>
        </w:rPr>
        <w:t>，这种握手</w:t>
      </w:r>
      <w:r w:rsidR="00614565">
        <w:rPr>
          <w:rFonts w:hint="eastAsia"/>
        </w:rPr>
        <w:t>也是基于</w:t>
      </w:r>
      <w:r w:rsidR="00614565">
        <w:rPr>
          <w:rFonts w:hint="eastAsia"/>
        </w:rPr>
        <w:t>TCP/IP</w:t>
      </w:r>
      <w:r w:rsidR="00614565">
        <w:rPr>
          <w:rFonts w:hint="eastAsia"/>
        </w:rPr>
        <w:t>的底层协议进行实现的</w:t>
      </w:r>
      <w:r w:rsidR="00A4638C">
        <w:rPr>
          <w:rStyle w:val="af9"/>
        </w:rPr>
        <w:endnoteReference w:id="3"/>
      </w:r>
      <w:r w:rsidR="00614565">
        <w:rPr>
          <w:rFonts w:hint="eastAsia"/>
        </w:rPr>
        <w:t>。</w:t>
      </w:r>
    </w:p>
    <w:p w:rsidR="0099758A" w:rsidRDefault="0099758A" w:rsidP="0099758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可视化技术理论基础</w:t>
      </w:r>
    </w:p>
    <w:p w:rsidR="00C26605" w:rsidRDefault="00C26605" w:rsidP="00C26605">
      <w:pPr>
        <w:pStyle w:val="3"/>
        <w:numPr>
          <w:ilvl w:val="0"/>
          <w:numId w:val="0"/>
        </w:numPr>
        <w:tabs>
          <w:tab w:val="clear" w:pos="1854"/>
        </w:tabs>
      </w:pPr>
      <w:r>
        <w:t>2</w:t>
      </w:r>
      <w:r>
        <w:rPr>
          <w:rFonts w:hint="eastAsia"/>
        </w:rPr>
        <w:t>.</w:t>
      </w:r>
      <w:r>
        <w:t>6</w:t>
      </w:r>
      <w:r>
        <w:rPr>
          <w:rFonts w:hint="eastAsia"/>
        </w:rPr>
        <w:t>.</w:t>
      </w:r>
      <w:r>
        <w:t>1</w:t>
      </w:r>
      <w:r>
        <w:rPr>
          <w:rFonts w:hint="eastAsia"/>
        </w:rPr>
        <w:t xml:space="preserve"> </w:t>
      </w:r>
      <w:r>
        <w:rPr>
          <w:rFonts w:hint="eastAsia"/>
        </w:rPr>
        <w:t>引言</w:t>
      </w:r>
    </w:p>
    <w:p w:rsidR="002331AA" w:rsidRPr="002331AA" w:rsidRDefault="002331AA" w:rsidP="00467573">
      <w:pPr>
        <w:pStyle w:val="af3"/>
        <w:ind w:firstLineChars="200" w:firstLine="520"/>
        <w:rPr>
          <w:rFonts w:hint="eastAsia"/>
        </w:rPr>
      </w:pPr>
      <w:r>
        <w:rPr>
          <w:rFonts w:hint="eastAsia"/>
        </w:rPr>
        <w:t>一幅图胜过千言万语，人门从外界获得的信息约有</w:t>
      </w:r>
      <w:r>
        <w:rPr>
          <w:rFonts w:hint="eastAsia"/>
        </w:rPr>
        <w:t>80%</w:t>
      </w:r>
      <w:r>
        <w:rPr>
          <w:rFonts w:hint="eastAsia"/>
        </w:rPr>
        <w:t>以上来自视觉系统</w:t>
      </w:r>
      <w:r>
        <w:rPr>
          <w:rStyle w:val="af9"/>
        </w:rPr>
        <w:endnoteReference w:id="4"/>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rsidR="00467573" w:rsidRDefault="00C26605" w:rsidP="00467573">
      <w:pPr>
        <w:pStyle w:val="3"/>
        <w:numPr>
          <w:ilvl w:val="0"/>
          <w:numId w:val="0"/>
        </w:numPr>
        <w:tabs>
          <w:tab w:val="clear" w:pos="1854"/>
        </w:tabs>
      </w:pPr>
      <w:r>
        <w:t>2</w:t>
      </w:r>
      <w:r>
        <w:rPr>
          <w:rFonts w:hint="eastAsia"/>
        </w:rPr>
        <w:t>.</w:t>
      </w:r>
      <w:r>
        <w:t>6</w:t>
      </w:r>
      <w:r>
        <w:rPr>
          <w:rFonts w:hint="eastAsia"/>
        </w:rPr>
        <w:t>.</w:t>
      </w:r>
      <w:r>
        <w:t>2</w:t>
      </w:r>
      <w:r>
        <w:rPr>
          <w:rFonts w:hint="eastAsia"/>
        </w:rPr>
        <w:t xml:space="preserve"> </w:t>
      </w:r>
      <w:r>
        <w:rPr>
          <w:rFonts w:hint="eastAsia"/>
        </w:rPr>
        <w:t>动态页面设计方法</w:t>
      </w:r>
    </w:p>
    <w:p w:rsidR="00467573" w:rsidRDefault="00467573" w:rsidP="00467573">
      <w:pPr>
        <w:pStyle w:val="af3"/>
      </w:pPr>
      <w:r>
        <w:rPr>
          <w:rFonts w:hint="eastAsia"/>
        </w:rPr>
        <w:t>动态页面是与静态页面相对应的一种网页设计方法。动态页面的</w:t>
      </w:r>
      <w:r>
        <w:t>URL</w:t>
      </w:r>
      <w:r>
        <w:t>不固定，可以通过后台程序与用户进行交互来完成请求、数据提交等动作</w:t>
      </w:r>
      <w:r>
        <w:t>[2]</w:t>
      </w:r>
      <w:r>
        <w:t>。常用的语言有</w:t>
      </w:r>
      <w:r>
        <w:t>Python</w:t>
      </w:r>
      <w:r>
        <w:t>、</w:t>
      </w:r>
      <w:r>
        <w:t>PHP</w:t>
      </w:r>
      <w:r>
        <w:t>、</w:t>
      </w:r>
      <w:r>
        <w:t>ASP</w:t>
      </w:r>
      <w:r>
        <w:t>、</w:t>
      </w:r>
      <w:r>
        <w:t>JSP</w:t>
      </w:r>
      <w:r>
        <w:t>等。</w:t>
      </w:r>
    </w:p>
    <w:p w:rsidR="00467573" w:rsidRDefault="00467573" w:rsidP="00467573">
      <w:pPr>
        <w:pStyle w:val="af3"/>
      </w:pPr>
      <w:r>
        <w:rPr>
          <w:rFonts w:hint="eastAsia"/>
        </w:rPr>
        <w:t>动态页面有如下特点：</w:t>
      </w:r>
    </w:p>
    <w:p w:rsidR="00467573" w:rsidRDefault="00467573" w:rsidP="00467573">
      <w:pPr>
        <w:pStyle w:val="af3"/>
      </w:pPr>
      <w:r>
        <w:t>1.</w:t>
      </w:r>
      <w:r>
        <w:tab/>
      </w:r>
      <w:r>
        <w:t>动态页面的</w:t>
      </w:r>
      <w:r>
        <w:t>URL</w:t>
      </w:r>
      <w:r>
        <w:t>不固定，其后缀名一般为</w:t>
      </w:r>
      <w:r>
        <w:t>.asp</w:t>
      </w:r>
      <w:r>
        <w:t>、</w:t>
      </w:r>
      <w:r>
        <w:t>.jsp</w:t>
      </w:r>
      <w:r>
        <w:t>、</w:t>
      </w:r>
      <w:r>
        <w:t>.php</w:t>
      </w:r>
      <w:r>
        <w:t>等，与静态页面相比，动态页面的</w:t>
      </w:r>
      <w:r>
        <w:t>URL</w:t>
      </w:r>
      <w:r>
        <w:t>一个很大的特点就是它的</w:t>
      </w:r>
      <w:r>
        <w:t>URL</w:t>
      </w:r>
      <w:r>
        <w:t>中有个标志性的符号</w:t>
      </w:r>
      <w:r>
        <w:t>“</w:t>
      </w:r>
      <w:r>
        <w:t>？</w:t>
      </w:r>
      <w:r>
        <w:t>”[3]</w:t>
      </w:r>
      <w:r>
        <w:t>；</w:t>
      </w:r>
    </w:p>
    <w:p w:rsidR="00467573" w:rsidRDefault="00467573" w:rsidP="00467573">
      <w:pPr>
        <w:pStyle w:val="af3"/>
      </w:pPr>
      <w:r>
        <w:t>2.</w:t>
      </w:r>
      <w:r>
        <w:tab/>
      </w:r>
      <w:r>
        <w:t>动态页面以数据库技术为基础，能够很大程度的减少网站维护的工作量；</w:t>
      </w:r>
    </w:p>
    <w:p w:rsidR="00467573" w:rsidRDefault="00467573" w:rsidP="00467573">
      <w:pPr>
        <w:pStyle w:val="af3"/>
      </w:pPr>
      <w:r>
        <w:t>3.</w:t>
      </w:r>
      <w:r>
        <w:tab/>
      </w:r>
      <w: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rsidR="00467573" w:rsidRDefault="00467573" w:rsidP="00467573">
      <w:pPr>
        <w:pStyle w:val="af3"/>
      </w:pPr>
      <w:r>
        <w:lastRenderedPageBreak/>
        <w:t>4.</w:t>
      </w:r>
      <w:r>
        <w:tab/>
      </w:r>
      <w:r>
        <w:t>动态页面不是独立存在于服务器上的网页文件，只有当用户请求服务时，经过后台程序处理服务器才会返回一个完整的页面；</w:t>
      </w:r>
    </w:p>
    <w:p w:rsidR="00467573" w:rsidRDefault="00467573" w:rsidP="00467573">
      <w:pPr>
        <w:pStyle w:val="af3"/>
      </w:pPr>
      <w:r>
        <w:t>5.</w:t>
      </w:r>
      <w:r>
        <w:tab/>
      </w:r>
      <w:r>
        <w:t>由于动态页面的</w:t>
      </w:r>
      <w:r>
        <w:t>URL</w:t>
      </w:r>
      <w:r>
        <w:t>通常含有</w:t>
      </w:r>
      <w:r>
        <w:t>“</w:t>
      </w:r>
      <w:r>
        <w:t>？</w:t>
      </w:r>
      <w:r>
        <w:t>”</w:t>
      </w:r>
      <w:r>
        <w:t>，一般情况下搜索引擎不能访问一个网站数据库的所有页面，搜索引擎搜索时不会检索</w:t>
      </w:r>
      <w:r>
        <w:t>URL</w:t>
      </w:r>
      <w:r>
        <w:t>中</w:t>
      </w:r>
      <w:r>
        <w:t>“</w:t>
      </w:r>
      <w:r>
        <w:t>？</w:t>
      </w:r>
      <w:r>
        <w:t>”</w:t>
      </w:r>
      <w:r>
        <w:t>后面的内容，所以动态页面不容易被搜索引擎检索。</w:t>
      </w:r>
    </w:p>
    <w:p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rsidR="00467573" w:rsidRPr="00467573" w:rsidRDefault="00467573" w:rsidP="00467573">
      <w:pPr>
        <w:pStyle w:val="af3"/>
        <w:rPr>
          <w:rFonts w:hint="eastAsia"/>
        </w:rPr>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rsidR="00C26605">
        <w:t>3</w:t>
      </w:r>
      <w:r>
        <w:rPr>
          <w:rFonts w:hint="eastAsia"/>
        </w:rPr>
        <w:t xml:space="preserve"> </w:t>
      </w:r>
      <w:r>
        <w:t>ECHART</w:t>
      </w:r>
      <w:r>
        <w:rPr>
          <w:rFonts w:hint="eastAsia"/>
        </w:rPr>
        <w:t>服务框架简介</w:t>
      </w:r>
    </w:p>
    <w:p w:rsidR="00467573" w:rsidRDefault="00FD07EE" w:rsidP="00467573">
      <w:pPr>
        <w:pStyle w:val="af3"/>
        <w:rPr>
          <w:rFonts w:ascii="Segoe UI" w:hAnsi="Segoe UI" w:cs="Segoe UI"/>
          <w:color w:val="333333"/>
          <w:shd w:val="clear" w:color="auto" w:fill="FAFAFC"/>
        </w:rPr>
      </w:pPr>
      <w:r>
        <w:rPr>
          <w:rFonts w:hint="eastAsia"/>
        </w:rPr>
        <w:t>Echart</w:t>
      </w:r>
      <w:r>
        <w:rPr>
          <w:rFonts w:hint="eastAsia"/>
        </w:rPr>
        <w:t>是百度公司开发并进行开源的一个</w:t>
      </w:r>
      <w:r>
        <w:rPr>
          <w:rFonts w:hint="eastAsia"/>
        </w:rPr>
        <w:t>Web</w:t>
      </w:r>
      <w:r>
        <w:rPr>
          <w:rFonts w:hint="eastAsia"/>
        </w:rPr>
        <w:t>前端服务框架。</w:t>
      </w:r>
      <w:r>
        <w:rPr>
          <w:rFonts w:ascii="Segoe UI" w:hAnsi="Segoe UI" w:cs="Segoe UI" w:hint="eastAsia"/>
          <w:color w:val="333333"/>
          <w:shd w:val="clear" w:color="auto" w:fill="FAFAFC"/>
        </w:rPr>
        <w:t>它</w:t>
      </w:r>
      <w:r>
        <w:rPr>
          <w:rFonts w:ascii="Segoe UI" w:hAnsi="Segoe UI" w:cs="Segoe UI"/>
          <w:color w:val="333333"/>
          <w:shd w:val="clear" w:color="auto" w:fill="FAFAFC"/>
        </w:rPr>
        <w:t>一个纯</w:t>
      </w:r>
      <w:r>
        <w:rPr>
          <w:rFonts w:ascii="Segoe UI" w:hAnsi="Segoe UI" w:cs="Segoe UI"/>
          <w:color w:val="333333"/>
          <w:shd w:val="clear" w:color="auto" w:fill="FAFAFC"/>
        </w:rPr>
        <w:t xml:space="preserve"> Javascript </w:t>
      </w:r>
      <w:r>
        <w:rPr>
          <w:rFonts w:ascii="Segoe UI" w:hAnsi="Segoe UI" w:cs="Segoe UI"/>
          <w:color w:val="333333"/>
          <w:shd w:val="clear" w:color="auto" w:fill="FAFAFC"/>
        </w:rPr>
        <w:t>的图表库，可以流畅的运行在</w:t>
      </w:r>
      <w:r>
        <w:rPr>
          <w:rFonts w:ascii="Segoe UI" w:hAnsi="Segoe UI" w:cs="Segoe UI"/>
          <w:color w:val="333333"/>
          <w:shd w:val="clear" w:color="auto" w:fill="FAFAFC"/>
        </w:rPr>
        <w:t xml:space="preserve"> PC </w:t>
      </w:r>
      <w:r>
        <w:rPr>
          <w:rFonts w:ascii="Segoe UI" w:hAnsi="Segoe UI" w:cs="Segoe UI"/>
          <w:color w:val="333333"/>
          <w:shd w:val="clear" w:color="auto" w:fill="FAFAFC"/>
        </w:rPr>
        <w:t>和移动设备上，兼容当前绝大部分浏览器（</w:t>
      </w:r>
      <w:r>
        <w:rPr>
          <w:rFonts w:ascii="Segoe UI" w:hAnsi="Segoe UI" w:cs="Segoe UI"/>
          <w:color w:val="333333"/>
          <w:shd w:val="clear" w:color="auto" w:fill="FAFAFC"/>
        </w:rPr>
        <w:t>IE8/9/10/11</w:t>
      </w:r>
      <w:r>
        <w:rPr>
          <w:rFonts w:ascii="Segoe UI" w:hAnsi="Segoe UI" w:cs="Segoe UI"/>
          <w:color w:val="333333"/>
          <w:shd w:val="clear" w:color="auto" w:fill="FAFAFC"/>
        </w:rPr>
        <w:t>，</w:t>
      </w:r>
      <w:r>
        <w:rPr>
          <w:rFonts w:ascii="Segoe UI" w:hAnsi="Segoe UI" w:cs="Segoe UI"/>
          <w:color w:val="333333"/>
          <w:shd w:val="clear" w:color="auto" w:fill="FAFAFC"/>
        </w:rPr>
        <w:t>Chrome</w:t>
      </w:r>
      <w:r>
        <w:rPr>
          <w:rFonts w:ascii="Segoe UI" w:hAnsi="Segoe UI" w:cs="Segoe UI"/>
          <w:color w:val="333333"/>
          <w:shd w:val="clear" w:color="auto" w:fill="FAFAFC"/>
        </w:rPr>
        <w:t>，</w:t>
      </w:r>
      <w:r>
        <w:rPr>
          <w:rFonts w:ascii="Segoe UI" w:hAnsi="Segoe UI" w:cs="Segoe UI"/>
          <w:color w:val="333333"/>
          <w:shd w:val="clear" w:color="auto" w:fill="FAFAFC"/>
        </w:rPr>
        <w:t>Firefox</w:t>
      </w:r>
      <w:r>
        <w:rPr>
          <w:rFonts w:ascii="Segoe UI" w:hAnsi="Segoe UI" w:cs="Segoe UI"/>
          <w:color w:val="333333"/>
          <w:shd w:val="clear" w:color="auto" w:fill="FAFAFC"/>
        </w:rPr>
        <w:t>，</w:t>
      </w:r>
      <w:r>
        <w:rPr>
          <w:rFonts w:ascii="Segoe UI" w:hAnsi="Segoe UI" w:cs="Segoe UI"/>
          <w:color w:val="333333"/>
          <w:shd w:val="clear" w:color="auto" w:fill="FAFAFC"/>
        </w:rPr>
        <w:t>Safari</w:t>
      </w:r>
      <w:r>
        <w:rPr>
          <w:rFonts w:ascii="Segoe UI" w:hAnsi="Segoe UI" w:cs="Segoe UI"/>
          <w:color w:val="333333"/>
          <w:shd w:val="clear" w:color="auto" w:fill="FAFAFC"/>
        </w:rPr>
        <w:t>等），底层依赖轻量级的</w:t>
      </w:r>
      <w:r>
        <w:rPr>
          <w:rFonts w:ascii="Segoe UI" w:hAnsi="Segoe UI" w:cs="Segoe UI"/>
          <w:color w:val="333333"/>
          <w:shd w:val="clear" w:color="auto" w:fill="FAFAFC"/>
        </w:rPr>
        <w:t xml:space="preserve"> Canvas </w:t>
      </w:r>
      <w:r>
        <w:rPr>
          <w:rFonts w:ascii="Segoe UI" w:hAnsi="Segoe UI" w:cs="Segoe UI"/>
          <w:color w:val="333333"/>
          <w:shd w:val="clear" w:color="auto" w:fill="FAFAFC"/>
        </w:rPr>
        <w:t>类库</w:t>
      </w:r>
      <w:r>
        <w:rPr>
          <w:rStyle w:val="apple-converted-space"/>
          <w:rFonts w:ascii="Segoe UI" w:hAnsi="Segoe UI" w:cs="Segoe UI"/>
          <w:color w:val="333333"/>
          <w:shd w:val="clear" w:color="auto" w:fill="FAFAFC"/>
        </w:rPr>
        <w:t> </w:t>
      </w:r>
      <w:hyperlink r:id="rId16" w:tgtFrame="_blank" w:history="1">
        <w:r>
          <w:rPr>
            <w:rStyle w:val="af2"/>
            <w:rFonts w:ascii="Segoe UI" w:hAnsi="Segoe UI" w:cs="Segoe UI"/>
            <w:color w:val="337AB7"/>
            <w:shd w:val="clear" w:color="auto" w:fill="FAFAFC"/>
          </w:rPr>
          <w:t>ZRender</w:t>
        </w:r>
      </w:hyperlink>
      <w:r>
        <w:rPr>
          <w:rFonts w:ascii="Segoe UI" w:hAnsi="Segoe UI" w:cs="Segoe UI"/>
          <w:color w:val="333333"/>
          <w:shd w:val="clear" w:color="auto" w:fill="FAFAFC"/>
        </w:rPr>
        <w:t>，提供直观，生动，可交互，可高度个性化定制的数据可视化图表。</w:t>
      </w:r>
    </w:p>
    <w:p w:rsidR="00AD3A9A" w:rsidRPr="00467573" w:rsidRDefault="00AD3A9A" w:rsidP="00467573">
      <w:pPr>
        <w:pStyle w:val="af3"/>
        <w:rPr>
          <w:rFonts w:hint="eastAsia"/>
        </w:rPr>
      </w:pPr>
      <w:r>
        <w:rPr>
          <w:rFonts w:ascii="Segoe UI" w:hAnsi="Segoe UI" w:cs="Segoe UI" w:hint="eastAsia"/>
          <w:color w:val="333333"/>
          <w:shd w:val="clear" w:color="auto" w:fill="FAFAFC"/>
        </w:rPr>
        <w:t>系统的可视化模块的前端逻辑是依靠</w:t>
      </w:r>
      <w:r>
        <w:rPr>
          <w:rFonts w:ascii="Segoe UI" w:hAnsi="Segoe UI" w:cs="Segoe UI" w:hint="eastAsia"/>
          <w:color w:val="333333"/>
          <w:shd w:val="clear" w:color="auto" w:fill="FAFAFC"/>
        </w:rPr>
        <w:t>Echart</w:t>
      </w:r>
      <w:r>
        <w:rPr>
          <w:rFonts w:ascii="Segoe UI" w:hAnsi="Segoe UI" w:cs="Segoe UI" w:hint="eastAsia"/>
          <w:color w:val="333333"/>
          <w:shd w:val="clear" w:color="auto" w:fill="FAFAFC"/>
        </w:rPr>
        <w:t>进行二次开发完成的。</w:t>
      </w:r>
      <w:bookmarkStart w:id="77" w:name="_GoBack"/>
      <w:bookmarkEnd w:id="77"/>
    </w:p>
    <w:p w:rsidR="00170361" w:rsidRDefault="00170361" w:rsidP="00170361">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sidRPr="00170361">
        <w:rPr>
          <w:rFonts w:ascii="Times New Roman" w:eastAsia="宋体" w:hAnsi="Times New Roman" w:hint="eastAsia"/>
        </w:rPr>
        <w:t>逻辑</w:t>
      </w:r>
      <w:r w:rsidRPr="00170361">
        <w:rPr>
          <w:rFonts w:ascii="Times New Roman" w:eastAsia="宋体" w:hAnsi="Times New Roman"/>
        </w:rPr>
        <w:t>-</w:t>
      </w:r>
      <w:r w:rsidRPr="00170361">
        <w:rPr>
          <w:rFonts w:ascii="Times New Roman" w:eastAsia="宋体" w:hAnsi="Times New Roman" w:hint="eastAsia"/>
        </w:rPr>
        <w:t>视图</w:t>
      </w:r>
      <w:r w:rsidRPr="00170361">
        <w:rPr>
          <w:rFonts w:ascii="Times New Roman" w:eastAsia="宋体" w:hAnsi="Times New Roman"/>
        </w:rPr>
        <w:t>-</w:t>
      </w:r>
      <w:r w:rsidRPr="00170361">
        <w:rPr>
          <w:rFonts w:ascii="Times New Roman" w:eastAsia="宋体" w:hAnsi="Times New Roman" w:hint="eastAsia"/>
        </w:rPr>
        <w:t>模版（</w:t>
      </w:r>
      <w:r>
        <w:rPr>
          <w:rFonts w:ascii="Times New Roman" w:eastAsia="宋体" w:hAnsi="Times New Roman"/>
        </w:rPr>
        <w:t>MVC</w:t>
      </w:r>
      <w:r>
        <w:rPr>
          <w:rFonts w:ascii="Times New Roman" w:eastAsia="宋体" w:hAnsi="Times New Roman" w:hint="eastAsia"/>
        </w:rPr>
        <w:t>）设计模式</w:t>
      </w:r>
    </w:p>
    <w:p w:rsidR="00170361" w:rsidRDefault="00170361" w:rsidP="00170361">
      <w:pPr>
        <w:pStyle w:val="3"/>
        <w:numPr>
          <w:ilvl w:val="0"/>
          <w:numId w:val="0"/>
        </w:numPr>
        <w:tabs>
          <w:tab w:val="clear" w:pos="1854"/>
        </w:tabs>
      </w:pPr>
      <w:r>
        <w:t>2</w:t>
      </w:r>
      <w:r>
        <w:rPr>
          <w:rFonts w:hint="eastAsia"/>
        </w:rPr>
        <w:t>.</w:t>
      </w:r>
      <w:r>
        <w:t>7</w:t>
      </w:r>
      <w:r>
        <w:rPr>
          <w:rFonts w:hint="eastAsia"/>
        </w:rPr>
        <w:t>.</w:t>
      </w:r>
      <w:r>
        <w:t>1</w:t>
      </w:r>
      <w:r>
        <w:rPr>
          <w:rFonts w:hint="eastAsia"/>
        </w:rPr>
        <w:t xml:space="preserve"> </w:t>
      </w:r>
      <w:r w:rsidR="00B35E94" w:rsidRPr="00B35E94">
        <w:t>MVC</w:t>
      </w:r>
      <w:r w:rsidR="00CC39A4">
        <w:rPr>
          <w:rFonts w:hint="eastAsia"/>
        </w:rPr>
        <w:t>结构</w:t>
      </w:r>
      <w:r w:rsidR="00B35E94" w:rsidRPr="00B35E94">
        <w:rPr>
          <w:rFonts w:hint="eastAsia"/>
        </w:rPr>
        <w:t>介绍</w:t>
      </w:r>
    </w:p>
    <w:p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_Ref422153378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Pr="005961D3">
        <w:rPr>
          <w:vertAlign w:val="superscript"/>
        </w:rPr>
        <w:t>[4]</w:t>
      </w:r>
      <w:r w:rsidRPr="005961D3">
        <w:rPr>
          <w:vertAlign w:val="superscript"/>
        </w:rPr>
        <w:fldChar w:fldCharType="end"/>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w:t>
      </w:r>
      <w:r w:rsidRPr="00B94008">
        <w:rPr>
          <w:rFonts w:hint="eastAsia"/>
        </w:rPr>
        <w:lastRenderedPageBreak/>
        <w:t>型和视图的同步，视图随着模型的改变同步更新</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_Ref422153400 \r \h</w:instrText>
      </w:r>
      <w:r w:rsidRPr="005961D3">
        <w:rPr>
          <w:vertAlign w:val="superscript"/>
        </w:rPr>
        <w:instrText xml:space="preserve">  \* MERGEFORMAT </w:instrText>
      </w:r>
      <w:r w:rsidRPr="005961D3">
        <w:rPr>
          <w:vertAlign w:val="superscript"/>
        </w:rPr>
      </w:r>
      <w:r w:rsidRPr="005961D3">
        <w:rPr>
          <w:vertAlign w:val="superscript"/>
        </w:rPr>
        <w:fldChar w:fldCharType="separate"/>
      </w:r>
      <w:r w:rsidRPr="005961D3">
        <w:rPr>
          <w:vertAlign w:val="superscript"/>
        </w:rPr>
        <w:t>[5]</w:t>
      </w:r>
      <w:r w:rsidRPr="005961D3">
        <w:rPr>
          <w:vertAlign w:val="superscript"/>
        </w:rPr>
        <w:fldChar w:fldCharType="end"/>
      </w:r>
      <w:r w:rsidRPr="00B94008">
        <w:rPr>
          <w:rFonts w:hint="eastAsia"/>
        </w:rPr>
        <w:t>。</w:t>
      </w:r>
    </w:p>
    <w:p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v:shape id="_x0000_i1031" type="#_x0000_t75" style="width:228.75pt;height:223.5pt" o:ole="">
            <v:imagedata r:id="rId17" o:title=""/>
          </v:shape>
          <o:OLEObject Type="Embed" ProgID="Visio.Drawing.15" ShapeID="_x0000_i1031" DrawAspect="Content" ObjectID="_1525350964" r:id="rId18"/>
        </w:object>
      </w:r>
    </w:p>
    <w:p w:rsidR="00CC39A4" w:rsidRPr="00B94008" w:rsidRDefault="00CC39A4" w:rsidP="00CC39A4">
      <w:pPr>
        <w:pStyle w:val="af6"/>
        <w:ind w:firstLine="440"/>
        <w:jc w:val="center"/>
        <w:rPr>
          <w:rFonts w:ascii="Times New Roman" w:hAnsi="Times New Roman"/>
        </w:rPr>
      </w:pPr>
      <w:bookmarkStart w:id="78" w:name="_Ref419974402"/>
      <w:bookmarkStart w:id="79"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78"/>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79"/>
    </w:p>
    <w:p w:rsidR="00CC39A4" w:rsidRPr="00B94008" w:rsidRDefault="00CC39A4" w:rsidP="00CC39A4">
      <w:pPr>
        <w:pStyle w:val="af3"/>
        <w:rPr>
          <w:rFonts w:cs="Times New Roman"/>
        </w:rPr>
      </w:pPr>
    </w:p>
    <w:p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Pr="005961D3">
        <w:rPr>
          <w:vertAlign w:val="superscript"/>
        </w:rPr>
        <w:t>[6]</w:t>
      </w:r>
      <w:r w:rsidRPr="005961D3">
        <w:rPr>
          <w:vertAlign w:val="superscript"/>
        </w:rPr>
        <w:fldChar w:fldCharType="end"/>
      </w:r>
      <w:r w:rsidRPr="00B94008">
        <w:rPr>
          <w:rFonts w:hint="eastAsia"/>
        </w:rPr>
        <w:t>。同时，控制器可以通过模型访问封装在模型内部的应用程序功能。</w:t>
      </w:r>
    </w:p>
    <w:p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_Ref422153455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Pr="005961D3">
        <w:rPr>
          <w:vertAlign w:val="superscript"/>
        </w:rPr>
        <w:t>[7]</w:t>
      </w:r>
      <w:r w:rsidRPr="005961D3">
        <w:rPr>
          <w:vertAlign w:val="superscript"/>
        </w:rPr>
        <w:fldChar w:fldCharType="end"/>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rsidR="00CC39A4" w:rsidRPr="00B94008" w:rsidRDefault="00CC39A4" w:rsidP="00CC39A4">
      <w:pPr>
        <w:pStyle w:val="af3"/>
      </w:pPr>
      <w:r w:rsidRPr="00B94008">
        <w:t>MVC</w:t>
      </w:r>
      <w:r w:rsidRPr="00B94008">
        <w:rPr>
          <w:rFonts w:hint="eastAsia"/>
        </w:rPr>
        <w:t>框架的处理用户请求包含三个过程</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_Ref422153569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Pr="005961D3">
        <w:rPr>
          <w:vertAlign w:val="superscript"/>
        </w:rPr>
        <w:t>[8]</w:t>
      </w:r>
      <w:r w:rsidRPr="005961D3">
        <w:rPr>
          <w:vertAlign w:val="superscript"/>
        </w:rPr>
        <w:fldChar w:fldCharType="end"/>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w:t>
      </w:r>
      <w:r w:rsidRPr="00B94008">
        <w:rPr>
          <w:rFonts w:hint="eastAsia"/>
        </w:rPr>
        <w:lastRenderedPageBreak/>
        <w:t>请求进行相应的业务逻辑处理，并返回数据；</w:t>
      </w:r>
      <w:r w:rsidRPr="00B94008">
        <w:t>3</w:t>
      </w:r>
      <w:r w:rsidRPr="00B94008">
        <w:rPr>
          <w:rFonts w:hint="eastAsia"/>
        </w:rPr>
        <w:t>）控制器调用相应的视图格式化模型返回的数据，并通过视图呈现给用户。</w:t>
      </w:r>
    </w:p>
    <w:p w:rsidR="00CC39A4" w:rsidRPr="00B94008" w:rsidRDefault="00CC39A4" w:rsidP="00CC39A4">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）控制器大大提高了应用程序的灵活性和可配置性，控制器可以用来连接不同的模型和视图去完成用户的请求，控制器为构造应用程序提供了强有力的手段。</w:t>
      </w:r>
    </w:p>
    <w:p w:rsidR="00CC39A4" w:rsidRPr="00CC39A4" w:rsidRDefault="00CC39A4" w:rsidP="00CC39A4">
      <w:pPr>
        <w:rPr>
          <w:rFonts w:hint="eastAsia"/>
        </w:rPr>
      </w:pPr>
    </w:p>
    <w:p w:rsidR="00170361" w:rsidRDefault="00170361" w:rsidP="00170361">
      <w:pPr>
        <w:pStyle w:val="3"/>
        <w:numPr>
          <w:ilvl w:val="0"/>
          <w:numId w:val="0"/>
        </w:numPr>
        <w:tabs>
          <w:tab w:val="clear" w:pos="1854"/>
        </w:tabs>
      </w:pPr>
      <w:r>
        <w:t>2</w:t>
      </w:r>
      <w:r>
        <w:rPr>
          <w:rFonts w:hint="eastAsia"/>
        </w:rPr>
        <w:t>.</w:t>
      </w:r>
      <w:r>
        <w:t>7</w:t>
      </w:r>
      <w:r>
        <w:rPr>
          <w:rFonts w:hint="eastAsia"/>
        </w:rPr>
        <w:t>.</w:t>
      </w:r>
      <w:r>
        <w:t>2</w:t>
      </w:r>
      <w:r>
        <w:rPr>
          <w:rFonts w:hint="eastAsia"/>
        </w:rPr>
        <w:t xml:space="preserve"> </w:t>
      </w:r>
      <w:r w:rsidR="00B35E94">
        <w:t>MVT</w:t>
      </w:r>
      <w:r w:rsidR="00CC39A4">
        <w:rPr>
          <w:rFonts w:hint="eastAsia"/>
        </w:rPr>
        <w:t>结构</w:t>
      </w:r>
      <w:r w:rsidR="00B35E94" w:rsidRPr="00B35E94">
        <w:rPr>
          <w:rFonts w:hint="eastAsia"/>
        </w:rPr>
        <w:t>介绍</w:t>
      </w:r>
    </w:p>
    <w:p w:rsidR="00170361" w:rsidRDefault="00170361" w:rsidP="00170361">
      <w:pPr>
        <w:pStyle w:val="3"/>
        <w:numPr>
          <w:ilvl w:val="0"/>
          <w:numId w:val="0"/>
        </w:numPr>
        <w:tabs>
          <w:tab w:val="clear" w:pos="1854"/>
        </w:tabs>
      </w:pPr>
      <w:r>
        <w:t>2</w:t>
      </w:r>
      <w:r>
        <w:rPr>
          <w:rFonts w:hint="eastAsia"/>
        </w:rPr>
        <w:t>.</w:t>
      </w:r>
      <w:r>
        <w:t>7</w:t>
      </w:r>
      <w:r>
        <w:rPr>
          <w:rFonts w:hint="eastAsia"/>
        </w:rPr>
        <w:t>.</w:t>
      </w:r>
      <w:r>
        <w:t>3</w:t>
      </w:r>
      <w:r>
        <w:rPr>
          <w:rFonts w:hint="eastAsia"/>
        </w:rPr>
        <w:t xml:space="preserve"> </w:t>
      </w:r>
      <w:r w:rsidR="00B35E94" w:rsidRPr="00B35E94">
        <w:t xml:space="preserve">MVT </w:t>
      </w:r>
      <w:r w:rsidR="00B35E94" w:rsidRPr="00B35E94">
        <w:rPr>
          <w:rFonts w:hint="eastAsia"/>
        </w:rPr>
        <w:t>与</w:t>
      </w:r>
      <w:r w:rsidR="00B35E94" w:rsidRPr="00B35E94">
        <w:t>MVC</w:t>
      </w:r>
      <w:r w:rsidR="00B35E94" w:rsidRPr="00B35E94">
        <w:rPr>
          <w:rFonts w:hint="eastAsia"/>
        </w:rPr>
        <w:t>的差异与共性</w:t>
      </w:r>
    </w:p>
    <w:p w:rsidR="00CA3438" w:rsidRPr="00CA3438" w:rsidRDefault="00170361" w:rsidP="00A4638C">
      <w:pPr>
        <w:pStyle w:val="3"/>
        <w:numPr>
          <w:ilvl w:val="0"/>
          <w:numId w:val="0"/>
        </w:numPr>
        <w:tabs>
          <w:tab w:val="clear" w:pos="1854"/>
        </w:tabs>
        <w:rPr>
          <w:rFonts w:hint="eastAsia"/>
        </w:rPr>
      </w:pPr>
      <w:r>
        <w:t>2</w:t>
      </w:r>
      <w:r>
        <w:rPr>
          <w:rFonts w:hint="eastAsia"/>
        </w:rPr>
        <w:t>.</w:t>
      </w:r>
      <w:r>
        <w:t>7</w:t>
      </w:r>
      <w:r>
        <w:rPr>
          <w:rFonts w:hint="eastAsia"/>
        </w:rPr>
        <w:t>.</w:t>
      </w:r>
      <w:r>
        <w:t>4</w:t>
      </w:r>
      <w:r>
        <w:rPr>
          <w:rFonts w:hint="eastAsia"/>
        </w:rPr>
        <w:t xml:space="preserve"> </w:t>
      </w:r>
      <w:r w:rsidR="00B35E94" w:rsidRPr="00B35E94">
        <w:t>MVT</w:t>
      </w:r>
      <w:r w:rsidR="00B35E94" w:rsidRPr="00B35E94">
        <w:rPr>
          <w:rFonts w:hint="eastAsia"/>
        </w:rPr>
        <w:t>设计方法应用</w:t>
      </w:r>
    </w:p>
    <w:p w:rsidR="00EF7B98" w:rsidRPr="00EF7B98" w:rsidRDefault="00EF7B98" w:rsidP="00EF7B98"/>
    <w:p w:rsidR="008B0CFF" w:rsidRPr="008B0CFF" w:rsidRDefault="008B0CFF" w:rsidP="008B0CFF"/>
    <w:p w:rsidR="00A82B25" w:rsidRDefault="00A82B25" w:rsidP="00A82B25">
      <w:pPr>
        <w:spacing w:line="480" w:lineRule="atLeast"/>
        <w:rPr>
          <w:rFonts w:asciiTheme="minorEastAsia" w:eastAsiaTheme="minorEastAsia" w:hAnsiTheme="minorEastAsia" w:cstheme="minorBidi"/>
          <w:spacing w:val="10"/>
          <w:sz w:val="24"/>
          <w:szCs w:val="22"/>
        </w:rPr>
      </w:pPr>
    </w:p>
    <w:p w:rsidR="00A474F6" w:rsidRDefault="00A474F6">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A474F6" w:rsidRDefault="00A474F6" w:rsidP="00A474F6">
      <w:pPr>
        <w:pStyle w:val="af"/>
        <w:rPr>
          <w:rStyle w:val="1CharChar"/>
          <w:b/>
          <w:bCs/>
        </w:rPr>
      </w:pPr>
      <w:r>
        <w:rPr>
          <w:rStyle w:val="1CharChar"/>
          <w:rFonts w:hint="eastAsia"/>
          <w:b/>
          <w:bCs/>
        </w:rPr>
        <w:lastRenderedPageBreak/>
        <w:t>第</w:t>
      </w:r>
      <w:r w:rsidR="00892862">
        <w:rPr>
          <w:rStyle w:val="1CharChar"/>
          <w:b/>
          <w:bCs/>
        </w:rPr>
        <w:t>3</w:t>
      </w:r>
      <w:r>
        <w:rPr>
          <w:rStyle w:val="1CharChar"/>
          <w:rFonts w:hint="eastAsia"/>
          <w:b/>
          <w:bCs/>
        </w:rPr>
        <w:t>章</w:t>
      </w:r>
      <w:r>
        <w:rPr>
          <w:rFonts w:hint="eastAsia"/>
        </w:rPr>
        <w:t xml:space="preserve">  </w:t>
      </w:r>
      <w:r w:rsidR="0089403E" w:rsidRPr="00243B6D">
        <w:rPr>
          <w:rStyle w:val="1CharChar"/>
          <w:rFonts w:hint="eastAsia"/>
        </w:rPr>
        <w:t>系统设计</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A474F6" w:rsidRDefault="00A474F6">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A474F6" w:rsidRDefault="00A474F6" w:rsidP="00A474F6">
      <w:pPr>
        <w:pStyle w:val="af"/>
        <w:rPr>
          <w:rStyle w:val="1CharChar"/>
          <w:b/>
          <w:bCs/>
        </w:rPr>
      </w:pPr>
      <w:r>
        <w:rPr>
          <w:rStyle w:val="1CharChar"/>
          <w:rFonts w:hint="eastAsia"/>
          <w:b/>
          <w:bCs/>
        </w:rPr>
        <w:lastRenderedPageBreak/>
        <w:t>第</w:t>
      </w:r>
      <w:r>
        <w:rPr>
          <w:rStyle w:val="1CharChar"/>
          <w:b/>
          <w:bCs/>
        </w:rPr>
        <w:t>4</w:t>
      </w:r>
      <w:r>
        <w:rPr>
          <w:rStyle w:val="1CharChar"/>
          <w:rFonts w:hint="eastAsia"/>
          <w:b/>
          <w:bCs/>
        </w:rPr>
        <w:t>章</w:t>
      </w:r>
      <w:r>
        <w:rPr>
          <w:rFonts w:hint="eastAsia"/>
        </w:rPr>
        <w:t xml:space="preserve">  </w:t>
      </w:r>
      <w:r>
        <w:rPr>
          <w:rStyle w:val="1CharChar"/>
          <w:rFonts w:hint="eastAsia"/>
          <w:b/>
          <w:bCs/>
        </w:rPr>
        <w:t>涉及的理论与技术基础</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1120D3" w:rsidRDefault="001120D3">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1120D3" w:rsidRDefault="001120D3" w:rsidP="001120D3">
      <w:pPr>
        <w:pStyle w:val="af"/>
        <w:rPr>
          <w:rStyle w:val="1CharChar"/>
          <w:b/>
          <w:bCs/>
        </w:rPr>
      </w:pPr>
      <w:r>
        <w:rPr>
          <w:rStyle w:val="1CharChar"/>
          <w:rFonts w:hint="eastAsia"/>
          <w:b/>
          <w:bCs/>
        </w:rPr>
        <w:lastRenderedPageBreak/>
        <w:t>第</w:t>
      </w:r>
      <w:r>
        <w:rPr>
          <w:rStyle w:val="1CharChar"/>
          <w:b/>
          <w:bCs/>
        </w:rPr>
        <w:t>5</w:t>
      </w:r>
      <w:r>
        <w:rPr>
          <w:rStyle w:val="1CharChar"/>
          <w:rFonts w:hint="eastAsia"/>
          <w:b/>
          <w:bCs/>
        </w:rPr>
        <w:t>章</w:t>
      </w:r>
      <w:r>
        <w:rPr>
          <w:rFonts w:hint="eastAsia"/>
        </w:rPr>
        <w:t xml:space="preserve">  </w:t>
      </w:r>
      <w:r>
        <w:rPr>
          <w:rStyle w:val="1CharChar"/>
          <w:rFonts w:hint="eastAsia"/>
          <w:b/>
          <w:bCs/>
        </w:rPr>
        <w:t>涉及的理论与技术基础</w:t>
      </w:r>
    </w:p>
    <w:p w:rsidR="001120D3" w:rsidRPr="00A82B25" w:rsidRDefault="001120D3" w:rsidP="001120D3">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1120D3" w:rsidP="00F03B55">
      <w:pPr>
        <w:pStyle w:val="3"/>
        <w:numPr>
          <w:ilvl w:val="0"/>
          <w:numId w:val="0"/>
        </w:numPr>
        <w:tabs>
          <w:tab w:val="clear" w:pos="1854"/>
        </w:tabs>
        <w:rPr>
          <w:rFonts w:ascii="Times New Roman" w:eastAsia="宋体" w:hAnsi="Times New Roman"/>
          <w:bCs/>
        </w:rPr>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F03B55" w:rsidRPr="00F03B55" w:rsidRDefault="00F03B55" w:rsidP="00F03B55">
      <w:pPr>
        <w:pStyle w:val="4"/>
      </w:pPr>
    </w:p>
    <w:sectPr w:rsidR="00F03B55" w:rsidRPr="00F03B55">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FA4" w:rsidRDefault="00D43FA4">
      <w:r>
        <w:separator/>
      </w:r>
    </w:p>
  </w:endnote>
  <w:endnote w:type="continuationSeparator" w:id="0">
    <w:p w:rsidR="00D43FA4" w:rsidRDefault="00D43FA4">
      <w:r>
        <w:continuationSeparator/>
      </w:r>
    </w:p>
  </w:endnote>
  <w:endnote w:id="1">
    <w:p w:rsidR="00F03B55" w:rsidRPr="00F03B55" w:rsidRDefault="00F03B55">
      <w:pPr>
        <w:pStyle w:val="af7"/>
      </w:pPr>
      <w:r>
        <w:rPr>
          <w:rStyle w:val="af9"/>
        </w:rPr>
        <w:t>[</w:t>
      </w:r>
      <w:r>
        <w:rPr>
          <w:rStyle w:val="af9"/>
        </w:rPr>
        <w:endnoteRef/>
      </w:r>
      <w:r>
        <w:rPr>
          <w:rStyle w:val="af9"/>
        </w:rPr>
        <w:t>]</w:t>
      </w:r>
      <w:r>
        <w:t xml:space="preserve"> </w:t>
      </w:r>
      <w:r>
        <w:rPr>
          <w:rFonts w:hint="eastAsia"/>
        </w:rPr>
        <w:t>L</w:t>
      </w:r>
      <w:r w:rsidRPr="00F03B55">
        <w:t>nux下的高流量数据包监听技术</w:t>
      </w:r>
    </w:p>
  </w:endnote>
  <w:endnote w:id="2">
    <w:p w:rsidR="00EE2B26" w:rsidRDefault="00EE2B26">
      <w:pPr>
        <w:pStyle w:val="af7"/>
        <w:rPr>
          <w:rFonts w:hint="eastAsia"/>
        </w:rPr>
      </w:pPr>
      <w:r>
        <w:rPr>
          <w:rStyle w:val="af9"/>
        </w:rPr>
        <w:endnoteRef/>
      </w:r>
      <w:r>
        <w:t xml:space="preserve"> W3C</w:t>
      </w:r>
      <w:r>
        <w:rPr>
          <w:rFonts w:hint="eastAsia"/>
        </w:rPr>
        <w:t xml:space="preserve">. </w:t>
      </w:r>
      <w:r>
        <w:t>T</w:t>
      </w:r>
      <w:r>
        <w:rPr>
          <w:rFonts w:hint="eastAsia"/>
        </w:rPr>
        <w:t>he</w:t>
      </w:r>
      <w:r>
        <w:t>W</w:t>
      </w:r>
      <w:r>
        <w:rPr>
          <w:rFonts w:hint="eastAsia"/>
        </w:rPr>
        <w:t>ebSocket</w:t>
      </w:r>
      <w:r>
        <w:t xml:space="preserve">API </w:t>
      </w:r>
      <w:r>
        <w:rPr>
          <w:rFonts w:hint="eastAsia"/>
        </w:rPr>
        <w:t>[EB/OL</w:t>
      </w:r>
      <w:r>
        <w:t xml:space="preserve">]. (2011.9.29) [213.10] </w:t>
      </w:r>
      <w:r w:rsidRPr="00EE2B26">
        <w:t>https://www.w3.org/TR/2011/WD-websockets-20110929/</w:t>
      </w:r>
    </w:p>
  </w:endnote>
  <w:endnote w:id="3">
    <w:p w:rsidR="00A4638C" w:rsidRDefault="00A4638C">
      <w:pPr>
        <w:pStyle w:val="af7"/>
        <w:rPr>
          <w:rFonts w:hint="eastAsia"/>
        </w:rPr>
      </w:pPr>
      <w:r>
        <w:rPr>
          <w:rStyle w:val="af9"/>
        </w:rPr>
        <w:endnoteRef/>
      </w:r>
      <w:r>
        <w:t xml:space="preserve"> </w:t>
      </w:r>
      <w:r w:rsidRPr="00A4638C">
        <w:rPr>
          <w:rFonts w:hint="eastAsia"/>
        </w:rPr>
        <w:t>基于</w:t>
      </w:r>
      <w:r w:rsidRPr="00A4638C">
        <w:t>WebSocket的网络实时通信_薛陇彬</w:t>
      </w:r>
    </w:p>
  </w:endnote>
  <w:endnote w:id="4">
    <w:p w:rsidR="00467573" w:rsidRDefault="002331AA">
      <w:pPr>
        <w:pStyle w:val="af7"/>
        <w:rPr>
          <w:rFonts w:hint="eastAsia"/>
        </w:rPr>
      </w:pPr>
      <w:r>
        <w:rPr>
          <w:rStyle w:val="af9"/>
        </w:rPr>
        <w:endnoteRef/>
      </w:r>
      <w:r>
        <w:t xml:space="preserve"> </w:t>
      </w:r>
      <w:r>
        <w:rPr>
          <w:rFonts w:hint="eastAsia"/>
        </w:rPr>
        <w:t>Yuan</w:t>
      </w:r>
      <w:r>
        <w:t xml:space="preserve"> </w:t>
      </w:r>
      <w:r>
        <w:rPr>
          <w:rFonts w:hint="eastAsia"/>
        </w:rPr>
        <w:t>XR</w:t>
      </w:r>
      <w:r>
        <w:t>. B</w:t>
      </w:r>
      <w:r>
        <w:rPr>
          <w:rFonts w:hint="eastAsia"/>
        </w:rPr>
        <w:t>ig</w:t>
      </w:r>
      <w:r>
        <w:t xml:space="preserve"> Da</w:t>
      </w:r>
      <w:r>
        <w:rPr>
          <w:rFonts w:hint="eastAsia"/>
        </w:rPr>
        <w:t>ta</w:t>
      </w:r>
      <w:r>
        <w:t xml:space="preserve"> visualization. IEEE Computer Graphics and Applications, 2013,33(4):20-21. [doi:10.1109/MCG.2013.54]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93" w:rsidRDefault="003D6793">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AD3A9A">
      <w:rPr>
        <w:rStyle w:val="af0"/>
        <w:noProof/>
      </w:rPr>
      <w:t>16</w:t>
    </w:r>
    <w:r>
      <w:rPr>
        <w:rStyle w:val="af0"/>
      </w:rPr>
      <w:fldChar w:fldCharType="end"/>
    </w:r>
  </w:p>
  <w:p w:rsidR="003D6793" w:rsidRDefault="003D6793">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FA4" w:rsidRDefault="00D43FA4">
      <w:r>
        <w:separator/>
      </w:r>
    </w:p>
  </w:footnote>
  <w:footnote w:type="continuationSeparator" w:id="0">
    <w:p w:rsidR="00D43FA4" w:rsidRDefault="00D43FA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93" w:rsidRDefault="003D6793">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3"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2"/>
  </w:num>
  <w:num w:numId="4">
    <w:abstractNumId w:val="2"/>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71F95"/>
    <w:rsid w:val="000D122E"/>
    <w:rsid w:val="001120D3"/>
    <w:rsid w:val="00170361"/>
    <w:rsid w:val="001F634A"/>
    <w:rsid w:val="002331AA"/>
    <w:rsid w:val="00243B6D"/>
    <w:rsid w:val="002D7EB0"/>
    <w:rsid w:val="00307239"/>
    <w:rsid w:val="00312FEC"/>
    <w:rsid w:val="00360F9D"/>
    <w:rsid w:val="003676DB"/>
    <w:rsid w:val="003D6793"/>
    <w:rsid w:val="00420B59"/>
    <w:rsid w:val="00431C74"/>
    <w:rsid w:val="004334A3"/>
    <w:rsid w:val="004621CD"/>
    <w:rsid w:val="00467573"/>
    <w:rsid w:val="0047291F"/>
    <w:rsid w:val="0048214B"/>
    <w:rsid w:val="00491A86"/>
    <w:rsid w:val="004D316F"/>
    <w:rsid w:val="004E395D"/>
    <w:rsid w:val="00506A63"/>
    <w:rsid w:val="0051292A"/>
    <w:rsid w:val="00515039"/>
    <w:rsid w:val="00520845"/>
    <w:rsid w:val="0054337C"/>
    <w:rsid w:val="005468F5"/>
    <w:rsid w:val="00550E31"/>
    <w:rsid w:val="00577248"/>
    <w:rsid w:val="005B660D"/>
    <w:rsid w:val="005D5365"/>
    <w:rsid w:val="00610019"/>
    <w:rsid w:val="00614565"/>
    <w:rsid w:val="006716C0"/>
    <w:rsid w:val="006A0F55"/>
    <w:rsid w:val="006D2407"/>
    <w:rsid w:val="006F14A4"/>
    <w:rsid w:val="00715E9A"/>
    <w:rsid w:val="007B0D25"/>
    <w:rsid w:val="007D14E0"/>
    <w:rsid w:val="00824246"/>
    <w:rsid w:val="00834C8A"/>
    <w:rsid w:val="008523E4"/>
    <w:rsid w:val="00867DE9"/>
    <w:rsid w:val="00892862"/>
    <w:rsid w:val="0089403E"/>
    <w:rsid w:val="008B0CFF"/>
    <w:rsid w:val="008C74CA"/>
    <w:rsid w:val="0099758A"/>
    <w:rsid w:val="009C5FB3"/>
    <w:rsid w:val="00A07FA8"/>
    <w:rsid w:val="00A2144D"/>
    <w:rsid w:val="00A4638C"/>
    <w:rsid w:val="00A474F6"/>
    <w:rsid w:val="00A55989"/>
    <w:rsid w:val="00A673C5"/>
    <w:rsid w:val="00A82B25"/>
    <w:rsid w:val="00AD3A9A"/>
    <w:rsid w:val="00AE0D97"/>
    <w:rsid w:val="00AF48E5"/>
    <w:rsid w:val="00AF6931"/>
    <w:rsid w:val="00B240DC"/>
    <w:rsid w:val="00B35E94"/>
    <w:rsid w:val="00B9028D"/>
    <w:rsid w:val="00C170B5"/>
    <w:rsid w:val="00C26605"/>
    <w:rsid w:val="00C875E7"/>
    <w:rsid w:val="00C92D39"/>
    <w:rsid w:val="00C9341A"/>
    <w:rsid w:val="00CA3438"/>
    <w:rsid w:val="00CB4530"/>
    <w:rsid w:val="00CC39A4"/>
    <w:rsid w:val="00D15B9E"/>
    <w:rsid w:val="00D20384"/>
    <w:rsid w:val="00D43FA4"/>
    <w:rsid w:val="00D72B75"/>
    <w:rsid w:val="00D81905"/>
    <w:rsid w:val="00D858BA"/>
    <w:rsid w:val="00D9464E"/>
    <w:rsid w:val="00DF75FE"/>
    <w:rsid w:val="00E02F09"/>
    <w:rsid w:val="00E47694"/>
    <w:rsid w:val="00E82638"/>
    <w:rsid w:val="00EA64BF"/>
    <w:rsid w:val="00EE2B26"/>
    <w:rsid w:val="00EE50A1"/>
    <w:rsid w:val="00EF7B98"/>
    <w:rsid w:val="00F03B55"/>
    <w:rsid w:val="00F662D1"/>
    <w:rsid w:val="00F95B7C"/>
    <w:rsid w:val="00FD07EE"/>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A00416"/>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semiHidden/>
    <w:unhideWhenUsed/>
    <w:rsid w:val="00F03B55"/>
    <w:pPr>
      <w:snapToGrid w:val="0"/>
      <w:jc w:val="left"/>
    </w:pPr>
  </w:style>
  <w:style w:type="character" w:customStyle="1" w:styleId="af8">
    <w:name w:val="尾注文本 字符"/>
    <w:basedOn w:val="a1"/>
    <w:link w:val="af7"/>
    <w:uiPriority w:val="99"/>
    <w:semiHidden/>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mware.com/cn/technology/virtual-machine.html" TargetMode="External"/><Relationship Id="rId18" Type="http://schemas.openxmlformats.org/officeDocument/2006/relationships/package" Target="embeddings/Microsoft_Visio___1.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vsharing.com/industry/1617.html"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hyperlink" Target="https://github.com/ecomfe/zrend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sharing.com/module/27720.html" TargetMode="External"/><Relationship Id="rId5" Type="http://schemas.openxmlformats.org/officeDocument/2006/relationships/settings" Target="settings.xml"/><Relationship Id="rId15" Type="http://schemas.openxmlformats.org/officeDocument/2006/relationships/package" Target="embeddings/Microsoft_Visio___.vsdx"/><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AC826E-F171-40BE-8A2A-25D81934E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6512</TotalTime>
  <Pages>20</Pages>
  <Words>2373</Words>
  <Characters>13528</Characters>
  <Application>Microsoft Office Word</Application>
  <DocSecurity>0</DocSecurity>
  <Lines>112</Lines>
  <Paragraphs>31</Paragraphs>
  <ScaleCrop>false</ScaleCrop>
  <Company>bit</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44</cp:revision>
  <cp:lastPrinted>2015-11-27T08:49:00Z</cp:lastPrinted>
  <dcterms:created xsi:type="dcterms:W3CDTF">2016-05-16T15:24:00Z</dcterms:created>
  <dcterms:modified xsi:type="dcterms:W3CDTF">2016-05-21T07:49:00Z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