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35AA7" w14:textId="68200AD9" w:rsidR="00711ED1" w:rsidRPr="00711ED1" w:rsidRDefault="00711ED1" w:rsidP="00711ED1">
      <w:pPr>
        <w:jc w:val="center"/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</w:pPr>
      <w:r w:rsidRPr="00711ED1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Comprehensive analysis of EV (Electric Vehicle) charging station usage in Palo Alto/ California</w:t>
      </w:r>
    </w:p>
    <w:p w14:paraId="43F1F156" w14:textId="56BC7DCF" w:rsidR="00711ED1" w:rsidRPr="00711ED1" w:rsidRDefault="00711ED1" w:rsidP="00711ED1">
      <w:pPr>
        <w:jc w:val="center"/>
        <w:rPr>
          <w:b/>
          <w:bCs/>
        </w:rPr>
      </w:pPr>
      <w:r w:rsidRPr="00711ED1">
        <w:rPr>
          <w:b/>
          <w:bCs/>
        </w:rPr>
        <w:t xml:space="preserve">Proposal </w:t>
      </w:r>
    </w:p>
    <w:p w14:paraId="03622DAB" w14:textId="77777777" w:rsidR="00711ED1" w:rsidRDefault="00711ED1" w:rsidP="00711ED1">
      <w:pPr>
        <w:jc w:val="center"/>
      </w:pPr>
    </w:p>
    <w:p w14:paraId="286C006E" w14:textId="77777777" w:rsidR="00711ED1" w:rsidRDefault="00711ED1" w:rsidP="00711ED1">
      <w:pPr>
        <w:jc w:val="center"/>
      </w:pPr>
    </w:p>
    <w:p w14:paraId="157B9405" w14:textId="77777777" w:rsidR="00711ED1" w:rsidRDefault="00711ED1" w:rsidP="00711ED1"/>
    <w:p w14:paraId="7782A572" w14:textId="77FCDA84" w:rsidR="00711ED1" w:rsidRDefault="00711ED1" w:rsidP="00711ED1">
      <w:r w:rsidRPr="00711ED1">
        <w:t>This analysis aims to provide valuable insights into the utilization patterns of EV charging infrastructure, as well as conduct a side analysis on the environmental impacts and market share of electric vehicles.</w:t>
      </w:r>
    </w:p>
    <w:p w14:paraId="588FAB75" w14:textId="77777777" w:rsidR="00711ED1" w:rsidRDefault="00711ED1" w:rsidP="00711ED1">
      <w:pPr>
        <w:jc w:val="center"/>
      </w:pPr>
    </w:p>
    <w:p w14:paraId="40DE9142" w14:textId="77777777" w:rsidR="00711ED1" w:rsidRPr="00711ED1" w:rsidRDefault="00711ED1" w:rsidP="00711ED1">
      <w:pPr>
        <w:rPr>
          <w:b/>
          <w:bCs/>
        </w:rPr>
      </w:pPr>
      <w:r w:rsidRPr="00711ED1">
        <w:rPr>
          <w:b/>
          <w:bCs/>
        </w:rPr>
        <w:t>Objective:</w:t>
      </w:r>
    </w:p>
    <w:p w14:paraId="357766C5" w14:textId="77777777" w:rsidR="00711ED1" w:rsidRDefault="00711ED1" w:rsidP="00711ED1">
      <w:r>
        <w:t>The primary objectives of this analysis are as follows:</w:t>
      </w:r>
    </w:p>
    <w:p w14:paraId="40AE6C95" w14:textId="77777777" w:rsidR="00711ED1" w:rsidRDefault="00711ED1" w:rsidP="00711ED1">
      <w:r>
        <w:t>Analyze EV charging station usage data to identify trends,</w:t>
      </w:r>
    </w:p>
    <w:p w14:paraId="7E8861DF" w14:textId="77777777" w:rsidR="00711ED1" w:rsidRDefault="00711ED1" w:rsidP="00711ED1">
      <w:r>
        <w:t>Investigate the correlation between charging station usage and various factors, such as population density, demographic characteristics,</w:t>
      </w:r>
    </w:p>
    <w:p w14:paraId="511FAEBB" w14:textId="77777777" w:rsidR="00711ED1" w:rsidRDefault="00711ED1" w:rsidP="00711ED1">
      <w:r>
        <w:t>Conduct a side analysis on the environmental impacts of electric vehicles, including CO2 emissions reduction and energy consumption.</w:t>
      </w:r>
    </w:p>
    <w:p w14:paraId="477F2C8D" w14:textId="77777777" w:rsidR="00711ED1" w:rsidRDefault="00711ED1" w:rsidP="00711ED1">
      <w:r>
        <w:t>Assess the market share of electric vehicles in California cities and compare it with the availability and accessibility of charging infrastructure.</w:t>
      </w:r>
    </w:p>
    <w:p w14:paraId="74DCF749" w14:textId="77777777" w:rsidR="00711ED1" w:rsidRPr="00711ED1" w:rsidRDefault="00711ED1" w:rsidP="00711ED1">
      <w:pPr>
        <w:rPr>
          <w:b/>
          <w:bCs/>
        </w:rPr>
      </w:pPr>
      <w:r w:rsidRPr="00711ED1">
        <w:rPr>
          <w:b/>
          <w:bCs/>
        </w:rPr>
        <w:t>Methodology:</w:t>
      </w:r>
    </w:p>
    <w:p w14:paraId="5C079218" w14:textId="77777777" w:rsidR="00711ED1" w:rsidRDefault="00711ED1" w:rsidP="00711ED1">
      <w:r>
        <w:t>To achieve the above objectives, we propose the following methodology:</w:t>
      </w:r>
    </w:p>
    <w:p w14:paraId="297C962F" w14:textId="77777777" w:rsidR="00711ED1" w:rsidRPr="00711ED1" w:rsidRDefault="00711ED1" w:rsidP="00711ED1">
      <w:pPr>
        <w:rPr>
          <w:b/>
          <w:bCs/>
        </w:rPr>
      </w:pPr>
      <w:r w:rsidRPr="00711ED1">
        <w:rPr>
          <w:b/>
          <w:bCs/>
        </w:rPr>
        <w:t>Data Collection:</w:t>
      </w:r>
    </w:p>
    <w:p w14:paraId="2B9A5F65" w14:textId="77777777" w:rsidR="00711ED1" w:rsidRDefault="00711ED1" w:rsidP="00711ED1">
      <w:r>
        <w:t>Obtain relevant EV charging station usage data from the provided CSV file.</w:t>
      </w:r>
    </w:p>
    <w:p w14:paraId="5C4A62C2" w14:textId="77777777" w:rsidR="00711ED1" w:rsidRDefault="00711ED1" w:rsidP="00711ED1">
      <w:r>
        <w:t>Perform web scraping to gather additional data on environmental factors, such as air quality indices and renewable energy generation statistics.</w:t>
      </w:r>
    </w:p>
    <w:p w14:paraId="28346DB3" w14:textId="2CBB87BE" w:rsidR="00711ED1" w:rsidRDefault="00711ED1" w:rsidP="00711ED1">
      <w:r>
        <w:t>Collect market share data of electric vehicles from reputable sources and industry reports.</w:t>
      </w:r>
    </w:p>
    <w:p w14:paraId="61E3AB64" w14:textId="77777777" w:rsidR="00711ED1" w:rsidRDefault="00711ED1" w:rsidP="00711ED1"/>
    <w:p w14:paraId="210789D7" w14:textId="44F52C14" w:rsidR="00711ED1" w:rsidRDefault="00711ED1" w:rsidP="00711ED1">
      <w:pPr>
        <w:rPr>
          <w:b/>
          <w:bCs/>
        </w:rPr>
      </w:pPr>
      <w:r w:rsidRPr="00711ED1">
        <w:rPr>
          <w:b/>
          <w:bCs/>
        </w:rPr>
        <w:t xml:space="preserve">Data Sources: </w:t>
      </w:r>
    </w:p>
    <w:p w14:paraId="36D2FD92" w14:textId="53202392" w:rsidR="00711ED1" w:rsidRPr="00711ED1" w:rsidRDefault="00711ED1" w:rsidP="00711ED1">
      <w:pPr>
        <w:rPr>
          <w:b/>
          <w:bCs/>
        </w:rPr>
      </w:pPr>
      <w:r>
        <w:t>City of Palo Alto Open Data Portal</w:t>
      </w:r>
    </w:p>
    <w:p w14:paraId="42802FF1" w14:textId="580B9DF1" w:rsidR="00711ED1" w:rsidRDefault="00711ED1" w:rsidP="00711ED1">
      <w:hyperlink r:id="rId6" w:history="1">
        <w:r w:rsidRPr="007A626C">
          <w:rPr>
            <w:rStyle w:val="Hyperlink"/>
          </w:rPr>
          <w:t>https://data.cityofpaloalto.org/home</w:t>
        </w:r>
      </w:hyperlink>
    </w:p>
    <w:p w14:paraId="1A554398" w14:textId="14A8B99C" w:rsidR="00711ED1" w:rsidRDefault="00711ED1" w:rsidP="00711ED1">
      <w:r>
        <w:t>California Energy Commission (CEC)</w:t>
      </w:r>
    </w:p>
    <w:p w14:paraId="1795CAA2" w14:textId="767E2C90" w:rsidR="00711ED1" w:rsidRDefault="00711ED1" w:rsidP="00711ED1">
      <w:hyperlink r:id="rId7" w:history="1">
        <w:r w:rsidRPr="007A626C">
          <w:rPr>
            <w:rStyle w:val="Hyperlink"/>
          </w:rPr>
          <w:t>https://www.energy.ca.gov/data-reports/energy-almanac/zero-emission-vehicle-and-infrastructure-statistics/light-duty-vehicle</w:t>
        </w:r>
      </w:hyperlink>
    </w:p>
    <w:p w14:paraId="24E5E971" w14:textId="77777777" w:rsidR="00711ED1" w:rsidRDefault="00711ED1" w:rsidP="00711ED1"/>
    <w:p w14:paraId="68AA8A01" w14:textId="1A09B954" w:rsidR="00711ED1" w:rsidRDefault="00711ED1" w:rsidP="00711ED1">
      <w:pPr>
        <w:rPr>
          <w:b/>
          <w:bCs/>
          <w:sz w:val="36"/>
          <w:szCs w:val="36"/>
        </w:rPr>
      </w:pPr>
      <w:r w:rsidRPr="00711ED1">
        <w:rPr>
          <w:b/>
          <w:bCs/>
          <w:sz w:val="36"/>
          <w:szCs w:val="36"/>
        </w:rPr>
        <w:t>Inspiring Screen shots:</w:t>
      </w:r>
    </w:p>
    <w:p w14:paraId="43E2BD38" w14:textId="77777777" w:rsidR="00711ED1" w:rsidRPr="00711ED1" w:rsidRDefault="00711ED1" w:rsidP="00711ED1">
      <w:pPr>
        <w:rPr>
          <w:b/>
          <w:bCs/>
          <w:sz w:val="36"/>
          <w:szCs w:val="36"/>
        </w:rPr>
      </w:pPr>
    </w:p>
    <w:p w14:paraId="21FF3297" w14:textId="5C1BF4AD" w:rsidR="00711ED1" w:rsidRDefault="00711ED1" w:rsidP="00711ED1">
      <w:r>
        <w:rPr>
          <w:noProof/>
        </w:rPr>
        <w:drawing>
          <wp:inline distT="0" distB="0" distL="0" distR="0" wp14:anchorId="37866A04" wp14:editId="7AF9EE51">
            <wp:extent cx="5943600" cy="5423535"/>
            <wp:effectExtent l="0" t="0" r="0" b="5715"/>
            <wp:docPr id="600347848" name="Picture 1" descr="A screenshot of a dash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47848" name="Picture 1" descr="A screenshot of a dashboard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02C3" w14:textId="77777777" w:rsidR="00711ED1" w:rsidRDefault="00711ED1" w:rsidP="00711ED1"/>
    <w:p w14:paraId="6C0B4EBA" w14:textId="2DE764FB" w:rsidR="00711ED1" w:rsidRDefault="00711ED1" w:rsidP="00711ED1">
      <w:r>
        <w:rPr>
          <w:noProof/>
        </w:rPr>
        <w:lastRenderedPageBreak/>
        <w:drawing>
          <wp:inline distT="0" distB="0" distL="0" distR="0" wp14:anchorId="585C1002" wp14:editId="5BDF0201">
            <wp:extent cx="5943600" cy="2910205"/>
            <wp:effectExtent l="0" t="0" r="0" b="4445"/>
            <wp:docPr id="841792294" name="Picture 2" descr="A map of a city with many poi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92294" name="Picture 2" descr="A map of a city with many poin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3EA3E" w14:textId="4695B9AE" w:rsidR="00711ED1" w:rsidRDefault="00711ED1" w:rsidP="00711ED1">
      <w:r>
        <w:t xml:space="preserve">Leaflet Map for the stations </w:t>
      </w:r>
    </w:p>
    <w:p w14:paraId="3C531515" w14:textId="77777777" w:rsidR="00711ED1" w:rsidRDefault="00711ED1" w:rsidP="00711ED1"/>
    <w:p w14:paraId="30005C32" w14:textId="77777777" w:rsidR="00711ED1" w:rsidRDefault="00711ED1" w:rsidP="00711ED1"/>
    <w:p w14:paraId="0D9B78B6" w14:textId="187723C0" w:rsidR="00711ED1" w:rsidRDefault="00711ED1" w:rsidP="00711ED1">
      <w:proofErr w:type="spellStart"/>
      <w:r>
        <w:t>Github</w:t>
      </w:r>
      <w:proofErr w:type="spellEnd"/>
      <w:r>
        <w:t xml:space="preserve"> link for the project:</w:t>
      </w:r>
    </w:p>
    <w:p w14:paraId="6C29E873" w14:textId="53BC4078" w:rsidR="00711ED1" w:rsidRDefault="00711ED1" w:rsidP="00711ED1">
      <w:hyperlink r:id="rId10" w:history="1">
        <w:r w:rsidRPr="007A626C">
          <w:rPr>
            <w:rStyle w:val="Hyperlink"/>
          </w:rPr>
          <w:t>https://github.com/cuteoo2/Project-three</w:t>
        </w:r>
      </w:hyperlink>
    </w:p>
    <w:p w14:paraId="3595506B" w14:textId="77777777" w:rsidR="00711ED1" w:rsidRDefault="00711ED1" w:rsidP="00711ED1"/>
    <w:p w14:paraId="62BFEA60" w14:textId="77777777" w:rsidR="00711ED1" w:rsidRDefault="00711ED1" w:rsidP="00711ED1"/>
    <w:p w14:paraId="12911A66" w14:textId="77777777" w:rsidR="00711ED1" w:rsidRDefault="00711ED1" w:rsidP="00711ED1"/>
    <w:p w14:paraId="74468CE1" w14:textId="77777777" w:rsidR="00711ED1" w:rsidRDefault="00711ED1" w:rsidP="00711ED1"/>
    <w:sectPr w:rsidR="00711E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AD95D1" w14:textId="77777777" w:rsidR="004256B8" w:rsidRDefault="004256B8" w:rsidP="00711ED1">
      <w:pPr>
        <w:spacing w:after="0" w:line="240" w:lineRule="auto"/>
      </w:pPr>
      <w:r>
        <w:separator/>
      </w:r>
    </w:p>
  </w:endnote>
  <w:endnote w:type="continuationSeparator" w:id="0">
    <w:p w14:paraId="339EA988" w14:textId="77777777" w:rsidR="004256B8" w:rsidRDefault="004256B8" w:rsidP="00711E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7322D3" w14:textId="77777777" w:rsidR="004256B8" w:rsidRDefault="004256B8" w:rsidP="00711ED1">
      <w:pPr>
        <w:spacing w:after="0" w:line="240" w:lineRule="auto"/>
      </w:pPr>
      <w:r>
        <w:separator/>
      </w:r>
    </w:p>
  </w:footnote>
  <w:footnote w:type="continuationSeparator" w:id="0">
    <w:p w14:paraId="7D07F1F3" w14:textId="77777777" w:rsidR="004256B8" w:rsidRDefault="004256B8" w:rsidP="00711E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ED1"/>
    <w:rsid w:val="00156E5C"/>
    <w:rsid w:val="00326C3B"/>
    <w:rsid w:val="004256B8"/>
    <w:rsid w:val="00711ED1"/>
    <w:rsid w:val="00C16F98"/>
    <w:rsid w:val="00F31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BBF90"/>
  <w15:chartTrackingRefBased/>
  <w15:docId w15:val="{F4181533-EF6A-474B-B563-D52C4FBF8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1E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1ED1"/>
  </w:style>
  <w:style w:type="paragraph" w:styleId="Footer">
    <w:name w:val="footer"/>
    <w:basedOn w:val="Normal"/>
    <w:link w:val="FooterChar"/>
    <w:uiPriority w:val="99"/>
    <w:unhideWhenUsed/>
    <w:rsid w:val="00711E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1ED1"/>
  </w:style>
  <w:style w:type="character" w:styleId="Hyperlink">
    <w:name w:val="Hyperlink"/>
    <w:basedOn w:val="DefaultParagraphFont"/>
    <w:uiPriority w:val="99"/>
    <w:unhideWhenUsed/>
    <w:rsid w:val="00711E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1E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7" Type="http://schemas.openxmlformats.org/officeDocument/2006/relationships/hyperlink" Target="https://www.energy.ca.gov/data-reports/energy-almanac/zero-emission-vehicle-and-infrastructure-statistics/light-duty-vehicle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ata.cityofpaloalto.org/home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yperlink" Target="https://github.com/cuteoo2/Project-three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285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Doaa Barqawi</dc:creator>
  <cp:keywords/>
  <dc:description/>
  <cp:lastModifiedBy>Doaa Barqawi</cp:lastModifiedBy>
  <cp:revision>1</cp:revision>
  <dcterms:created xsi:type="dcterms:W3CDTF">2023-07-11T01:41:00Z</dcterms:created>
  <dcterms:modified xsi:type="dcterms:W3CDTF">2023-07-11T01:52:00Z</dcterms:modified>
</cp:coreProperties>
</file>