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A31" w:rsidRDefault="00175F8C">
      <w:pPr>
        <w:widowControl/>
        <w:shd w:val="clear" w:color="auto" w:fill="FFFFFF"/>
        <w:spacing w:before="100" w:beforeAutospacing="1" w:after="100" w:afterAutospacing="1" w:line="330" w:lineRule="atLeast"/>
        <w:jc w:val="center"/>
        <w:outlineLvl w:val="0"/>
        <w:rPr>
          <w:rFonts w:ascii="Arial" w:eastAsia="宋体" w:hAnsi="Arial" w:cs="Arial"/>
          <w:b/>
          <w:bCs/>
          <w:color w:val="000000"/>
          <w:kern w:val="36"/>
          <w:sz w:val="48"/>
          <w:szCs w:val="48"/>
        </w:rPr>
      </w:pPr>
      <w:bookmarkStart w:id="0" w:name="_GoBack"/>
      <w:bookmarkEnd w:id="0"/>
      <w:r>
        <w:rPr>
          <w:rFonts w:ascii="Arial" w:eastAsia="宋体" w:hAnsi="Arial" w:cs="Arial" w:hint="eastAsia"/>
          <w:b/>
          <w:bCs/>
          <w:color w:val="000000"/>
          <w:kern w:val="36"/>
          <w:sz w:val="48"/>
          <w:szCs w:val="48"/>
        </w:rPr>
        <w:t>进一步加强</w:t>
      </w:r>
      <w:r>
        <w:rPr>
          <w:rFonts w:ascii="Arial" w:eastAsia="宋体" w:hAnsi="Arial" w:cs="Arial"/>
          <w:b/>
          <w:bCs/>
          <w:color w:val="000000"/>
          <w:kern w:val="36"/>
          <w:sz w:val="48"/>
          <w:szCs w:val="48"/>
        </w:rPr>
        <w:t>本科学生毕业</w:t>
      </w:r>
      <w:r>
        <w:rPr>
          <w:rFonts w:ascii="Arial" w:eastAsia="宋体" w:hAnsi="Arial" w:cs="Arial" w:hint="eastAsia"/>
          <w:b/>
          <w:bCs/>
          <w:color w:val="000000"/>
          <w:kern w:val="36"/>
          <w:sz w:val="48"/>
          <w:szCs w:val="48"/>
        </w:rPr>
        <w:t>设计（</w:t>
      </w:r>
      <w:r>
        <w:rPr>
          <w:rFonts w:ascii="Arial" w:eastAsia="宋体" w:hAnsi="Arial" w:cs="Arial"/>
          <w:b/>
          <w:bCs/>
          <w:color w:val="000000"/>
          <w:kern w:val="36"/>
          <w:sz w:val="48"/>
          <w:szCs w:val="48"/>
        </w:rPr>
        <w:t>论文</w:t>
      </w:r>
      <w:r w:rsidR="0017218C">
        <w:rPr>
          <w:rFonts w:ascii="Arial" w:eastAsia="宋体" w:hAnsi="Arial" w:cs="Arial" w:hint="eastAsia"/>
          <w:b/>
          <w:bCs/>
          <w:color w:val="000000"/>
          <w:kern w:val="36"/>
          <w:sz w:val="48"/>
          <w:szCs w:val="48"/>
        </w:rPr>
        <w:t>）管理工作的意见</w:t>
      </w:r>
    </w:p>
    <w:p w:rsidR="007B7A31"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color w:val="000000"/>
          <w:kern w:val="0"/>
          <w:szCs w:val="21"/>
        </w:rPr>
        <w:t>各</w:t>
      </w:r>
      <w:r>
        <w:rPr>
          <w:rFonts w:ascii="Arial" w:eastAsia="宋体" w:hAnsi="Arial" w:cs="Arial" w:hint="eastAsia"/>
          <w:color w:val="000000"/>
          <w:kern w:val="0"/>
          <w:szCs w:val="21"/>
        </w:rPr>
        <w:t>二级</w:t>
      </w:r>
      <w:r>
        <w:rPr>
          <w:rFonts w:ascii="Arial" w:eastAsia="宋体" w:hAnsi="Arial" w:cs="Arial"/>
          <w:color w:val="000000"/>
          <w:kern w:val="0"/>
          <w:szCs w:val="21"/>
        </w:rPr>
        <w:t>学院：</w:t>
      </w:r>
    </w:p>
    <w:p w:rsidR="007B7A31" w:rsidRDefault="00175F8C">
      <w:pPr>
        <w:widowControl/>
        <w:shd w:val="clear" w:color="auto" w:fill="FFFFFF"/>
        <w:spacing w:before="100" w:beforeAutospacing="1" w:after="100" w:afterAutospacing="1" w:line="330" w:lineRule="atLeast"/>
        <w:ind w:firstLineChars="200" w:firstLine="420"/>
        <w:jc w:val="left"/>
        <w:rPr>
          <w:rFonts w:ascii="Arial" w:eastAsia="宋体" w:hAnsi="Arial" w:cs="Arial"/>
          <w:color w:val="000000"/>
          <w:kern w:val="0"/>
          <w:szCs w:val="21"/>
        </w:rPr>
      </w:pPr>
      <w:r>
        <w:rPr>
          <w:rFonts w:ascii="Arial" w:eastAsia="宋体" w:hAnsi="Arial" w:cs="Arial"/>
          <w:color w:val="000000"/>
          <w:kern w:val="0"/>
          <w:szCs w:val="21"/>
        </w:rPr>
        <w:t>本科毕业设计（论文）是实现高等学校人才培训目标的重要教学环节，是培养学生创新意识和创新能力的重要手段，是理论学习与社会实践相结合的重要体现，为进一步提高我校普通全日制本科生毕业设计（论文）教学质量，加强学术道德和学术规范建设，加强规范管理，科学引用文献资料，杜绝毕业设计（论文）撰写过程中的抄袭、拷贝、篡改已有科研成果等学术不端现象的发生，树立良好学风，培养正直诚信、恪守科学道德、献身科学研究的创新人才，严格毕业设计（论文）答辩资格审查，根据《国务院学位委员会关于在学位授予工作中加强学术道德和学术规范建设的意见》（学位</w:t>
      </w:r>
      <w:r>
        <w:rPr>
          <w:rFonts w:ascii="Arial" w:eastAsia="宋体" w:hAnsi="Arial" w:cs="Arial"/>
          <w:color w:val="000000"/>
          <w:kern w:val="0"/>
          <w:szCs w:val="21"/>
        </w:rPr>
        <w:t>[2010]9</w:t>
      </w:r>
      <w:r w:rsidR="00741D88">
        <w:rPr>
          <w:rFonts w:ascii="Arial" w:eastAsia="宋体" w:hAnsi="Arial" w:cs="Arial"/>
          <w:color w:val="000000"/>
          <w:kern w:val="0"/>
          <w:szCs w:val="21"/>
        </w:rPr>
        <w:t>号）</w:t>
      </w:r>
      <w:r w:rsidR="00A71AD4">
        <w:rPr>
          <w:rFonts w:ascii="Arial" w:eastAsia="宋体" w:hAnsi="Arial" w:cs="Arial" w:hint="eastAsia"/>
          <w:color w:val="000000"/>
          <w:kern w:val="0"/>
          <w:szCs w:val="21"/>
        </w:rPr>
        <w:t>、</w:t>
      </w:r>
      <w:r>
        <w:rPr>
          <w:rFonts w:ascii="Arial" w:eastAsia="宋体" w:hAnsi="Arial" w:cs="Arial"/>
          <w:color w:val="000000"/>
          <w:kern w:val="0"/>
          <w:szCs w:val="21"/>
        </w:rPr>
        <w:t>《学位论文作假行为处理办法》（</w:t>
      </w:r>
      <w:r w:rsidR="000D5932">
        <w:rPr>
          <w:rFonts w:hint="eastAsia"/>
          <w:color w:val="000000"/>
          <w:shd w:val="clear" w:color="auto" w:fill="FFFFFF"/>
        </w:rPr>
        <w:t>2012</w:t>
      </w:r>
      <w:r w:rsidR="000D5932">
        <w:rPr>
          <w:rFonts w:hint="eastAsia"/>
          <w:color w:val="000000"/>
          <w:shd w:val="clear" w:color="auto" w:fill="FFFFFF"/>
        </w:rPr>
        <w:t>年</w:t>
      </w:r>
      <w:r w:rsidR="000D5932">
        <w:rPr>
          <w:rFonts w:hint="eastAsia"/>
          <w:color w:val="000000"/>
          <w:shd w:val="clear" w:color="auto" w:fill="FFFFFF"/>
        </w:rPr>
        <w:t>11</w:t>
      </w:r>
      <w:r w:rsidR="000D5932">
        <w:rPr>
          <w:rFonts w:hint="eastAsia"/>
          <w:color w:val="000000"/>
          <w:shd w:val="clear" w:color="auto" w:fill="FFFFFF"/>
        </w:rPr>
        <w:t>月</w:t>
      </w:r>
      <w:r w:rsidR="000D5932">
        <w:rPr>
          <w:rFonts w:hint="eastAsia"/>
          <w:color w:val="000000"/>
          <w:shd w:val="clear" w:color="auto" w:fill="FFFFFF"/>
        </w:rPr>
        <w:t>13</w:t>
      </w:r>
      <w:r w:rsidR="000D5932">
        <w:rPr>
          <w:rFonts w:hint="eastAsia"/>
          <w:color w:val="000000"/>
          <w:shd w:val="clear" w:color="auto" w:fill="FFFFFF"/>
        </w:rPr>
        <w:t>日发布的</w:t>
      </w:r>
      <w:r>
        <w:rPr>
          <w:rFonts w:ascii="Arial" w:eastAsia="宋体" w:hAnsi="Arial" w:cs="Arial"/>
          <w:color w:val="000000"/>
          <w:kern w:val="0"/>
          <w:szCs w:val="21"/>
        </w:rPr>
        <w:t>中华人民共和国教育部令第</w:t>
      </w:r>
      <w:r>
        <w:rPr>
          <w:rFonts w:ascii="Arial" w:eastAsia="宋体" w:hAnsi="Arial" w:cs="Arial"/>
          <w:color w:val="000000"/>
          <w:kern w:val="0"/>
          <w:szCs w:val="21"/>
        </w:rPr>
        <w:t>34</w:t>
      </w:r>
      <w:r>
        <w:rPr>
          <w:rFonts w:ascii="Arial" w:eastAsia="宋体" w:hAnsi="Arial" w:cs="Arial"/>
          <w:color w:val="000000"/>
          <w:kern w:val="0"/>
          <w:szCs w:val="21"/>
        </w:rPr>
        <w:t>号）</w:t>
      </w:r>
      <w:r w:rsidR="00250CBA">
        <w:rPr>
          <w:rFonts w:ascii="Arial" w:eastAsia="宋体" w:hAnsi="Arial" w:cs="Arial" w:hint="eastAsia"/>
          <w:color w:val="000000"/>
          <w:kern w:val="0"/>
          <w:szCs w:val="21"/>
        </w:rPr>
        <w:t>、</w:t>
      </w:r>
      <w:r w:rsidR="00741D88">
        <w:rPr>
          <w:rFonts w:ascii="Arial" w:eastAsia="宋体" w:hAnsi="Arial" w:cs="Arial" w:hint="eastAsia"/>
          <w:color w:val="000000"/>
          <w:kern w:val="0"/>
          <w:szCs w:val="21"/>
        </w:rPr>
        <w:t>《四川理工学院学位论文作假行为处理实施细则》（川理工学位</w:t>
      </w:r>
      <w:r w:rsidR="00741D88">
        <w:rPr>
          <w:rFonts w:ascii="Arial" w:eastAsia="宋体" w:hAnsi="Arial" w:cs="Arial" w:hint="eastAsia"/>
          <w:color w:val="000000"/>
          <w:kern w:val="0"/>
          <w:szCs w:val="21"/>
        </w:rPr>
        <w:t>[2013]2</w:t>
      </w:r>
      <w:r w:rsidR="00741D88">
        <w:rPr>
          <w:rFonts w:ascii="Arial" w:eastAsia="宋体" w:hAnsi="Arial" w:cs="Arial" w:hint="eastAsia"/>
          <w:color w:val="000000"/>
          <w:kern w:val="0"/>
          <w:szCs w:val="21"/>
        </w:rPr>
        <w:t>号）</w:t>
      </w:r>
      <w:r w:rsidR="0017218C">
        <w:rPr>
          <w:rFonts w:ascii="Arial" w:eastAsia="宋体" w:hAnsi="Arial" w:cs="Arial" w:hint="eastAsia"/>
          <w:color w:val="000000"/>
          <w:kern w:val="0"/>
          <w:szCs w:val="21"/>
        </w:rPr>
        <w:t>等</w:t>
      </w:r>
      <w:r>
        <w:rPr>
          <w:rFonts w:ascii="Arial" w:eastAsia="宋体" w:hAnsi="Arial" w:cs="Arial"/>
          <w:color w:val="000000"/>
          <w:kern w:val="0"/>
          <w:szCs w:val="21"/>
        </w:rPr>
        <w:t>文件要求，特</w:t>
      </w:r>
      <w:r>
        <w:rPr>
          <w:rFonts w:ascii="Arial" w:eastAsia="宋体" w:hAnsi="Arial" w:cs="Arial" w:hint="eastAsia"/>
          <w:color w:val="000000"/>
          <w:kern w:val="0"/>
          <w:szCs w:val="21"/>
        </w:rPr>
        <w:t>此通知</w:t>
      </w:r>
      <w:r>
        <w:rPr>
          <w:rFonts w:ascii="Arial" w:eastAsia="宋体" w:hAnsi="Arial" w:cs="Arial"/>
          <w:color w:val="000000"/>
          <w:kern w:val="0"/>
          <w:szCs w:val="21"/>
        </w:rPr>
        <w:t>。</w:t>
      </w:r>
    </w:p>
    <w:p w:rsidR="007B7A31" w:rsidRDefault="00175F8C">
      <w:pPr>
        <w:widowControl/>
        <w:shd w:val="clear" w:color="auto" w:fill="FFFFFF"/>
        <w:spacing w:before="100" w:beforeAutospacing="1" w:after="100" w:afterAutospacing="1" w:line="330" w:lineRule="atLeast"/>
        <w:jc w:val="left"/>
        <w:rPr>
          <w:rFonts w:ascii="Arial" w:eastAsia="宋体" w:hAnsi="Arial" w:cs="Arial"/>
          <w:b/>
          <w:color w:val="000000"/>
          <w:kern w:val="0"/>
          <w:szCs w:val="21"/>
        </w:rPr>
      </w:pPr>
      <w:r>
        <w:rPr>
          <w:rFonts w:ascii="Arial" w:eastAsia="宋体" w:hAnsi="Arial" w:cs="Arial"/>
          <w:b/>
          <w:color w:val="000000"/>
          <w:kern w:val="0"/>
          <w:szCs w:val="21"/>
        </w:rPr>
        <w:t>一、切实加强本科毕业设计（论文）管理工作</w:t>
      </w:r>
    </w:p>
    <w:p w:rsidR="0017218C"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color w:val="000000"/>
          <w:kern w:val="0"/>
          <w:szCs w:val="21"/>
        </w:rPr>
        <w:t>1.</w:t>
      </w:r>
      <w:r w:rsidR="004E1510">
        <w:rPr>
          <w:rFonts w:ascii="Arial" w:eastAsia="宋体" w:hAnsi="Arial" w:cs="Arial" w:hint="eastAsia"/>
          <w:color w:val="000000"/>
          <w:kern w:val="0"/>
          <w:szCs w:val="21"/>
        </w:rPr>
        <w:t xml:space="preserve"> </w:t>
      </w:r>
      <w:r>
        <w:rPr>
          <w:rFonts w:ascii="Arial" w:eastAsia="宋体" w:hAnsi="Arial" w:cs="Arial"/>
          <w:color w:val="000000"/>
          <w:kern w:val="0"/>
          <w:szCs w:val="21"/>
        </w:rPr>
        <w:t>各</w:t>
      </w:r>
      <w:r w:rsidR="0017218C">
        <w:rPr>
          <w:rFonts w:ascii="Arial" w:eastAsia="宋体" w:hAnsi="Arial" w:cs="Arial" w:hint="eastAsia"/>
          <w:color w:val="000000"/>
          <w:kern w:val="0"/>
          <w:szCs w:val="21"/>
        </w:rPr>
        <w:t>二级</w:t>
      </w:r>
      <w:r>
        <w:rPr>
          <w:rFonts w:ascii="Arial" w:eastAsia="宋体" w:hAnsi="Arial" w:cs="Arial"/>
          <w:color w:val="000000"/>
          <w:kern w:val="0"/>
          <w:szCs w:val="21"/>
        </w:rPr>
        <w:t>学院应切实发挥本科毕业设计（论文）工作领导小组的作用</w:t>
      </w:r>
    </w:p>
    <w:p w:rsidR="007B7A31" w:rsidRDefault="00175F8C" w:rsidP="0017218C">
      <w:pPr>
        <w:widowControl/>
        <w:shd w:val="clear" w:color="auto" w:fill="FFFFFF"/>
        <w:spacing w:before="100" w:beforeAutospacing="1" w:after="100" w:afterAutospacing="1" w:line="330" w:lineRule="atLeast"/>
        <w:ind w:firstLineChars="200" w:firstLine="420"/>
        <w:jc w:val="left"/>
        <w:rPr>
          <w:rFonts w:ascii="Arial" w:eastAsia="宋体" w:hAnsi="Arial" w:cs="Arial"/>
          <w:color w:val="000000"/>
          <w:kern w:val="0"/>
          <w:szCs w:val="21"/>
        </w:rPr>
      </w:pPr>
      <w:r>
        <w:rPr>
          <w:rFonts w:ascii="Arial" w:eastAsia="宋体" w:hAnsi="Arial" w:cs="Arial"/>
          <w:color w:val="000000"/>
          <w:kern w:val="0"/>
          <w:szCs w:val="21"/>
        </w:rPr>
        <w:t>应在本科毕业设计（论文）工作开始之前，召开领导小组会议，研究制定本科毕业设计（论文）工作实施方案，并组织指导教师和学生召开本科毕业设计（论文）工作动员大会，提高教师和学生对本科毕业设计（论文）工作重要性的认识，宣传学校和学院对本科毕业设计（论文）管理工作的要求，加强诚信教育，杜绝弄虚作假和抄袭等学术不端的不良行为。</w:t>
      </w:r>
    </w:p>
    <w:p w:rsidR="0017218C"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color w:val="000000"/>
          <w:kern w:val="0"/>
          <w:szCs w:val="21"/>
        </w:rPr>
        <w:t>2.</w:t>
      </w:r>
      <w:r w:rsidR="004E1510">
        <w:rPr>
          <w:rFonts w:ascii="Arial" w:eastAsia="宋体" w:hAnsi="Arial" w:cs="Arial" w:hint="eastAsia"/>
          <w:color w:val="000000"/>
          <w:kern w:val="0"/>
          <w:szCs w:val="21"/>
        </w:rPr>
        <w:t xml:space="preserve"> </w:t>
      </w:r>
      <w:r>
        <w:rPr>
          <w:rFonts w:ascii="Arial" w:eastAsia="宋体" w:hAnsi="Arial" w:cs="Arial"/>
          <w:color w:val="000000"/>
          <w:kern w:val="0"/>
          <w:szCs w:val="21"/>
        </w:rPr>
        <w:t>制定符合专业人才培养目标的论文写作规范和要求</w:t>
      </w:r>
    </w:p>
    <w:p w:rsidR="007B7A31" w:rsidRDefault="00175F8C" w:rsidP="0017218C">
      <w:pPr>
        <w:widowControl/>
        <w:shd w:val="clear" w:color="auto" w:fill="FFFFFF"/>
        <w:spacing w:before="100" w:beforeAutospacing="1" w:after="100" w:afterAutospacing="1" w:line="330" w:lineRule="atLeast"/>
        <w:ind w:firstLineChars="200" w:firstLine="420"/>
        <w:jc w:val="left"/>
        <w:rPr>
          <w:rFonts w:ascii="Arial" w:eastAsia="宋体" w:hAnsi="Arial" w:cs="Arial"/>
          <w:color w:val="000000"/>
          <w:kern w:val="0"/>
          <w:szCs w:val="21"/>
        </w:rPr>
      </w:pPr>
      <w:r>
        <w:rPr>
          <w:rFonts w:ascii="Arial" w:eastAsia="宋体" w:hAnsi="Arial" w:cs="Arial"/>
          <w:color w:val="000000"/>
          <w:kern w:val="0"/>
          <w:szCs w:val="21"/>
        </w:rPr>
        <w:t>我校学</w:t>
      </w:r>
      <w:r>
        <w:rPr>
          <w:rFonts w:ascii="Arial" w:eastAsia="宋体" w:hAnsi="Arial" w:cs="Arial" w:hint="eastAsia"/>
          <w:color w:val="000000"/>
          <w:kern w:val="0"/>
          <w:szCs w:val="21"/>
        </w:rPr>
        <w:t>科</w:t>
      </w:r>
      <w:r>
        <w:rPr>
          <w:rFonts w:ascii="Arial" w:eastAsia="宋体" w:hAnsi="Arial" w:cs="Arial"/>
          <w:color w:val="000000"/>
          <w:kern w:val="0"/>
          <w:szCs w:val="21"/>
        </w:rPr>
        <w:t>门类繁多，对毕业</w:t>
      </w:r>
      <w:r w:rsidR="0017218C">
        <w:rPr>
          <w:rFonts w:ascii="Arial" w:eastAsia="宋体" w:hAnsi="Arial" w:cs="Arial" w:hint="eastAsia"/>
          <w:color w:val="000000"/>
          <w:kern w:val="0"/>
          <w:szCs w:val="21"/>
        </w:rPr>
        <w:t>设计（</w:t>
      </w:r>
      <w:r>
        <w:rPr>
          <w:rFonts w:ascii="Arial" w:eastAsia="宋体" w:hAnsi="Arial" w:cs="Arial"/>
          <w:color w:val="000000"/>
          <w:kern w:val="0"/>
          <w:szCs w:val="21"/>
        </w:rPr>
        <w:t>论文</w:t>
      </w:r>
      <w:r w:rsidR="0017218C">
        <w:rPr>
          <w:rFonts w:ascii="Arial" w:eastAsia="宋体" w:hAnsi="Arial" w:cs="Arial" w:hint="eastAsia"/>
          <w:color w:val="000000"/>
          <w:kern w:val="0"/>
          <w:szCs w:val="21"/>
        </w:rPr>
        <w:t>）</w:t>
      </w:r>
      <w:r>
        <w:rPr>
          <w:rFonts w:ascii="Arial" w:eastAsia="宋体" w:hAnsi="Arial" w:cs="Arial"/>
          <w:color w:val="000000"/>
          <w:kern w:val="0"/>
          <w:szCs w:val="21"/>
        </w:rPr>
        <w:t>的要求既要有共性，又要有个性，各学院应根据学校本科毕业设计（论文）写作规范和专业人才培养要求，制定本学院毕业设计（论文）写作规范和格式要求，并作书面材料报送教务处，作为学校开展教学督查工作的依据。对于学院成功的经验和做法，学校将积极进行推广。</w:t>
      </w:r>
    </w:p>
    <w:p w:rsidR="0017218C"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color w:val="000000"/>
          <w:kern w:val="0"/>
          <w:szCs w:val="21"/>
        </w:rPr>
        <w:t>3.</w:t>
      </w:r>
      <w:r w:rsidR="004E1510">
        <w:rPr>
          <w:rFonts w:ascii="Arial" w:eastAsia="宋体" w:hAnsi="Arial" w:cs="Arial" w:hint="eastAsia"/>
          <w:color w:val="000000"/>
          <w:kern w:val="0"/>
          <w:szCs w:val="21"/>
        </w:rPr>
        <w:t xml:space="preserve"> </w:t>
      </w:r>
      <w:r>
        <w:rPr>
          <w:rFonts w:ascii="Arial" w:eastAsia="宋体" w:hAnsi="Arial" w:cs="Arial"/>
          <w:color w:val="000000"/>
          <w:kern w:val="0"/>
          <w:szCs w:val="21"/>
        </w:rPr>
        <w:t>加强诚信机制建设</w:t>
      </w:r>
    </w:p>
    <w:p w:rsidR="007B7A31" w:rsidRDefault="00175F8C" w:rsidP="0017218C">
      <w:pPr>
        <w:widowControl/>
        <w:shd w:val="clear" w:color="auto" w:fill="FFFFFF"/>
        <w:spacing w:before="100" w:beforeAutospacing="1" w:after="100" w:afterAutospacing="1" w:line="330" w:lineRule="atLeast"/>
        <w:ind w:firstLineChars="200" w:firstLine="422"/>
        <w:jc w:val="left"/>
        <w:rPr>
          <w:rFonts w:ascii="Arial" w:eastAsia="宋体" w:hAnsi="Arial" w:cs="Arial"/>
          <w:b/>
          <w:color w:val="000000"/>
          <w:kern w:val="0"/>
          <w:szCs w:val="21"/>
        </w:rPr>
      </w:pPr>
      <w:r>
        <w:rPr>
          <w:rFonts w:ascii="Arial" w:eastAsia="宋体" w:hAnsi="Arial" w:cs="Arial"/>
          <w:b/>
          <w:color w:val="000000"/>
          <w:kern w:val="0"/>
          <w:szCs w:val="21"/>
        </w:rPr>
        <w:t>学校已购买</w:t>
      </w:r>
      <w:r>
        <w:rPr>
          <w:rFonts w:ascii="Arial" w:eastAsia="宋体" w:hAnsi="Arial" w:cs="Arial"/>
          <w:b/>
          <w:color w:val="000000"/>
          <w:kern w:val="0"/>
          <w:szCs w:val="21"/>
        </w:rPr>
        <w:t>“</w:t>
      </w:r>
      <w:r>
        <w:rPr>
          <w:rFonts w:ascii="Arial" w:eastAsia="宋体" w:hAnsi="Arial" w:cs="Arial"/>
          <w:b/>
          <w:color w:val="000000"/>
          <w:kern w:val="0"/>
          <w:szCs w:val="21"/>
        </w:rPr>
        <w:t>大学生论文抄袭检测系统</w:t>
      </w:r>
      <w:r>
        <w:rPr>
          <w:rFonts w:ascii="Arial" w:eastAsia="宋体" w:hAnsi="Arial" w:cs="Arial"/>
          <w:b/>
          <w:color w:val="000000"/>
          <w:kern w:val="0"/>
          <w:szCs w:val="21"/>
        </w:rPr>
        <w:t>”</w:t>
      </w:r>
      <w:r>
        <w:rPr>
          <w:rFonts w:ascii="Arial" w:eastAsia="宋体" w:hAnsi="Arial" w:cs="Arial"/>
          <w:b/>
          <w:color w:val="000000"/>
          <w:kern w:val="0"/>
          <w:szCs w:val="21"/>
        </w:rPr>
        <w:t>的使用权限，并将用此进行文字复制比的检测，各学院应加强宣传教育，力促学生进行诚信写作，并要求指导教师确实负起责任，严格指导学生。</w:t>
      </w:r>
    </w:p>
    <w:p w:rsidR="0017218C"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color w:val="000000"/>
          <w:kern w:val="0"/>
          <w:szCs w:val="21"/>
        </w:rPr>
        <w:t>4.</w:t>
      </w:r>
      <w:r w:rsidR="004E1510">
        <w:rPr>
          <w:rFonts w:ascii="Arial" w:eastAsia="宋体" w:hAnsi="Arial" w:cs="Arial" w:hint="eastAsia"/>
          <w:color w:val="000000"/>
          <w:kern w:val="0"/>
          <w:szCs w:val="21"/>
        </w:rPr>
        <w:t xml:space="preserve"> </w:t>
      </w:r>
      <w:r>
        <w:rPr>
          <w:rFonts w:ascii="Arial" w:eastAsia="宋体" w:hAnsi="Arial" w:cs="Arial"/>
          <w:color w:val="000000"/>
          <w:kern w:val="0"/>
          <w:szCs w:val="21"/>
        </w:rPr>
        <w:t>提高指导教师的责任心和精力投入，加强过程管理</w:t>
      </w:r>
    </w:p>
    <w:p w:rsidR="007B7A31" w:rsidRDefault="00175F8C" w:rsidP="0017218C">
      <w:pPr>
        <w:widowControl/>
        <w:shd w:val="clear" w:color="auto" w:fill="FFFFFF"/>
        <w:spacing w:before="100" w:beforeAutospacing="1" w:after="100" w:afterAutospacing="1" w:line="330" w:lineRule="atLeast"/>
        <w:ind w:firstLineChars="200" w:firstLine="420"/>
        <w:jc w:val="left"/>
        <w:rPr>
          <w:rFonts w:ascii="Arial" w:eastAsia="宋体" w:hAnsi="Arial" w:cs="Arial"/>
          <w:color w:val="000000"/>
          <w:kern w:val="0"/>
          <w:szCs w:val="21"/>
        </w:rPr>
      </w:pPr>
      <w:r>
        <w:rPr>
          <w:rFonts w:ascii="Arial" w:eastAsia="宋体" w:hAnsi="Arial" w:cs="Arial"/>
          <w:color w:val="000000"/>
          <w:kern w:val="0"/>
          <w:szCs w:val="21"/>
        </w:rPr>
        <w:t>指导教师的责任心和精力投入程度对于毕业设计（论文）质量至关重要，各学院应采取切实有效的措施，调动教师指导学生毕业设计（论文）的积极性，确保指导教师工作的责任心和精力投入。指导教师应对毕业设计（论文）</w:t>
      </w:r>
      <w:r w:rsidR="0017218C">
        <w:rPr>
          <w:rFonts w:ascii="Arial" w:eastAsia="宋体" w:hAnsi="Arial" w:cs="Arial" w:hint="eastAsia"/>
          <w:color w:val="000000"/>
          <w:kern w:val="0"/>
          <w:szCs w:val="21"/>
        </w:rPr>
        <w:t>的质量</w:t>
      </w:r>
      <w:r>
        <w:rPr>
          <w:rFonts w:ascii="Arial" w:eastAsia="宋体" w:hAnsi="Arial" w:cs="Arial"/>
          <w:color w:val="000000"/>
          <w:kern w:val="0"/>
          <w:szCs w:val="21"/>
        </w:rPr>
        <w:t>严格把关，做到审阅毕业设计（论文）的全部内容，同时还要纠正学生在写作格式方面的错误，并保证参考文献全部在正文中被正确引用。</w:t>
      </w:r>
    </w:p>
    <w:p w:rsidR="0017218C"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color w:val="000000"/>
          <w:kern w:val="0"/>
          <w:szCs w:val="21"/>
        </w:rPr>
        <w:t>5.</w:t>
      </w:r>
      <w:r w:rsidR="004E1510">
        <w:rPr>
          <w:rFonts w:ascii="Arial" w:eastAsia="宋体" w:hAnsi="Arial" w:cs="Arial" w:hint="eastAsia"/>
          <w:color w:val="000000"/>
          <w:kern w:val="0"/>
          <w:szCs w:val="21"/>
        </w:rPr>
        <w:t xml:space="preserve"> </w:t>
      </w:r>
      <w:r>
        <w:rPr>
          <w:rFonts w:ascii="Arial" w:eastAsia="宋体" w:hAnsi="Arial" w:cs="Arial"/>
          <w:color w:val="000000"/>
          <w:kern w:val="0"/>
          <w:szCs w:val="21"/>
        </w:rPr>
        <w:t>严格控制毕业设计（论文）的优秀率</w:t>
      </w:r>
    </w:p>
    <w:p w:rsidR="007B7A31" w:rsidRDefault="00175F8C" w:rsidP="0017218C">
      <w:pPr>
        <w:widowControl/>
        <w:shd w:val="clear" w:color="auto" w:fill="FFFFFF"/>
        <w:spacing w:before="100" w:beforeAutospacing="1" w:after="100" w:afterAutospacing="1" w:line="330" w:lineRule="atLeast"/>
        <w:ind w:firstLineChars="200" w:firstLine="420"/>
        <w:jc w:val="left"/>
        <w:rPr>
          <w:rFonts w:ascii="Arial" w:eastAsia="宋体" w:hAnsi="Arial" w:cs="Arial"/>
          <w:color w:val="000000"/>
          <w:kern w:val="0"/>
          <w:szCs w:val="21"/>
        </w:rPr>
      </w:pPr>
      <w:r>
        <w:rPr>
          <w:rFonts w:ascii="Arial" w:eastAsia="宋体" w:hAnsi="Arial" w:cs="Arial"/>
          <w:color w:val="000000"/>
          <w:kern w:val="0"/>
          <w:szCs w:val="21"/>
        </w:rPr>
        <w:lastRenderedPageBreak/>
        <w:t>要杜绝</w:t>
      </w:r>
      <w:r>
        <w:rPr>
          <w:rFonts w:ascii="Arial" w:eastAsia="宋体" w:hAnsi="Arial" w:cs="Arial"/>
          <w:color w:val="000000"/>
          <w:kern w:val="0"/>
          <w:szCs w:val="21"/>
        </w:rPr>
        <w:t>“</w:t>
      </w:r>
      <w:r>
        <w:rPr>
          <w:rFonts w:ascii="Arial" w:eastAsia="宋体" w:hAnsi="Arial" w:cs="Arial"/>
          <w:color w:val="000000"/>
          <w:kern w:val="0"/>
          <w:szCs w:val="21"/>
        </w:rPr>
        <w:t>面子</w:t>
      </w:r>
      <w:r>
        <w:rPr>
          <w:rFonts w:ascii="Arial" w:eastAsia="宋体" w:hAnsi="Arial" w:cs="Arial"/>
          <w:color w:val="000000"/>
          <w:kern w:val="0"/>
          <w:szCs w:val="21"/>
        </w:rPr>
        <w:t>”</w:t>
      </w:r>
      <w:r>
        <w:rPr>
          <w:rFonts w:ascii="Arial" w:eastAsia="宋体" w:hAnsi="Arial" w:cs="Arial"/>
          <w:color w:val="000000"/>
          <w:kern w:val="0"/>
          <w:szCs w:val="21"/>
        </w:rPr>
        <w:t>和</w:t>
      </w:r>
      <w:r>
        <w:rPr>
          <w:rFonts w:ascii="Arial" w:eastAsia="宋体" w:hAnsi="Arial" w:cs="Arial"/>
          <w:color w:val="000000"/>
          <w:kern w:val="0"/>
          <w:szCs w:val="21"/>
        </w:rPr>
        <w:t>“</w:t>
      </w:r>
      <w:r>
        <w:rPr>
          <w:rFonts w:ascii="Arial" w:eastAsia="宋体" w:hAnsi="Arial" w:cs="Arial"/>
          <w:color w:val="000000"/>
          <w:kern w:val="0"/>
          <w:szCs w:val="21"/>
        </w:rPr>
        <w:t>人情</w:t>
      </w:r>
      <w:r>
        <w:rPr>
          <w:rFonts w:ascii="Arial" w:eastAsia="宋体" w:hAnsi="Arial" w:cs="Arial"/>
          <w:color w:val="000000"/>
          <w:kern w:val="0"/>
          <w:szCs w:val="21"/>
        </w:rPr>
        <w:t>”</w:t>
      </w:r>
      <w:r>
        <w:rPr>
          <w:rFonts w:ascii="Arial" w:eastAsia="宋体" w:hAnsi="Arial" w:cs="Arial"/>
          <w:color w:val="000000"/>
          <w:kern w:val="0"/>
          <w:szCs w:val="21"/>
        </w:rPr>
        <w:t>的影响，严把质量关，不搞平均主义。要根据学生毕业设计（论文）质量和工作量拉开成绩档次，做到毕业设计（论文）成绩呈正态分布，获得优秀等级的毕业设计（论文）的数量不超过</w:t>
      </w:r>
      <w:r>
        <w:rPr>
          <w:rFonts w:ascii="Arial" w:eastAsia="宋体" w:hAnsi="Arial" w:cs="Arial"/>
          <w:color w:val="000000"/>
          <w:kern w:val="0"/>
          <w:szCs w:val="21"/>
        </w:rPr>
        <w:t>15%</w:t>
      </w:r>
      <w:r>
        <w:rPr>
          <w:rFonts w:ascii="Arial" w:eastAsia="宋体" w:hAnsi="Arial" w:cs="Arial"/>
          <w:color w:val="000000"/>
          <w:kern w:val="0"/>
          <w:szCs w:val="21"/>
        </w:rPr>
        <w:t>，使真正投入精力且写作质量高的学生论文脱颖而出。</w:t>
      </w:r>
    </w:p>
    <w:p w:rsidR="0017218C"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color w:val="000000"/>
          <w:kern w:val="0"/>
          <w:szCs w:val="21"/>
        </w:rPr>
        <w:t>6.</w:t>
      </w:r>
      <w:r w:rsidR="004E1510">
        <w:rPr>
          <w:rFonts w:ascii="Arial" w:eastAsia="宋体" w:hAnsi="Arial" w:cs="Arial" w:hint="eastAsia"/>
          <w:color w:val="000000"/>
          <w:kern w:val="0"/>
          <w:szCs w:val="21"/>
        </w:rPr>
        <w:t xml:space="preserve"> </w:t>
      </w:r>
      <w:r>
        <w:rPr>
          <w:rFonts w:ascii="Arial" w:eastAsia="宋体" w:hAnsi="Arial" w:cs="Arial"/>
          <w:color w:val="000000"/>
          <w:kern w:val="0"/>
          <w:szCs w:val="21"/>
        </w:rPr>
        <w:t>做好毕业设计（论文）工作总结和档案管理工作。</w:t>
      </w:r>
    </w:p>
    <w:p w:rsidR="007B7A31" w:rsidRDefault="00175F8C" w:rsidP="0017218C">
      <w:pPr>
        <w:widowControl/>
        <w:shd w:val="clear" w:color="auto" w:fill="FFFFFF"/>
        <w:spacing w:before="100" w:beforeAutospacing="1" w:after="100" w:afterAutospacing="1" w:line="330" w:lineRule="atLeast"/>
        <w:ind w:firstLineChars="200" w:firstLine="420"/>
        <w:jc w:val="left"/>
        <w:rPr>
          <w:rFonts w:ascii="Arial" w:eastAsia="宋体" w:hAnsi="Arial" w:cs="Arial"/>
          <w:color w:val="000000"/>
          <w:kern w:val="0"/>
          <w:szCs w:val="21"/>
        </w:rPr>
      </w:pPr>
      <w:r>
        <w:rPr>
          <w:rFonts w:ascii="Arial" w:eastAsia="宋体" w:hAnsi="Arial" w:cs="Arial"/>
          <w:color w:val="000000"/>
          <w:kern w:val="0"/>
          <w:szCs w:val="21"/>
        </w:rPr>
        <w:t>各</w:t>
      </w:r>
      <w:r w:rsidR="0017218C">
        <w:rPr>
          <w:rFonts w:ascii="Arial" w:eastAsia="宋体" w:hAnsi="Arial" w:cs="Arial" w:hint="eastAsia"/>
          <w:color w:val="000000"/>
          <w:kern w:val="0"/>
          <w:szCs w:val="21"/>
        </w:rPr>
        <w:t>二级</w:t>
      </w:r>
      <w:r>
        <w:rPr>
          <w:rFonts w:ascii="Arial" w:eastAsia="宋体" w:hAnsi="Arial" w:cs="Arial"/>
          <w:color w:val="000000"/>
          <w:kern w:val="0"/>
          <w:szCs w:val="21"/>
        </w:rPr>
        <w:t>学院应严格按学校文件要求，及时做好工作总结和数据上报工作，并认真做好毕业设计（论文）材料的整理归档工作。</w:t>
      </w:r>
    </w:p>
    <w:p w:rsidR="007B7A31" w:rsidRDefault="00175F8C">
      <w:pPr>
        <w:widowControl/>
        <w:shd w:val="clear" w:color="auto" w:fill="FFFFFF"/>
        <w:spacing w:before="100" w:beforeAutospacing="1" w:after="100" w:afterAutospacing="1" w:line="330" w:lineRule="atLeast"/>
        <w:jc w:val="left"/>
        <w:rPr>
          <w:rFonts w:ascii="Arial" w:eastAsia="宋体" w:hAnsi="Arial" w:cs="Arial"/>
          <w:b/>
          <w:color w:val="000000"/>
          <w:kern w:val="0"/>
          <w:szCs w:val="21"/>
        </w:rPr>
      </w:pPr>
      <w:r>
        <w:rPr>
          <w:rFonts w:ascii="Arial" w:eastAsia="宋体" w:hAnsi="Arial" w:cs="Arial"/>
          <w:b/>
          <w:color w:val="000000"/>
          <w:kern w:val="0"/>
          <w:szCs w:val="21"/>
        </w:rPr>
        <w:t>二、</w:t>
      </w:r>
      <w:r>
        <w:rPr>
          <w:rFonts w:ascii="Arial" w:eastAsia="宋体" w:hAnsi="Arial" w:cs="Arial" w:hint="eastAsia"/>
          <w:b/>
          <w:color w:val="000000"/>
          <w:kern w:val="0"/>
          <w:szCs w:val="21"/>
        </w:rPr>
        <w:t>开展毕业论文重复率检查工作</w:t>
      </w:r>
    </w:p>
    <w:p w:rsidR="007B7A31" w:rsidRDefault="00175F8C">
      <w:pPr>
        <w:widowControl/>
        <w:shd w:val="clear" w:color="auto" w:fill="FFFFFF"/>
        <w:spacing w:before="100" w:beforeAutospacing="1" w:after="100" w:afterAutospacing="1" w:line="330" w:lineRule="atLeast"/>
        <w:ind w:firstLineChars="200" w:firstLine="422"/>
        <w:jc w:val="left"/>
        <w:rPr>
          <w:rFonts w:ascii="Arial" w:eastAsia="宋体" w:hAnsi="Arial" w:cs="Arial"/>
          <w:color w:val="000000"/>
          <w:kern w:val="0"/>
          <w:szCs w:val="21"/>
        </w:rPr>
      </w:pPr>
      <w:r>
        <w:rPr>
          <w:rFonts w:ascii="Arial" w:eastAsia="宋体" w:hAnsi="Arial" w:cs="Arial" w:hint="eastAsia"/>
          <w:b/>
          <w:color w:val="000000"/>
          <w:kern w:val="0"/>
          <w:szCs w:val="21"/>
        </w:rPr>
        <w:t>2016</w:t>
      </w:r>
      <w:r>
        <w:rPr>
          <w:rFonts w:ascii="Arial" w:eastAsia="宋体" w:hAnsi="Arial" w:cs="Arial" w:hint="eastAsia"/>
          <w:b/>
          <w:color w:val="000000"/>
          <w:kern w:val="0"/>
          <w:szCs w:val="21"/>
        </w:rPr>
        <w:t>年我校所有</w:t>
      </w:r>
      <w:r>
        <w:rPr>
          <w:rFonts w:ascii="Arial" w:eastAsia="宋体" w:hAnsi="Arial" w:cs="Arial"/>
          <w:b/>
          <w:color w:val="000000"/>
          <w:kern w:val="0"/>
          <w:szCs w:val="21"/>
        </w:rPr>
        <w:t>校应届本科毕业论文</w:t>
      </w:r>
      <w:r>
        <w:rPr>
          <w:rFonts w:ascii="Arial" w:eastAsia="宋体" w:hAnsi="Arial" w:cs="Arial" w:hint="eastAsia"/>
          <w:b/>
          <w:color w:val="000000"/>
          <w:kern w:val="0"/>
          <w:szCs w:val="21"/>
        </w:rPr>
        <w:t>均纳入检测</w:t>
      </w:r>
      <w:r>
        <w:rPr>
          <w:rFonts w:ascii="Arial" w:eastAsia="宋体" w:hAnsi="Arial" w:cs="Arial"/>
          <w:color w:val="000000"/>
          <w:kern w:val="0"/>
          <w:szCs w:val="21"/>
        </w:rPr>
        <w:t>；凡涉及机密的毕业设计论文经</w:t>
      </w:r>
      <w:r w:rsidR="0017218C">
        <w:rPr>
          <w:rFonts w:ascii="Arial" w:eastAsia="宋体" w:hAnsi="Arial" w:cs="Arial" w:hint="eastAsia"/>
          <w:color w:val="000000"/>
          <w:kern w:val="0"/>
          <w:szCs w:val="21"/>
        </w:rPr>
        <w:t>二级</w:t>
      </w:r>
      <w:r>
        <w:rPr>
          <w:rFonts w:ascii="Arial" w:eastAsia="宋体" w:hAnsi="Arial" w:cs="Arial"/>
          <w:color w:val="000000"/>
          <w:kern w:val="0"/>
          <w:szCs w:val="21"/>
        </w:rPr>
        <w:t>学院</w:t>
      </w:r>
      <w:r w:rsidR="0017218C">
        <w:rPr>
          <w:rFonts w:ascii="Arial" w:eastAsia="宋体" w:hAnsi="Arial" w:cs="Arial" w:hint="eastAsia"/>
          <w:color w:val="000000"/>
          <w:kern w:val="0"/>
          <w:szCs w:val="21"/>
        </w:rPr>
        <w:t>毕业设计（论文）</w:t>
      </w:r>
      <w:r>
        <w:rPr>
          <w:rFonts w:ascii="Arial" w:eastAsia="宋体" w:hAnsi="Arial" w:cs="Arial"/>
          <w:color w:val="000000"/>
          <w:kern w:val="0"/>
          <w:szCs w:val="21"/>
        </w:rPr>
        <w:t>工作领导小组批准，可不参加检测。</w:t>
      </w:r>
    </w:p>
    <w:p w:rsidR="007B7A31" w:rsidRPr="004E1510" w:rsidRDefault="004E1510" w:rsidP="004E1510">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hint="eastAsia"/>
          <w:color w:val="000000"/>
          <w:kern w:val="0"/>
          <w:szCs w:val="21"/>
        </w:rPr>
        <w:t xml:space="preserve">1. </w:t>
      </w:r>
      <w:r w:rsidR="00175F8C" w:rsidRPr="004E1510">
        <w:rPr>
          <w:rFonts w:ascii="Arial" w:eastAsia="宋体" w:hAnsi="Arial" w:cs="Arial"/>
          <w:color w:val="000000"/>
          <w:kern w:val="0"/>
          <w:szCs w:val="21"/>
        </w:rPr>
        <w:t>检测时间</w:t>
      </w:r>
    </w:p>
    <w:p w:rsidR="007B7A31" w:rsidRDefault="0017218C">
      <w:pPr>
        <w:widowControl/>
        <w:shd w:val="clear" w:color="auto" w:fill="FFFFFF"/>
        <w:spacing w:before="100" w:beforeAutospacing="1" w:after="100" w:afterAutospacing="1" w:line="330" w:lineRule="atLeast"/>
        <w:jc w:val="left"/>
        <w:rPr>
          <w:rFonts w:ascii="Arial" w:eastAsia="宋体" w:hAnsi="Arial" w:cs="Arial"/>
          <w:kern w:val="0"/>
          <w:szCs w:val="21"/>
        </w:rPr>
      </w:pPr>
      <w:r>
        <w:rPr>
          <w:rFonts w:ascii="Arial" w:eastAsia="宋体" w:hAnsi="Arial" w:cs="Arial" w:hint="eastAsia"/>
          <w:kern w:val="0"/>
          <w:szCs w:val="21"/>
        </w:rPr>
        <w:t>学校</w:t>
      </w:r>
      <w:r w:rsidR="00175F8C">
        <w:rPr>
          <w:rFonts w:ascii="Arial" w:eastAsia="宋体" w:hAnsi="Arial" w:cs="Arial" w:hint="eastAsia"/>
          <w:kern w:val="0"/>
          <w:szCs w:val="21"/>
        </w:rPr>
        <w:t>检测</w:t>
      </w:r>
      <w:r w:rsidR="00D4115F">
        <w:rPr>
          <w:rFonts w:ascii="Arial" w:eastAsia="宋体" w:hAnsi="Arial" w:cs="Arial" w:hint="eastAsia"/>
          <w:kern w:val="0"/>
          <w:szCs w:val="21"/>
        </w:rPr>
        <w:t>工作</w:t>
      </w:r>
      <w:r w:rsidR="00175F8C">
        <w:rPr>
          <w:rFonts w:ascii="Arial" w:eastAsia="宋体" w:hAnsi="Arial" w:cs="Arial" w:hint="eastAsia"/>
          <w:kern w:val="0"/>
          <w:szCs w:val="21"/>
        </w:rPr>
        <w:t>在</w:t>
      </w:r>
      <w:r w:rsidR="00175F8C">
        <w:rPr>
          <w:rFonts w:ascii="Arial" w:eastAsia="宋体" w:hAnsi="Arial" w:cs="Arial" w:hint="eastAsia"/>
          <w:kern w:val="0"/>
          <w:szCs w:val="21"/>
        </w:rPr>
        <w:t>2016</w:t>
      </w:r>
      <w:r w:rsidR="00175F8C">
        <w:rPr>
          <w:rFonts w:ascii="Arial" w:eastAsia="宋体" w:hAnsi="Arial" w:cs="Arial" w:hint="eastAsia"/>
          <w:kern w:val="0"/>
          <w:szCs w:val="21"/>
        </w:rPr>
        <w:t>年</w:t>
      </w:r>
      <w:r w:rsidR="00175F8C">
        <w:rPr>
          <w:rFonts w:ascii="Arial" w:eastAsia="宋体" w:hAnsi="Arial" w:cs="Arial" w:hint="eastAsia"/>
          <w:kern w:val="0"/>
          <w:szCs w:val="21"/>
        </w:rPr>
        <w:t>5</w:t>
      </w:r>
      <w:r w:rsidR="00175F8C">
        <w:rPr>
          <w:rFonts w:ascii="Arial" w:eastAsia="宋体" w:hAnsi="Arial" w:cs="Arial" w:hint="eastAsia"/>
          <w:kern w:val="0"/>
          <w:szCs w:val="21"/>
        </w:rPr>
        <w:t>月底完成。各</w:t>
      </w:r>
      <w:r>
        <w:rPr>
          <w:rFonts w:ascii="Arial" w:eastAsia="宋体" w:hAnsi="Arial" w:cs="Arial" w:hint="eastAsia"/>
          <w:kern w:val="0"/>
          <w:szCs w:val="21"/>
        </w:rPr>
        <w:t>二级</w:t>
      </w:r>
      <w:r w:rsidR="00175F8C">
        <w:rPr>
          <w:rFonts w:ascii="Arial" w:eastAsia="宋体" w:hAnsi="Arial" w:cs="Arial" w:hint="eastAsia"/>
          <w:kern w:val="0"/>
          <w:szCs w:val="21"/>
        </w:rPr>
        <w:t>学院可组织学生在此之前自行检测。</w:t>
      </w:r>
    </w:p>
    <w:p w:rsidR="007B7A31" w:rsidRDefault="00175F8C">
      <w:pPr>
        <w:widowControl/>
        <w:shd w:val="clear" w:color="auto" w:fill="FFFFFF"/>
        <w:spacing w:before="100" w:beforeAutospacing="1" w:after="100" w:afterAutospacing="1" w:line="330" w:lineRule="atLeast"/>
        <w:jc w:val="left"/>
        <w:rPr>
          <w:rFonts w:ascii="Arial" w:eastAsia="宋体" w:hAnsi="Arial" w:cs="Arial"/>
          <w:kern w:val="0"/>
          <w:szCs w:val="21"/>
        </w:rPr>
      </w:pPr>
      <w:r>
        <w:rPr>
          <w:rFonts w:ascii="Arial" w:eastAsia="宋体" w:hAnsi="Arial" w:cs="Arial" w:hint="eastAsia"/>
          <w:kern w:val="0"/>
          <w:szCs w:val="21"/>
        </w:rPr>
        <w:t>2</w:t>
      </w:r>
      <w:r w:rsidR="004E1510">
        <w:rPr>
          <w:rFonts w:ascii="Arial" w:eastAsia="宋体" w:hAnsi="Arial" w:cs="Arial" w:hint="eastAsia"/>
          <w:kern w:val="0"/>
          <w:szCs w:val="21"/>
        </w:rPr>
        <w:t xml:space="preserve">. </w:t>
      </w:r>
      <w:r>
        <w:rPr>
          <w:rFonts w:ascii="Arial" w:eastAsia="宋体" w:hAnsi="Arial" w:cs="Arial"/>
          <w:kern w:val="0"/>
          <w:szCs w:val="21"/>
        </w:rPr>
        <w:t>检测工作程序</w:t>
      </w:r>
    </w:p>
    <w:p w:rsidR="007B7A31" w:rsidRDefault="00D4115F">
      <w:pPr>
        <w:widowControl/>
        <w:shd w:val="clear" w:color="auto" w:fill="FFFFFF"/>
        <w:spacing w:before="100" w:beforeAutospacing="1" w:after="100" w:afterAutospacing="1" w:line="330" w:lineRule="atLeast"/>
        <w:jc w:val="left"/>
        <w:rPr>
          <w:rFonts w:ascii="Arial" w:eastAsia="宋体" w:hAnsi="Arial" w:cs="Arial"/>
          <w:kern w:val="0"/>
          <w:szCs w:val="21"/>
        </w:rPr>
      </w:pPr>
      <w:r>
        <w:rPr>
          <w:rFonts w:ascii="Arial" w:eastAsia="宋体" w:hAnsi="Arial" w:cs="Arial" w:hint="eastAsia"/>
          <w:color w:val="FF0000"/>
          <w:kern w:val="0"/>
          <w:szCs w:val="21"/>
        </w:rPr>
        <w:t>（</w:t>
      </w:r>
      <w:r w:rsidR="004E1510" w:rsidRPr="00D4115F">
        <w:rPr>
          <w:rFonts w:ascii="Arial" w:eastAsia="宋体" w:hAnsi="Arial" w:cs="Arial" w:hint="eastAsia"/>
          <w:color w:val="FF0000"/>
          <w:kern w:val="0"/>
          <w:szCs w:val="21"/>
        </w:rPr>
        <w:t>1</w:t>
      </w:r>
      <w:r>
        <w:rPr>
          <w:rFonts w:ascii="Arial" w:eastAsia="宋体" w:hAnsi="Arial" w:cs="Arial" w:hint="eastAsia"/>
          <w:color w:val="FF0000"/>
          <w:kern w:val="0"/>
          <w:szCs w:val="21"/>
        </w:rPr>
        <w:t>）</w:t>
      </w:r>
      <w:r w:rsidR="00175F8C">
        <w:rPr>
          <w:rFonts w:ascii="Arial" w:eastAsia="宋体" w:hAnsi="Arial" w:cs="Arial"/>
          <w:kern w:val="0"/>
          <w:szCs w:val="21"/>
        </w:rPr>
        <w:t>各</w:t>
      </w:r>
      <w:r w:rsidR="0017218C">
        <w:rPr>
          <w:rFonts w:ascii="Arial" w:eastAsia="宋体" w:hAnsi="Arial" w:cs="Arial" w:hint="eastAsia"/>
          <w:kern w:val="0"/>
          <w:szCs w:val="21"/>
        </w:rPr>
        <w:t>二级</w:t>
      </w:r>
      <w:r w:rsidR="00175F8C">
        <w:rPr>
          <w:rFonts w:ascii="Arial" w:eastAsia="宋体" w:hAnsi="Arial" w:cs="Arial"/>
          <w:kern w:val="0"/>
          <w:szCs w:val="21"/>
        </w:rPr>
        <w:t>学院教</w:t>
      </w:r>
      <w:r w:rsidR="00175F8C">
        <w:rPr>
          <w:rFonts w:ascii="Arial" w:eastAsia="宋体" w:hAnsi="Arial" w:cs="Arial" w:hint="eastAsia"/>
          <w:kern w:val="0"/>
          <w:szCs w:val="21"/>
        </w:rPr>
        <w:t>学</w:t>
      </w:r>
      <w:r w:rsidR="00175F8C">
        <w:rPr>
          <w:rFonts w:ascii="Arial" w:eastAsia="宋体" w:hAnsi="Arial" w:cs="Arial"/>
          <w:kern w:val="0"/>
          <w:szCs w:val="21"/>
        </w:rPr>
        <w:t>办收集整理</w:t>
      </w:r>
      <w:r w:rsidR="00175F8C">
        <w:rPr>
          <w:rFonts w:ascii="Arial" w:eastAsia="宋体" w:hAnsi="Arial" w:cs="Arial" w:hint="eastAsia"/>
          <w:kern w:val="0"/>
          <w:szCs w:val="21"/>
        </w:rPr>
        <w:t>好</w:t>
      </w:r>
      <w:r w:rsidR="00175F8C">
        <w:rPr>
          <w:rFonts w:ascii="Arial" w:eastAsia="宋体" w:hAnsi="Arial" w:cs="Arial"/>
          <w:kern w:val="0"/>
          <w:szCs w:val="21"/>
        </w:rPr>
        <w:t>毕业论文电子文档（只需毕业论文正文</w:t>
      </w:r>
      <w:r w:rsidR="00175F8C">
        <w:rPr>
          <w:rFonts w:ascii="Arial" w:eastAsia="宋体" w:hAnsi="Arial" w:cs="Arial" w:hint="eastAsia"/>
          <w:kern w:val="0"/>
          <w:szCs w:val="21"/>
        </w:rPr>
        <w:t>+</w:t>
      </w:r>
      <w:r w:rsidR="00175F8C">
        <w:rPr>
          <w:rFonts w:ascii="Arial" w:eastAsia="宋体" w:hAnsi="Arial" w:cs="Arial" w:hint="eastAsia"/>
          <w:kern w:val="0"/>
          <w:szCs w:val="21"/>
        </w:rPr>
        <w:t>参考文献</w:t>
      </w:r>
      <w:r w:rsidR="00175F8C">
        <w:rPr>
          <w:rFonts w:ascii="Arial" w:eastAsia="宋体" w:hAnsi="Arial" w:cs="Arial"/>
          <w:kern w:val="0"/>
          <w:szCs w:val="21"/>
        </w:rPr>
        <w:t>），以专业名称建立文件夹，每篇文档按</w:t>
      </w:r>
      <w:r w:rsidR="00175F8C">
        <w:rPr>
          <w:rFonts w:ascii="Arial" w:eastAsia="宋体" w:hAnsi="Arial" w:cs="Arial"/>
          <w:b/>
          <w:kern w:val="0"/>
          <w:szCs w:val="21"/>
        </w:rPr>
        <w:t>“</w:t>
      </w:r>
      <w:r w:rsidR="00175F8C">
        <w:rPr>
          <w:rFonts w:ascii="Arial" w:eastAsia="宋体" w:hAnsi="Arial" w:cs="Arial"/>
          <w:b/>
          <w:kern w:val="0"/>
          <w:szCs w:val="21"/>
        </w:rPr>
        <w:t>学院</w:t>
      </w:r>
      <w:r w:rsidR="00175F8C">
        <w:rPr>
          <w:rFonts w:ascii="Arial" w:eastAsia="宋体" w:hAnsi="Arial" w:cs="Arial" w:hint="eastAsia"/>
          <w:b/>
          <w:kern w:val="0"/>
          <w:szCs w:val="21"/>
        </w:rPr>
        <w:t>_</w:t>
      </w:r>
      <w:r w:rsidR="00175F8C">
        <w:rPr>
          <w:rFonts w:ascii="Arial" w:eastAsia="宋体" w:hAnsi="Arial" w:cs="Arial" w:hint="eastAsia"/>
          <w:b/>
          <w:kern w:val="0"/>
          <w:szCs w:val="21"/>
        </w:rPr>
        <w:t>专业</w:t>
      </w:r>
      <w:r w:rsidR="00175F8C">
        <w:rPr>
          <w:rFonts w:ascii="Arial" w:eastAsia="宋体" w:hAnsi="Arial" w:cs="Arial" w:hint="eastAsia"/>
          <w:b/>
          <w:kern w:val="0"/>
          <w:szCs w:val="21"/>
        </w:rPr>
        <w:t>_</w:t>
      </w:r>
      <w:r w:rsidR="00175F8C">
        <w:rPr>
          <w:rFonts w:ascii="Arial" w:eastAsia="宋体" w:hAnsi="Arial" w:cs="Arial" w:hint="eastAsia"/>
          <w:b/>
          <w:kern w:val="0"/>
          <w:szCs w:val="21"/>
        </w:rPr>
        <w:t>班级</w:t>
      </w:r>
      <w:r w:rsidR="00175F8C">
        <w:rPr>
          <w:rFonts w:ascii="Arial" w:eastAsia="宋体" w:hAnsi="Arial" w:cs="Arial" w:hint="eastAsia"/>
          <w:b/>
          <w:kern w:val="0"/>
          <w:szCs w:val="21"/>
        </w:rPr>
        <w:t>+</w:t>
      </w:r>
      <w:r w:rsidR="00175F8C">
        <w:rPr>
          <w:rFonts w:ascii="Arial" w:eastAsia="宋体" w:hAnsi="Arial" w:cs="Arial" w:hint="eastAsia"/>
          <w:b/>
          <w:kern w:val="0"/>
          <w:szCs w:val="21"/>
        </w:rPr>
        <w:t>学号</w:t>
      </w:r>
      <w:r w:rsidR="00175F8C">
        <w:rPr>
          <w:rFonts w:ascii="Arial" w:eastAsia="宋体" w:hAnsi="Arial" w:cs="Arial" w:hint="eastAsia"/>
          <w:b/>
          <w:kern w:val="0"/>
          <w:szCs w:val="21"/>
        </w:rPr>
        <w:t>_</w:t>
      </w:r>
      <w:r w:rsidR="00175F8C">
        <w:rPr>
          <w:rFonts w:ascii="Arial" w:eastAsia="宋体" w:hAnsi="Arial" w:cs="Arial"/>
          <w:b/>
          <w:kern w:val="0"/>
          <w:szCs w:val="21"/>
        </w:rPr>
        <w:t>学生姓名</w:t>
      </w:r>
      <w:r w:rsidR="00175F8C">
        <w:rPr>
          <w:rFonts w:ascii="Arial" w:eastAsia="宋体" w:hAnsi="Arial" w:cs="Arial"/>
          <w:b/>
          <w:kern w:val="0"/>
          <w:szCs w:val="21"/>
        </w:rPr>
        <w:t>”</w:t>
      </w:r>
      <w:r w:rsidR="00175F8C">
        <w:rPr>
          <w:rFonts w:ascii="Arial" w:eastAsia="宋体" w:hAnsi="Arial" w:cs="Arial" w:hint="eastAsia"/>
          <w:b/>
          <w:kern w:val="0"/>
          <w:szCs w:val="21"/>
        </w:rPr>
        <w:t>（例：计算机学院</w:t>
      </w:r>
      <w:r w:rsidR="00175F8C">
        <w:rPr>
          <w:rFonts w:ascii="Arial" w:eastAsia="宋体" w:hAnsi="Arial" w:cs="Arial" w:hint="eastAsia"/>
          <w:b/>
          <w:kern w:val="0"/>
          <w:szCs w:val="21"/>
        </w:rPr>
        <w:t>_</w:t>
      </w:r>
      <w:r w:rsidR="00175F8C">
        <w:rPr>
          <w:rFonts w:ascii="Arial" w:eastAsia="宋体" w:hAnsi="Arial" w:cs="Arial" w:hint="eastAsia"/>
          <w:b/>
          <w:kern w:val="0"/>
          <w:szCs w:val="21"/>
        </w:rPr>
        <w:t>电子商务</w:t>
      </w:r>
      <w:r w:rsidR="00175F8C">
        <w:rPr>
          <w:rFonts w:ascii="Arial" w:eastAsia="宋体" w:hAnsi="Arial" w:cs="Arial" w:hint="eastAsia"/>
          <w:b/>
          <w:kern w:val="0"/>
          <w:szCs w:val="21"/>
        </w:rPr>
        <w:t>_0117_</w:t>
      </w:r>
      <w:r w:rsidR="00175F8C">
        <w:rPr>
          <w:rFonts w:ascii="Arial" w:eastAsia="宋体" w:hAnsi="Arial" w:cs="Arial" w:hint="eastAsia"/>
          <w:b/>
          <w:kern w:val="0"/>
          <w:szCs w:val="21"/>
        </w:rPr>
        <w:t>王平）</w:t>
      </w:r>
      <w:r w:rsidR="00175F8C">
        <w:rPr>
          <w:rFonts w:ascii="Arial" w:eastAsia="宋体" w:hAnsi="Arial" w:cs="Arial"/>
          <w:kern w:val="0"/>
          <w:szCs w:val="21"/>
        </w:rPr>
        <w:t>命名后存入对应专业文件夹，</w:t>
      </w:r>
      <w:r w:rsidR="0017218C">
        <w:rPr>
          <w:rFonts w:ascii="Arial" w:eastAsia="宋体" w:hAnsi="Arial" w:cs="Arial" w:hint="eastAsia"/>
          <w:kern w:val="0"/>
          <w:szCs w:val="21"/>
        </w:rPr>
        <w:t>二级</w:t>
      </w:r>
      <w:r w:rsidR="00175F8C">
        <w:rPr>
          <w:rFonts w:ascii="Arial" w:eastAsia="宋体" w:hAnsi="Arial" w:cs="Arial"/>
          <w:kern w:val="0"/>
          <w:szCs w:val="21"/>
        </w:rPr>
        <w:t>学院汇总</w:t>
      </w:r>
      <w:r w:rsidR="00AB5C68">
        <w:rPr>
          <w:rFonts w:ascii="Arial" w:eastAsia="宋体" w:hAnsi="Arial" w:cs="Arial" w:hint="eastAsia"/>
          <w:kern w:val="0"/>
          <w:szCs w:val="21"/>
        </w:rPr>
        <w:t>打包</w:t>
      </w:r>
      <w:r w:rsidR="00175F8C">
        <w:rPr>
          <w:rFonts w:ascii="Arial" w:eastAsia="宋体" w:hAnsi="Arial" w:cs="Arial"/>
          <w:kern w:val="0"/>
          <w:szCs w:val="21"/>
        </w:rPr>
        <w:t>后</w:t>
      </w:r>
      <w:r w:rsidR="00AB5C68">
        <w:rPr>
          <w:rFonts w:ascii="Arial" w:eastAsia="宋体" w:hAnsi="Arial" w:cs="Arial" w:hint="eastAsia"/>
          <w:kern w:val="0"/>
          <w:szCs w:val="21"/>
        </w:rPr>
        <w:t>附上本学院“毕业论文报送一览表”于</w:t>
      </w:r>
      <w:r w:rsidR="00175F8C">
        <w:rPr>
          <w:rFonts w:ascii="Arial" w:eastAsia="宋体" w:hAnsi="Arial" w:cs="Arial" w:hint="eastAsia"/>
          <w:b/>
          <w:kern w:val="0"/>
          <w:szCs w:val="21"/>
        </w:rPr>
        <w:t>2016</w:t>
      </w:r>
      <w:r w:rsidR="00175F8C">
        <w:rPr>
          <w:rFonts w:ascii="Arial" w:eastAsia="宋体" w:hAnsi="Arial" w:cs="Arial" w:hint="eastAsia"/>
          <w:b/>
          <w:kern w:val="0"/>
          <w:szCs w:val="21"/>
        </w:rPr>
        <w:t>年</w:t>
      </w:r>
      <w:r w:rsidR="00175F8C">
        <w:rPr>
          <w:rFonts w:ascii="Arial" w:eastAsia="宋体" w:hAnsi="Arial" w:cs="Arial" w:hint="eastAsia"/>
          <w:b/>
          <w:kern w:val="0"/>
          <w:szCs w:val="21"/>
        </w:rPr>
        <w:t>5</w:t>
      </w:r>
      <w:r w:rsidR="00175F8C">
        <w:rPr>
          <w:rFonts w:ascii="Arial" w:eastAsia="宋体" w:hAnsi="Arial" w:cs="Arial" w:hint="eastAsia"/>
          <w:b/>
          <w:kern w:val="0"/>
          <w:szCs w:val="21"/>
        </w:rPr>
        <w:t>月</w:t>
      </w:r>
      <w:r w:rsidR="00175F8C">
        <w:rPr>
          <w:rFonts w:ascii="Arial" w:eastAsia="宋体" w:hAnsi="Arial" w:cs="Arial" w:hint="eastAsia"/>
          <w:b/>
          <w:kern w:val="0"/>
          <w:szCs w:val="21"/>
        </w:rPr>
        <w:t>2</w:t>
      </w:r>
      <w:r w:rsidR="002369B8">
        <w:rPr>
          <w:rFonts w:ascii="Arial" w:eastAsia="宋体" w:hAnsi="Arial" w:cs="Arial" w:hint="eastAsia"/>
          <w:b/>
          <w:kern w:val="0"/>
          <w:szCs w:val="21"/>
        </w:rPr>
        <w:t>7</w:t>
      </w:r>
      <w:r w:rsidR="00175F8C">
        <w:rPr>
          <w:rFonts w:ascii="Arial" w:eastAsia="宋体" w:hAnsi="Arial" w:cs="Arial" w:hint="eastAsia"/>
          <w:b/>
          <w:kern w:val="0"/>
          <w:szCs w:val="21"/>
        </w:rPr>
        <w:t>日前</w:t>
      </w:r>
      <w:r w:rsidR="00175F8C">
        <w:rPr>
          <w:rFonts w:ascii="Arial" w:eastAsia="宋体" w:hAnsi="Arial" w:cs="Arial"/>
          <w:kern w:val="0"/>
          <w:szCs w:val="21"/>
        </w:rPr>
        <w:t>报送教务处</w:t>
      </w:r>
      <w:r w:rsidR="00175F8C">
        <w:rPr>
          <w:rFonts w:ascii="Arial" w:eastAsia="宋体" w:hAnsi="Arial" w:cs="Arial" w:hint="eastAsia"/>
          <w:kern w:val="0"/>
          <w:szCs w:val="21"/>
        </w:rPr>
        <w:t>实践</w:t>
      </w:r>
      <w:r w:rsidR="00AB5C68">
        <w:rPr>
          <w:rFonts w:ascii="Arial" w:eastAsia="宋体" w:hAnsi="Arial" w:cs="Arial" w:hint="eastAsia"/>
          <w:kern w:val="0"/>
          <w:szCs w:val="21"/>
        </w:rPr>
        <w:t>教学</w:t>
      </w:r>
      <w:r w:rsidR="00175F8C">
        <w:rPr>
          <w:rFonts w:ascii="Arial" w:eastAsia="宋体" w:hAnsi="Arial" w:cs="Arial" w:hint="eastAsia"/>
          <w:kern w:val="0"/>
          <w:szCs w:val="21"/>
        </w:rPr>
        <w:t>管理科</w:t>
      </w:r>
      <w:r w:rsidR="00906223">
        <w:rPr>
          <w:rFonts w:ascii="Arial" w:eastAsia="宋体" w:hAnsi="Arial" w:cs="Arial" w:hint="eastAsia"/>
          <w:kern w:val="0"/>
          <w:szCs w:val="21"/>
        </w:rPr>
        <w:t>（曾臻）</w:t>
      </w:r>
      <w:r w:rsidR="00175F8C">
        <w:rPr>
          <w:rFonts w:ascii="Arial" w:eastAsia="宋体" w:hAnsi="Arial" w:cs="Arial"/>
          <w:kern w:val="0"/>
          <w:szCs w:val="21"/>
        </w:rPr>
        <w:t>。</w:t>
      </w:r>
    </w:p>
    <w:p w:rsidR="007B7A31"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sidRPr="004E1510">
        <w:rPr>
          <w:rFonts w:ascii="Arial" w:eastAsia="宋体" w:hAnsi="Arial" w:cs="Arial" w:hint="eastAsia"/>
          <w:color w:val="FF0000"/>
          <w:kern w:val="0"/>
          <w:szCs w:val="21"/>
        </w:rPr>
        <w:t>（</w:t>
      </w:r>
      <w:r w:rsidRPr="004E1510">
        <w:rPr>
          <w:rFonts w:ascii="Arial" w:eastAsia="宋体" w:hAnsi="Arial" w:cs="Arial" w:hint="eastAsia"/>
          <w:color w:val="FF0000"/>
          <w:kern w:val="0"/>
          <w:szCs w:val="21"/>
        </w:rPr>
        <w:t>2</w:t>
      </w:r>
      <w:r w:rsidRPr="004E1510">
        <w:rPr>
          <w:rFonts w:ascii="Arial" w:eastAsia="宋体" w:hAnsi="Arial" w:cs="Arial" w:hint="eastAsia"/>
          <w:color w:val="FF0000"/>
          <w:kern w:val="0"/>
          <w:szCs w:val="21"/>
        </w:rPr>
        <w:t>）</w:t>
      </w:r>
      <w:r>
        <w:rPr>
          <w:rFonts w:ascii="Arial" w:eastAsia="宋体" w:hAnsi="Arial" w:cs="Arial"/>
          <w:color w:val="000000"/>
          <w:kern w:val="0"/>
          <w:szCs w:val="21"/>
        </w:rPr>
        <w:t>教务处汇总各</w:t>
      </w:r>
      <w:r w:rsidR="0017218C">
        <w:rPr>
          <w:rFonts w:ascii="Arial" w:eastAsia="宋体" w:hAnsi="Arial" w:cs="Arial" w:hint="eastAsia"/>
          <w:color w:val="000000"/>
          <w:kern w:val="0"/>
          <w:szCs w:val="21"/>
        </w:rPr>
        <w:t>二级</w:t>
      </w:r>
      <w:r>
        <w:rPr>
          <w:rFonts w:ascii="Arial" w:eastAsia="宋体" w:hAnsi="Arial" w:cs="Arial"/>
          <w:color w:val="000000"/>
          <w:kern w:val="0"/>
          <w:szCs w:val="21"/>
        </w:rPr>
        <w:t>学院文档后，统一交图书馆，由图书馆负责网上检测并提供检测结果报告书。教务处根据检测结果</w:t>
      </w:r>
      <w:r w:rsidR="004E1510">
        <w:rPr>
          <w:rFonts w:ascii="Arial" w:eastAsia="宋体" w:hAnsi="Arial" w:cs="Arial" w:hint="eastAsia"/>
          <w:color w:val="000000"/>
          <w:kern w:val="0"/>
          <w:szCs w:val="21"/>
        </w:rPr>
        <w:t>，</w:t>
      </w:r>
      <w:r w:rsidR="00D4115F">
        <w:rPr>
          <w:rFonts w:hint="eastAsia"/>
        </w:rPr>
        <w:t>将</w:t>
      </w:r>
      <w:r w:rsidR="00D4115F">
        <w:rPr>
          <w:rFonts w:ascii="Arial" w:eastAsia="宋体" w:hAnsi="Arial" w:cs="Arial"/>
          <w:color w:val="000000"/>
          <w:kern w:val="0"/>
          <w:szCs w:val="21"/>
        </w:rPr>
        <w:t>疑似有学术不端行为</w:t>
      </w:r>
      <w:r w:rsidR="00D4115F">
        <w:rPr>
          <w:rFonts w:ascii="Arial" w:eastAsia="宋体" w:hAnsi="Arial" w:cs="Arial" w:hint="eastAsia"/>
          <w:color w:val="000000"/>
          <w:kern w:val="0"/>
          <w:szCs w:val="21"/>
        </w:rPr>
        <w:t>（</w:t>
      </w:r>
      <w:r w:rsidR="00D4115F">
        <w:rPr>
          <w:rFonts w:ascii="Arial" w:eastAsia="宋体" w:hAnsi="Arial" w:cs="Arial"/>
          <w:color w:val="000000"/>
          <w:kern w:val="0"/>
          <w:szCs w:val="21"/>
        </w:rPr>
        <w:t>文字复制比</w:t>
      </w:r>
      <w:r w:rsidR="00D4115F">
        <w:rPr>
          <w:rFonts w:ascii="Arial" w:eastAsia="宋体" w:hAnsi="Arial" w:cs="Arial" w:hint="eastAsia"/>
          <w:color w:val="000000"/>
          <w:kern w:val="0"/>
          <w:szCs w:val="21"/>
        </w:rPr>
        <w:t>超过</w:t>
      </w:r>
      <w:r w:rsidR="00D4115F">
        <w:rPr>
          <w:rFonts w:ascii="Arial" w:eastAsia="宋体" w:hAnsi="Arial" w:cs="Arial" w:hint="eastAsia"/>
          <w:color w:val="000000"/>
          <w:kern w:val="0"/>
          <w:szCs w:val="21"/>
        </w:rPr>
        <w:t>30%</w:t>
      </w:r>
      <w:r w:rsidR="00D4115F">
        <w:rPr>
          <w:rFonts w:ascii="Arial" w:eastAsia="宋体" w:hAnsi="Arial" w:cs="Arial" w:hint="eastAsia"/>
          <w:color w:val="000000"/>
          <w:kern w:val="0"/>
          <w:szCs w:val="21"/>
        </w:rPr>
        <w:t>）</w:t>
      </w:r>
      <w:r>
        <w:rPr>
          <w:rFonts w:ascii="Arial" w:eastAsia="宋体" w:hAnsi="Arial" w:cs="Arial"/>
          <w:color w:val="000000"/>
          <w:kern w:val="0"/>
          <w:szCs w:val="21"/>
        </w:rPr>
        <w:t>的检测报告书反馈给各学院。</w:t>
      </w:r>
    </w:p>
    <w:p w:rsidR="007B7A31"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sidRPr="004E1510">
        <w:rPr>
          <w:rFonts w:ascii="Arial" w:eastAsia="宋体" w:hAnsi="Arial" w:cs="Arial" w:hint="eastAsia"/>
          <w:color w:val="FF0000"/>
          <w:kern w:val="0"/>
          <w:szCs w:val="21"/>
        </w:rPr>
        <w:t>（</w:t>
      </w:r>
      <w:r w:rsidRPr="004E1510">
        <w:rPr>
          <w:rFonts w:ascii="Arial" w:eastAsia="宋体" w:hAnsi="Arial" w:cs="Arial" w:hint="eastAsia"/>
          <w:color w:val="FF0000"/>
          <w:kern w:val="0"/>
          <w:szCs w:val="21"/>
        </w:rPr>
        <w:t>3</w:t>
      </w:r>
      <w:r w:rsidRPr="004E1510">
        <w:rPr>
          <w:rFonts w:ascii="Arial" w:eastAsia="宋体" w:hAnsi="Arial" w:cs="Arial" w:hint="eastAsia"/>
          <w:color w:val="FF0000"/>
          <w:kern w:val="0"/>
          <w:szCs w:val="21"/>
        </w:rPr>
        <w:t>）</w:t>
      </w:r>
      <w:r>
        <w:rPr>
          <w:rFonts w:ascii="Arial" w:eastAsia="宋体" w:hAnsi="Arial" w:cs="Arial"/>
          <w:color w:val="000000"/>
          <w:kern w:val="0"/>
          <w:szCs w:val="21"/>
        </w:rPr>
        <w:t>各</w:t>
      </w:r>
      <w:r w:rsidR="0017218C">
        <w:rPr>
          <w:rFonts w:ascii="Arial" w:eastAsia="宋体" w:hAnsi="Arial" w:cs="Arial" w:hint="eastAsia"/>
          <w:color w:val="000000"/>
          <w:kern w:val="0"/>
          <w:szCs w:val="21"/>
        </w:rPr>
        <w:t>二级</w:t>
      </w:r>
      <w:r>
        <w:rPr>
          <w:rFonts w:ascii="Arial" w:eastAsia="宋体" w:hAnsi="Arial" w:cs="Arial"/>
          <w:color w:val="000000"/>
          <w:kern w:val="0"/>
          <w:szCs w:val="21"/>
        </w:rPr>
        <w:t>学院毕业设计（论文）工作领导小组组织专家对疑似有学术不端行为的</w:t>
      </w:r>
      <w:r w:rsidRPr="004E1510">
        <w:rPr>
          <w:rFonts w:ascii="Arial" w:eastAsia="宋体" w:hAnsi="Arial" w:cs="Arial"/>
          <w:strike/>
          <w:color w:val="000000"/>
          <w:kern w:val="0"/>
          <w:szCs w:val="21"/>
        </w:rPr>
        <w:t>毕业</w:t>
      </w:r>
      <w:r>
        <w:rPr>
          <w:rFonts w:ascii="Arial" w:eastAsia="宋体" w:hAnsi="Arial" w:cs="Arial"/>
          <w:color w:val="000000"/>
          <w:kern w:val="0"/>
          <w:szCs w:val="21"/>
        </w:rPr>
        <w:t>论文进行</w:t>
      </w:r>
      <w:r w:rsidR="00D4115F">
        <w:rPr>
          <w:rFonts w:ascii="Arial" w:eastAsia="宋体" w:hAnsi="Arial" w:cs="Arial" w:hint="eastAsia"/>
          <w:color w:val="000000"/>
          <w:kern w:val="0"/>
          <w:szCs w:val="21"/>
        </w:rPr>
        <w:t>进一步</w:t>
      </w:r>
      <w:r>
        <w:rPr>
          <w:rFonts w:ascii="Arial" w:eastAsia="宋体" w:hAnsi="Arial" w:cs="Arial"/>
          <w:color w:val="000000"/>
          <w:kern w:val="0"/>
          <w:szCs w:val="21"/>
        </w:rPr>
        <w:t>认定，</w:t>
      </w:r>
      <w:r w:rsidR="00EF1C83">
        <w:rPr>
          <w:rFonts w:ascii="Arial" w:eastAsia="宋体" w:hAnsi="Arial" w:cs="Arial" w:hint="eastAsia"/>
          <w:color w:val="000000"/>
          <w:kern w:val="0"/>
          <w:szCs w:val="21"/>
        </w:rPr>
        <w:t>2016</w:t>
      </w:r>
      <w:r w:rsidR="00EF1C83">
        <w:rPr>
          <w:rFonts w:ascii="Arial" w:eastAsia="宋体" w:hAnsi="Arial" w:cs="Arial" w:hint="eastAsia"/>
          <w:color w:val="000000"/>
          <w:kern w:val="0"/>
          <w:szCs w:val="21"/>
        </w:rPr>
        <w:t>年</w:t>
      </w:r>
      <w:r w:rsidR="00EF1C83">
        <w:rPr>
          <w:rFonts w:ascii="Arial" w:eastAsia="宋体" w:hAnsi="Arial" w:cs="Arial" w:hint="eastAsia"/>
          <w:color w:val="000000"/>
          <w:kern w:val="0"/>
          <w:szCs w:val="21"/>
        </w:rPr>
        <w:t>6</w:t>
      </w:r>
      <w:r w:rsidR="00EF1C83">
        <w:rPr>
          <w:rFonts w:ascii="Arial" w:eastAsia="宋体" w:hAnsi="Arial" w:cs="Arial" w:hint="eastAsia"/>
          <w:color w:val="000000"/>
          <w:kern w:val="0"/>
          <w:szCs w:val="21"/>
        </w:rPr>
        <w:t>月</w:t>
      </w:r>
      <w:r w:rsidR="00EF1C83">
        <w:rPr>
          <w:rFonts w:ascii="Arial" w:eastAsia="宋体" w:hAnsi="Arial" w:cs="Arial" w:hint="eastAsia"/>
          <w:color w:val="000000"/>
          <w:kern w:val="0"/>
          <w:szCs w:val="21"/>
        </w:rPr>
        <w:t>8</w:t>
      </w:r>
      <w:r w:rsidR="00EF1C83">
        <w:rPr>
          <w:rFonts w:ascii="Arial" w:eastAsia="宋体" w:hAnsi="Arial" w:cs="Arial" w:hint="eastAsia"/>
          <w:color w:val="000000"/>
          <w:kern w:val="0"/>
          <w:szCs w:val="21"/>
        </w:rPr>
        <w:t>日前</w:t>
      </w:r>
      <w:r>
        <w:rPr>
          <w:rFonts w:ascii="Arial" w:eastAsia="宋体" w:hAnsi="Arial" w:cs="Arial"/>
          <w:color w:val="000000"/>
          <w:kern w:val="0"/>
          <w:szCs w:val="21"/>
        </w:rPr>
        <w:t>将认定结果和处理意见报教务处。</w:t>
      </w:r>
    </w:p>
    <w:p w:rsidR="007B7A31"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sidRPr="004E1510">
        <w:rPr>
          <w:rFonts w:ascii="Arial" w:eastAsia="宋体" w:hAnsi="Arial" w:cs="Arial" w:hint="eastAsia"/>
          <w:color w:val="FF0000"/>
          <w:kern w:val="0"/>
          <w:szCs w:val="21"/>
        </w:rPr>
        <w:t>（</w:t>
      </w:r>
      <w:r w:rsidRPr="004E1510">
        <w:rPr>
          <w:rFonts w:ascii="Arial" w:eastAsia="宋体" w:hAnsi="Arial" w:cs="Arial" w:hint="eastAsia"/>
          <w:color w:val="FF0000"/>
          <w:kern w:val="0"/>
          <w:szCs w:val="21"/>
        </w:rPr>
        <w:t>4</w:t>
      </w:r>
      <w:r w:rsidRPr="004E1510">
        <w:rPr>
          <w:rFonts w:ascii="Arial" w:eastAsia="宋体" w:hAnsi="Arial" w:cs="Arial" w:hint="eastAsia"/>
          <w:color w:val="FF0000"/>
          <w:kern w:val="0"/>
          <w:szCs w:val="21"/>
        </w:rPr>
        <w:t>）</w:t>
      </w:r>
      <w:r>
        <w:rPr>
          <w:rFonts w:ascii="Arial" w:eastAsia="宋体" w:hAnsi="Arial" w:cs="Arial"/>
          <w:color w:val="000000"/>
          <w:kern w:val="0"/>
          <w:szCs w:val="21"/>
        </w:rPr>
        <w:t>对存在争议的认定，教务处组织校教学指导专家委员会进行最终认定，并公布结果。</w:t>
      </w:r>
    </w:p>
    <w:p w:rsidR="007B7A31"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hint="eastAsia"/>
          <w:color w:val="000000"/>
          <w:kern w:val="0"/>
          <w:szCs w:val="21"/>
        </w:rPr>
        <w:t>3</w:t>
      </w:r>
      <w:r w:rsidR="009B6E8D">
        <w:rPr>
          <w:rFonts w:ascii="Arial" w:eastAsia="宋体" w:hAnsi="Arial" w:cs="Arial" w:hint="eastAsia"/>
          <w:color w:val="000000"/>
          <w:kern w:val="0"/>
          <w:szCs w:val="21"/>
        </w:rPr>
        <w:t xml:space="preserve">. </w:t>
      </w:r>
      <w:r>
        <w:rPr>
          <w:rFonts w:ascii="Arial" w:eastAsia="宋体" w:hAnsi="Arial" w:cs="Arial"/>
          <w:color w:val="000000"/>
          <w:kern w:val="0"/>
          <w:szCs w:val="21"/>
        </w:rPr>
        <w:t>检测结果</w:t>
      </w:r>
      <w:r w:rsidR="00CA3B3A">
        <w:rPr>
          <w:rFonts w:ascii="Arial" w:eastAsia="宋体" w:hAnsi="Arial" w:cs="Arial" w:hint="eastAsia"/>
          <w:color w:val="000000"/>
          <w:kern w:val="0"/>
          <w:szCs w:val="21"/>
        </w:rPr>
        <w:t>参考标准</w:t>
      </w:r>
    </w:p>
    <w:p w:rsidR="007B7A31" w:rsidRDefault="00175F8C">
      <w:pPr>
        <w:widowControl/>
        <w:shd w:val="clear" w:color="auto" w:fill="FFFFFF"/>
        <w:spacing w:before="100" w:beforeAutospacing="1" w:after="100" w:afterAutospacing="1" w:line="330" w:lineRule="atLeast"/>
        <w:ind w:firstLineChars="200" w:firstLine="420"/>
        <w:jc w:val="left"/>
        <w:rPr>
          <w:rFonts w:ascii="Arial" w:eastAsia="宋体" w:hAnsi="Arial" w:cs="Arial"/>
          <w:color w:val="000000"/>
          <w:kern w:val="0"/>
          <w:szCs w:val="21"/>
        </w:rPr>
      </w:pPr>
      <w:r>
        <w:rPr>
          <w:rFonts w:ascii="Arial" w:eastAsia="宋体" w:hAnsi="Arial" w:cs="Arial"/>
          <w:color w:val="000000"/>
          <w:kern w:val="0"/>
          <w:szCs w:val="21"/>
        </w:rPr>
        <w:t>教务处依据检测报告书中文字复制比</w:t>
      </w:r>
      <w:r w:rsidR="004E1510">
        <w:rPr>
          <w:rFonts w:ascii="Arial" w:eastAsia="宋体" w:hAnsi="Arial" w:cs="Arial" w:hint="eastAsia"/>
          <w:color w:val="000000"/>
          <w:kern w:val="0"/>
          <w:szCs w:val="21"/>
        </w:rPr>
        <w:t>，</w:t>
      </w:r>
      <w:r>
        <w:rPr>
          <w:rFonts w:ascii="Arial" w:eastAsia="宋体" w:hAnsi="Arial" w:cs="Arial"/>
          <w:color w:val="000000"/>
          <w:kern w:val="0"/>
          <w:szCs w:val="21"/>
        </w:rPr>
        <w:t>对疑似有学术不端行为的性质进行初步认定，再由学院毕业设计（论文）工作领导小组组织专家</w:t>
      </w:r>
      <w:r w:rsidR="005169CE">
        <w:rPr>
          <w:rFonts w:ascii="Arial" w:eastAsia="宋体" w:hAnsi="Arial" w:cs="Arial" w:hint="eastAsia"/>
          <w:color w:val="000000"/>
          <w:kern w:val="0"/>
          <w:szCs w:val="21"/>
        </w:rPr>
        <w:t>或者学院学术委员会</w:t>
      </w:r>
      <w:r>
        <w:rPr>
          <w:rFonts w:ascii="Arial" w:eastAsia="宋体" w:hAnsi="Arial" w:cs="Arial"/>
          <w:color w:val="000000"/>
          <w:kern w:val="0"/>
          <w:szCs w:val="21"/>
        </w:rPr>
        <w:t>进一步认定，将认定结果报教务处。</w:t>
      </w:r>
      <w:r w:rsidR="005169CE">
        <w:rPr>
          <w:rFonts w:ascii="Arial" w:eastAsia="宋体" w:hAnsi="Arial" w:cs="Arial" w:hint="eastAsia"/>
          <w:color w:val="000000"/>
          <w:kern w:val="0"/>
          <w:szCs w:val="21"/>
        </w:rPr>
        <w:t>根据教育部和省教厅相关文件及前期调研，给出一个标准供各学院参考借鉴。</w:t>
      </w:r>
    </w:p>
    <w:tbl>
      <w:tblPr>
        <w:tblW w:w="5340" w:type="dxa"/>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1080"/>
        <w:gridCol w:w="1500"/>
        <w:gridCol w:w="2760"/>
      </w:tblGrid>
      <w:tr w:rsidR="007B7A31">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结果类别</w:t>
            </w:r>
          </w:p>
        </w:tc>
        <w:tc>
          <w:tcPr>
            <w:tcW w:w="150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检测结果</w:t>
            </w:r>
          </w:p>
        </w:tc>
        <w:tc>
          <w:tcPr>
            <w:tcW w:w="276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性质初步认定</w:t>
            </w:r>
          </w:p>
        </w:tc>
      </w:tr>
      <w:tr w:rsidR="007B7A31">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A</w:t>
            </w:r>
          </w:p>
        </w:tc>
        <w:tc>
          <w:tcPr>
            <w:tcW w:w="150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R＜30%</w:t>
            </w:r>
          </w:p>
        </w:tc>
        <w:tc>
          <w:tcPr>
            <w:tcW w:w="276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通过检测</w:t>
            </w:r>
          </w:p>
        </w:tc>
      </w:tr>
      <w:tr w:rsidR="007B7A31">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B</w:t>
            </w:r>
          </w:p>
        </w:tc>
        <w:tc>
          <w:tcPr>
            <w:tcW w:w="150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30%≤Ｒ＜45%</w:t>
            </w:r>
          </w:p>
        </w:tc>
        <w:tc>
          <w:tcPr>
            <w:tcW w:w="276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疑似有学术不端行为</w:t>
            </w:r>
          </w:p>
        </w:tc>
      </w:tr>
      <w:tr w:rsidR="007B7A31">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C</w:t>
            </w:r>
          </w:p>
        </w:tc>
        <w:tc>
          <w:tcPr>
            <w:tcW w:w="150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45%≤Ｒ＜60%</w:t>
            </w:r>
          </w:p>
        </w:tc>
        <w:tc>
          <w:tcPr>
            <w:tcW w:w="276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疑似有较严重学术不端行为</w:t>
            </w:r>
          </w:p>
        </w:tc>
      </w:tr>
      <w:tr w:rsidR="007B7A31">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D</w:t>
            </w:r>
          </w:p>
        </w:tc>
        <w:tc>
          <w:tcPr>
            <w:tcW w:w="150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Ｒ≥60%</w:t>
            </w:r>
          </w:p>
        </w:tc>
        <w:tc>
          <w:tcPr>
            <w:tcW w:w="2760" w:type="dxa"/>
            <w:tcBorders>
              <w:top w:val="outset" w:sz="6" w:space="0" w:color="auto"/>
              <w:left w:val="outset" w:sz="6" w:space="0" w:color="auto"/>
              <w:bottom w:val="outset" w:sz="6" w:space="0" w:color="auto"/>
              <w:right w:val="outset" w:sz="6" w:space="0" w:color="auto"/>
            </w:tcBorders>
            <w:vAlign w:val="center"/>
          </w:tcPr>
          <w:p w:rsidR="007B7A31" w:rsidRDefault="00175F8C">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疑似有严重学术不端行为</w:t>
            </w:r>
          </w:p>
        </w:tc>
      </w:tr>
    </w:tbl>
    <w:p w:rsidR="007B7A31"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color w:val="000000"/>
          <w:kern w:val="0"/>
          <w:szCs w:val="21"/>
        </w:rPr>
        <w:lastRenderedPageBreak/>
        <w:t>注：Ｒ为文字复制比，是指被检测毕业设计（论文）与非本人学术成果的文字重合字数占全文的百分比。</w:t>
      </w:r>
    </w:p>
    <w:p w:rsidR="007B7A31"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hint="eastAsia"/>
          <w:color w:val="000000"/>
          <w:kern w:val="0"/>
          <w:szCs w:val="21"/>
        </w:rPr>
        <w:t>4</w:t>
      </w:r>
      <w:r>
        <w:rPr>
          <w:rFonts w:ascii="Arial" w:eastAsia="宋体" w:hAnsi="Arial" w:cs="Arial"/>
          <w:color w:val="000000"/>
          <w:kern w:val="0"/>
          <w:szCs w:val="21"/>
        </w:rPr>
        <w:t>、其他说明</w:t>
      </w:r>
    </w:p>
    <w:p w:rsidR="007B7A31"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hint="eastAsia"/>
          <w:color w:val="000000"/>
          <w:kern w:val="0"/>
          <w:szCs w:val="21"/>
        </w:rPr>
        <w:t>（</w:t>
      </w:r>
      <w:r>
        <w:rPr>
          <w:rFonts w:ascii="Arial" w:eastAsia="宋体" w:hAnsi="Arial" w:cs="Arial" w:hint="eastAsia"/>
          <w:color w:val="000000"/>
          <w:kern w:val="0"/>
          <w:szCs w:val="21"/>
        </w:rPr>
        <w:t>1</w:t>
      </w:r>
      <w:r>
        <w:rPr>
          <w:rFonts w:ascii="Arial" w:eastAsia="宋体" w:hAnsi="Arial" w:cs="Arial" w:hint="eastAsia"/>
          <w:color w:val="000000"/>
          <w:kern w:val="0"/>
          <w:szCs w:val="21"/>
        </w:rPr>
        <w:t>）</w:t>
      </w:r>
      <w:r w:rsidR="00F217B5" w:rsidRPr="00F217B5">
        <w:rPr>
          <w:rFonts w:ascii="Arial" w:eastAsia="宋体" w:hAnsi="Arial" w:cs="Arial" w:hint="eastAsia"/>
          <w:b/>
          <w:color w:val="000000"/>
          <w:kern w:val="0"/>
          <w:szCs w:val="21"/>
        </w:rPr>
        <w:t>教务处协调的毕业论文重复率检测是形式检测，</w:t>
      </w:r>
      <w:r w:rsidRPr="00F217B5">
        <w:rPr>
          <w:rFonts w:ascii="Arial" w:eastAsia="宋体" w:hAnsi="Arial" w:cs="Arial"/>
          <w:b/>
          <w:color w:val="000000"/>
          <w:kern w:val="0"/>
          <w:szCs w:val="21"/>
        </w:rPr>
        <w:t>检测结果仅作为判断参考，最终的认定由各</w:t>
      </w:r>
      <w:r w:rsidR="00D93A44">
        <w:rPr>
          <w:rFonts w:ascii="Arial" w:eastAsia="宋体" w:hAnsi="Arial" w:cs="Arial" w:hint="eastAsia"/>
          <w:b/>
          <w:color w:val="000000"/>
          <w:kern w:val="0"/>
          <w:szCs w:val="21"/>
        </w:rPr>
        <w:t>学院组织专家</w:t>
      </w:r>
      <w:r w:rsidR="002B6FFA">
        <w:rPr>
          <w:rFonts w:ascii="Arial" w:eastAsia="宋体" w:hAnsi="Arial" w:cs="Arial" w:hint="eastAsia"/>
          <w:b/>
          <w:color w:val="000000"/>
          <w:kern w:val="0"/>
          <w:szCs w:val="21"/>
        </w:rPr>
        <w:t>评判</w:t>
      </w:r>
      <w:r w:rsidRPr="00F217B5">
        <w:rPr>
          <w:rFonts w:ascii="Arial" w:eastAsia="宋体" w:hAnsi="Arial" w:cs="Arial"/>
          <w:b/>
          <w:color w:val="000000"/>
          <w:kern w:val="0"/>
          <w:szCs w:val="21"/>
        </w:rPr>
        <w:t>鉴定，是否有学术不端行为由各</w:t>
      </w:r>
      <w:r w:rsidR="00C77C17">
        <w:rPr>
          <w:rFonts w:ascii="Arial" w:eastAsia="宋体" w:hAnsi="Arial" w:cs="Arial" w:hint="eastAsia"/>
          <w:b/>
          <w:color w:val="000000"/>
          <w:kern w:val="0"/>
          <w:szCs w:val="21"/>
        </w:rPr>
        <w:t>二级</w:t>
      </w:r>
      <w:r w:rsidR="00D93A44">
        <w:rPr>
          <w:rFonts w:ascii="Arial" w:eastAsia="宋体" w:hAnsi="Arial" w:cs="Arial" w:hint="eastAsia"/>
          <w:b/>
          <w:color w:val="000000"/>
          <w:kern w:val="0"/>
          <w:szCs w:val="21"/>
        </w:rPr>
        <w:t>学院</w:t>
      </w:r>
      <w:r w:rsidRPr="00F217B5">
        <w:rPr>
          <w:rFonts w:ascii="Arial" w:eastAsia="宋体" w:hAnsi="Arial" w:cs="Arial"/>
          <w:b/>
          <w:color w:val="000000"/>
          <w:kern w:val="0"/>
          <w:szCs w:val="21"/>
        </w:rPr>
        <w:t>给出结论。</w:t>
      </w:r>
    </w:p>
    <w:p w:rsidR="007B7A31" w:rsidRDefault="00175F8C">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r>
        <w:rPr>
          <w:rFonts w:ascii="Arial" w:eastAsia="宋体" w:hAnsi="Arial" w:cs="Arial" w:hint="eastAsia"/>
          <w:color w:val="000000"/>
          <w:kern w:val="0"/>
          <w:szCs w:val="21"/>
        </w:rPr>
        <w:t>（</w:t>
      </w:r>
      <w:r>
        <w:rPr>
          <w:rFonts w:ascii="Arial" w:eastAsia="宋体" w:hAnsi="Arial" w:cs="Arial"/>
          <w:color w:val="000000"/>
          <w:kern w:val="0"/>
          <w:szCs w:val="21"/>
        </w:rPr>
        <w:t>2</w:t>
      </w:r>
      <w:r>
        <w:rPr>
          <w:rFonts w:ascii="Arial" w:eastAsia="宋体" w:hAnsi="Arial" w:cs="Arial" w:hint="eastAsia"/>
          <w:color w:val="000000"/>
          <w:kern w:val="0"/>
          <w:szCs w:val="21"/>
        </w:rPr>
        <w:t>）</w:t>
      </w:r>
      <w:r>
        <w:rPr>
          <w:rFonts w:ascii="Arial" w:eastAsia="宋体" w:hAnsi="Arial" w:cs="Arial"/>
          <w:color w:val="000000"/>
          <w:kern w:val="0"/>
          <w:szCs w:val="21"/>
        </w:rPr>
        <w:t>进行检测仅能预防毕业设计（论文）写作中出现的非正常引用、抄袭等学术不端行为，无法保证毕业设计（论文）的整体质量。各学院及指导教师应加强管理，精心指导，督促学生遵循学术研究的基本规范，确保学校本科生毕业设计（论文）水平的稳步提高。</w:t>
      </w:r>
    </w:p>
    <w:p w:rsidR="00C77C17" w:rsidRDefault="00C77C17">
      <w:pPr>
        <w:widowControl/>
        <w:shd w:val="clear" w:color="auto" w:fill="FFFFFF"/>
        <w:spacing w:before="100" w:beforeAutospacing="1" w:after="100" w:afterAutospacing="1" w:line="330" w:lineRule="atLeast"/>
        <w:jc w:val="left"/>
        <w:rPr>
          <w:rFonts w:ascii="Arial" w:eastAsia="宋体" w:hAnsi="Arial" w:cs="Arial"/>
          <w:color w:val="000000"/>
          <w:kern w:val="0"/>
          <w:szCs w:val="21"/>
        </w:rPr>
      </w:pPr>
    </w:p>
    <w:p w:rsidR="007B7A31" w:rsidRDefault="00175F8C" w:rsidP="00C77C17">
      <w:pPr>
        <w:ind w:firstLineChars="2800" w:firstLine="5880"/>
        <w:rPr>
          <w:szCs w:val="21"/>
        </w:rPr>
      </w:pPr>
      <w:r>
        <w:rPr>
          <w:rFonts w:hint="eastAsia"/>
          <w:szCs w:val="21"/>
        </w:rPr>
        <w:t>教务处</w:t>
      </w:r>
    </w:p>
    <w:p w:rsidR="007B7A31" w:rsidRDefault="00175F8C">
      <w:pPr>
        <w:ind w:firstLineChars="2500" w:firstLine="5250"/>
        <w:rPr>
          <w:szCs w:val="21"/>
        </w:rPr>
      </w:pPr>
      <w:r>
        <w:rPr>
          <w:rFonts w:hint="eastAsia"/>
          <w:szCs w:val="21"/>
        </w:rPr>
        <w:t>2016</w:t>
      </w:r>
      <w:r>
        <w:rPr>
          <w:rFonts w:hint="eastAsia"/>
          <w:szCs w:val="21"/>
        </w:rPr>
        <w:t>年</w:t>
      </w:r>
      <w:r w:rsidR="006966AE">
        <w:rPr>
          <w:rFonts w:hint="eastAsia"/>
          <w:szCs w:val="21"/>
        </w:rPr>
        <w:t>4</w:t>
      </w:r>
      <w:r>
        <w:rPr>
          <w:rFonts w:hint="eastAsia"/>
          <w:szCs w:val="21"/>
        </w:rPr>
        <w:t>月</w:t>
      </w:r>
      <w:r w:rsidR="002369B8">
        <w:rPr>
          <w:rFonts w:hint="eastAsia"/>
          <w:szCs w:val="21"/>
        </w:rPr>
        <w:t>8</w:t>
      </w:r>
      <w:r>
        <w:rPr>
          <w:rFonts w:hint="eastAsia"/>
          <w:szCs w:val="21"/>
        </w:rPr>
        <w:t>日</w:t>
      </w:r>
    </w:p>
    <w:p w:rsidR="00CA3B3A" w:rsidRDefault="00CA3B3A" w:rsidP="00CA3B3A">
      <w:pPr>
        <w:rPr>
          <w:szCs w:val="21"/>
        </w:rPr>
      </w:pPr>
    </w:p>
    <w:sectPr w:rsidR="00CA3B3A" w:rsidSect="00C77C17">
      <w:pgSz w:w="11906" w:h="16838"/>
      <w:pgMar w:top="1276" w:right="1274" w:bottom="1134" w:left="1276"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584" w:rsidRDefault="00184584" w:rsidP="005C1AA4">
      <w:r>
        <w:separator/>
      </w:r>
    </w:p>
  </w:endnote>
  <w:endnote w:type="continuationSeparator" w:id="1">
    <w:p w:rsidR="00184584" w:rsidRDefault="00184584" w:rsidP="005C1A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584" w:rsidRDefault="00184584" w:rsidP="005C1AA4">
      <w:r>
        <w:separator/>
      </w:r>
    </w:p>
  </w:footnote>
  <w:footnote w:type="continuationSeparator" w:id="1">
    <w:p w:rsidR="00184584" w:rsidRDefault="00184584" w:rsidP="005C1A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BC66FE"/>
    <w:multiLevelType w:val="hybridMultilevel"/>
    <w:tmpl w:val="8F288F6E"/>
    <w:lvl w:ilvl="0" w:tplc="10944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4CFF"/>
    <w:rsid w:val="000674AA"/>
    <w:rsid w:val="000D5932"/>
    <w:rsid w:val="0014606C"/>
    <w:rsid w:val="0017218C"/>
    <w:rsid w:val="00175F8C"/>
    <w:rsid w:val="00184584"/>
    <w:rsid w:val="00193A6C"/>
    <w:rsid w:val="001C0B9B"/>
    <w:rsid w:val="001C564F"/>
    <w:rsid w:val="001F04D5"/>
    <w:rsid w:val="00217181"/>
    <w:rsid w:val="002369B8"/>
    <w:rsid w:val="00250CBA"/>
    <w:rsid w:val="002834DF"/>
    <w:rsid w:val="002A29AF"/>
    <w:rsid w:val="002B6FFA"/>
    <w:rsid w:val="00342878"/>
    <w:rsid w:val="003A6F41"/>
    <w:rsid w:val="003B45F6"/>
    <w:rsid w:val="004E1510"/>
    <w:rsid w:val="004F15A2"/>
    <w:rsid w:val="005169CE"/>
    <w:rsid w:val="005636E1"/>
    <w:rsid w:val="005A0866"/>
    <w:rsid w:val="005A0F23"/>
    <w:rsid w:val="005C1AA4"/>
    <w:rsid w:val="005D7E0D"/>
    <w:rsid w:val="006966AE"/>
    <w:rsid w:val="006B2AAB"/>
    <w:rsid w:val="00740D07"/>
    <w:rsid w:val="00741D88"/>
    <w:rsid w:val="007956FD"/>
    <w:rsid w:val="007B7A31"/>
    <w:rsid w:val="008064A3"/>
    <w:rsid w:val="00816EB0"/>
    <w:rsid w:val="008200F6"/>
    <w:rsid w:val="00836B1A"/>
    <w:rsid w:val="00866FF0"/>
    <w:rsid w:val="008835AF"/>
    <w:rsid w:val="00906223"/>
    <w:rsid w:val="00962F8B"/>
    <w:rsid w:val="00967F0B"/>
    <w:rsid w:val="0099705A"/>
    <w:rsid w:val="009B6E8D"/>
    <w:rsid w:val="009D2A98"/>
    <w:rsid w:val="00A2055B"/>
    <w:rsid w:val="00A427D5"/>
    <w:rsid w:val="00A61A38"/>
    <w:rsid w:val="00A71AD4"/>
    <w:rsid w:val="00AA0C1A"/>
    <w:rsid w:val="00AA4C88"/>
    <w:rsid w:val="00AB5C68"/>
    <w:rsid w:val="00AD4CFF"/>
    <w:rsid w:val="00B036D8"/>
    <w:rsid w:val="00B70BEE"/>
    <w:rsid w:val="00B9143D"/>
    <w:rsid w:val="00B9230E"/>
    <w:rsid w:val="00BC350B"/>
    <w:rsid w:val="00C77C17"/>
    <w:rsid w:val="00CA3B3A"/>
    <w:rsid w:val="00D34D53"/>
    <w:rsid w:val="00D4115F"/>
    <w:rsid w:val="00D47E23"/>
    <w:rsid w:val="00D8695B"/>
    <w:rsid w:val="00D93A44"/>
    <w:rsid w:val="00DA0DA7"/>
    <w:rsid w:val="00E67C2B"/>
    <w:rsid w:val="00EE0ADC"/>
    <w:rsid w:val="00EF1C83"/>
    <w:rsid w:val="00F217B5"/>
    <w:rsid w:val="0DD967A7"/>
    <w:rsid w:val="4DD36C2F"/>
    <w:rsid w:val="5F8667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A31"/>
    <w:pPr>
      <w:widowControl w:val="0"/>
      <w:jc w:val="both"/>
    </w:pPr>
    <w:rPr>
      <w:kern w:val="2"/>
      <w:sz w:val="21"/>
      <w:szCs w:val="22"/>
    </w:rPr>
  </w:style>
  <w:style w:type="paragraph" w:styleId="1">
    <w:name w:val="heading 1"/>
    <w:basedOn w:val="a"/>
    <w:next w:val="a"/>
    <w:link w:val="1Char"/>
    <w:uiPriority w:val="9"/>
    <w:qFormat/>
    <w:rsid w:val="007B7A3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7B7A31"/>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B7A31"/>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7B7A31"/>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semiHidden/>
    <w:qFormat/>
    <w:rsid w:val="007B7A31"/>
    <w:rPr>
      <w:sz w:val="18"/>
      <w:szCs w:val="18"/>
    </w:rPr>
  </w:style>
  <w:style w:type="character" w:customStyle="1" w:styleId="Char">
    <w:name w:val="页脚 Char"/>
    <w:basedOn w:val="a0"/>
    <w:link w:val="a3"/>
    <w:uiPriority w:val="99"/>
    <w:semiHidden/>
    <w:qFormat/>
    <w:rsid w:val="007B7A31"/>
    <w:rPr>
      <w:sz w:val="18"/>
      <w:szCs w:val="18"/>
    </w:rPr>
  </w:style>
  <w:style w:type="character" w:customStyle="1" w:styleId="1Char">
    <w:name w:val="标题 1 Char"/>
    <w:basedOn w:val="a0"/>
    <w:link w:val="1"/>
    <w:uiPriority w:val="9"/>
    <w:qFormat/>
    <w:rsid w:val="007B7A31"/>
    <w:rPr>
      <w:rFonts w:ascii="宋体" w:eastAsia="宋体" w:hAnsi="宋体" w:cs="宋体"/>
      <w:b/>
      <w:bCs/>
      <w:kern w:val="36"/>
      <w:sz w:val="48"/>
      <w:szCs w:val="48"/>
    </w:rPr>
  </w:style>
  <w:style w:type="paragraph" w:customStyle="1" w:styleId="vsbcontentstart">
    <w:name w:val="vsbcontent_start"/>
    <w:basedOn w:val="a"/>
    <w:qFormat/>
    <w:rsid w:val="007B7A31"/>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4E1510"/>
    <w:rPr>
      <w:sz w:val="21"/>
      <w:szCs w:val="21"/>
    </w:rPr>
  </w:style>
  <w:style w:type="paragraph" w:styleId="a7">
    <w:name w:val="annotation text"/>
    <w:basedOn w:val="a"/>
    <w:link w:val="Char1"/>
    <w:uiPriority w:val="99"/>
    <w:semiHidden/>
    <w:unhideWhenUsed/>
    <w:rsid w:val="004E1510"/>
    <w:pPr>
      <w:jc w:val="left"/>
    </w:pPr>
  </w:style>
  <w:style w:type="character" w:customStyle="1" w:styleId="Char1">
    <w:name w:val="批注文字 Char"/>
    <w:basedOn w:val="a0"/>
    <w:link w:val="a7"/>
    <w:uiPriority w:val="99"/>
    <w:semiHidden/>
    <w:rsid w:val="004E1510"/>
    <w:rPr>
      <w:kern w:val="2"/>
      <w:sz w:val="21"/>
      <w:szCs w:val="22"/>
    </w:rPr>
  </w:style>
  <w:style w:type="paragraph" w:styleId="a8">
    <w:name w:val="annotation subject"/>
    <w:basedOn w:val="a7"/>
    <w:next w:val="a7"/>
    <w:link w:val="Char2"/>
    <w:uiPriority w:val="99"/>
    <w:semiHidden/>
    <w:unhideWhenUsed/>
    <w:rsid w:val="004E1510"/>
    <w:rPr>
      <w:b/>
      <w:bCs/>
    </w:rPr>
  </w:style>
  <w:style w:type="character" w:customStyle="1" w:styleId="Char2">
    <w:name w:val="批注主题 Char"/>
    <w:basedOn w:val="Char1"/>
    <w:link w:val="a8"/>
    <w:uiPriority w:val="99"/>
    <w:semiHidden/>
    <w:rsid w:val="004E1510"/>
    <w:rPr>
      <w:b/>
      <w:bCs/>
    </w:rPr>
  </w:style>
  <w:style w:type="paragraph" w:styleId="a9">
    <w:name w:val="Balloon Text"/>
    <w:basedOn w:val="a"/>
    <w:link w:val="Char3"/>
    <w:uiPriority w:val="99"/>
    <w:semiHidden/>
    <w:unhideWhenUsed/>
    <w:rsid w:val="004E1510"/>
    <w:rPr>
      <w:sz w:val="18"/>
      <w:szCs w:val="18"/>
    </w:rPr>
  </w:style>
  <w:style w:type="character" w:customStyle="1" w:styleId="Char3">
    <w:name w:val="批注框文本 Char"/>
    <w:basedOn w:val="a0"/>
    <w:link w:val="a9"/>
    <w:uiPriority w:val="99"/>
    <w:semiHidden/>
    <w:rsid w:val="004E1510"/>
    <w:rPr>
      <w:kern w:val="2"/>
      <w:sz w:val="18"/>
      <w:szCs w:val="18"/>
    </w:rPr>
  </w:style>
  <w:style w:type="paragraph" w:styleId="aa">
    <w:name w:val="List Paragraph"/>
    <w:basedOn w:val="a"/>
    <w:uiPriority w:val="99"/>
    <w:unhideWhenUsed/>
    <w:rsid w:val="004E1510"/>
    <w:pPr>
      <w:ind w:firstLineChars="200" w:firstLine="420"/>
    </w:pPr>
  </w:style>
  <w:style w:type="paragraph" w:styleId="ab">
    <w:name w:val="Date"/>
    <w:basedOn w:val="a"/>
    <w:next w:val="a"/>
    <w:link w:val="Char4"/>
    <w:uiPriority w:val="99"/>
    <w:semiHidden/>
    <w:unhideWhenUsed/>
    <w:rsid w:val="00CA3B3A"/>
    <w:pPr>
      <w:ind w:leftChars="2500" w:left="100"/>
    </w:pPr>
  </w:style>
  <w:style w:type="character" w:customStyle="1" w:styleId="Char4">
    <w:name w:val="日期 Char"/>
    <w:basedOn w:val="a0"/>
    <w:link w:val="ab"/>
    <w:uiPriority w:val="99"/>
    <w:semiHidden/>
    <w:rsid w:val="00CA3B3A"/>
    <w:rPr>
      <w:kern w:val="2"/>
      <w:sz w:val="21"/>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FF6D741-6E21-4A17-9FC5-A82DF60819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341</Words>
  <Characters>1950</Characters>
  <Application>Microsoft Office Word</Application>
  <DocSecurity>0</DocSecurity>
  <Lines>16</Lines>
  <Paragraphs>4</Paragraphs>
  <ScaleCrop>false</ScaleCrop>
  <Company>中国石油大学</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yjy</dc:creator>
  <cp:lastModifiedBy>yjy</cp:lastModifiedBy>
  <cp:revision>11</cp:revision>
  <dcterms:created xsi:type="dcterms:W3CDTF">2016-04-05T03:08:00Z</dcterms:created>
  <dcterms:modified xsi:type="dcterms:W3CDTF">2016-04-08T07:46:00Z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