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eprformat"/>
        <w:rPr/>
      </w:pPr>
      <w:r>
        <w:rPr/>
        <w:t>Tests results :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79850"/>
            <wp:effectExtent l="0" t="0" r="0" b="0"/>
            <wp:wrapSquare wrapText="largest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eprformat">
    <w:name w:val="Texte préformaté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cp:revision>0</cp:revision>
</cp:coreProperties>
</file>