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9C78" w14:textId="77777777" w:rsidR="00FA007E" w:rsidRPr="00AB3E44" w:rsidRDefault="002A26C5">
      <w:pPr>
        <w:pStyle w:val="Ttulo1"/>
        <w:rPr>
          <w:lang w:val="es-CL"/>
        </w:rPr>
      </w:pPr>
      <w:r w:rsidRPr="00AB3E44">
        <w:rPr>
          <w:lang w:val="es-CL"/>
        </w:rPr>
        <w:t>Concepto: Remate</w:t>
      </w:r>
    </w:p>
    <w:p w14:paraId="64F664E2" w14:textId="77777777" w:rsidR="00FA007E" w:rsidRPr="00AB3E44" w:rsidRDefault="002A26C5">
      <w:pPr>
        <w:rPr>
          <w:lang w:val="es-CL"/>
        </w:rPr>
      </w:pPr>
      <w:r w:rsidRPr="00AB3E44">
        <w:rPr>
          <w:lang w:val="es-CL"/>
        </w:rPr>
        <w:t>Definición: Subasta competitiva entre al menos tres aseguradoras que participaron en el SCOMP, diseñada para mejorar la oferta de renta vitalicia. El proceso dura un máximo de 24 horas. La oferta más alta al cierre tiene carácter vinculante, es decir, el afiliado debe aceptarla.</w:t>
      </w:r>
    </w:p>
    <w:p w14:paraId="0AAC5D5A" w14:textId="77777777" w:rsidR="002A26C5" w:rsidRDefault="00AB3E44" w:rsidP="00BF77BE">
      <w:pPr>
        <w:rPr>
          <w:lang w:val="es-CL"/>
        </w:rPr>
      </w:pPr>
      <w:r>
        <w:rPr>
          <w:lang w:val="es-CL"/>
        </w:rPr>
        <w:t xml:space="preserve">Nodos Anteriores: </w:t>
      </w:r>
      <w:r>
        <w:rPr>
          <w:lang w:val="es-CL"/>
        </w:rPr>
        <w:tab/>
      </w:r>
    </w:p>
    <w:p w14:paraId="16533145" w14:textId="6E33EF7F" w:rsidR="00963040" w:rsidRPr="00FF4CA1" w:rsidRDefault="00FF4CA1" w:rsidP="00BF77BE">
      <w:pPr>
        <w:rPr>
          <w:b/>
          <w:bCs/>
          <w:lang w:val="es-CL"/>
        </w:rPr>
      </w:pPr>
      <w:r>
        <w:rPr>
          <w:b/>
          <w:bCs/>
          <w:lang w:val="es-CL"/>
        </w:rPr>
        <w:t>Solicitud de Ofertas</w:t>
      </w:r>
      <w:r w:rsidR="002A26C5">
        <w:rPr>
          <w:b/>
          <w:bCs/>
          <w:lang w:val="es-CL"/>
        </w:rPr>
        <w:tab/>
      </w:r>
      <w:r w:rsidR="002A26C5">
        <w:rPr>
          <w:b/>
          <w:bCs/>
          <w:lang w:val="es-CL"/>
        </w:rPr>
        <w:tab/>
      </w:r>
      <w:r w:rsidR="002A26C5">
        <w:rPr>
          <w:b/>
          <w:bCs/>
          <w:lang w:val="es-CL"/>
        </w:rPr>
        <w:tab/>
      </w:r>
      <w:r>
        <w:rPr>
          <w:b/>
          <w:bCs/>
          <w:lang w:val="es-CL"/>
        </w:rPr>
        <w:t>Beneficiarios Legales</w:t>
      </w:r>
      <w:r>
        <w:rPr>
          <w:b/>
          <w:bCs/>
          <w:lang w:val="es-CL"/>
        </w:rPr>
        <w:br/>
        <w:t>Diferencia AFP y CSV</w:t>
      </w:r>
      <w:r w:rsidR="002A26C5">
        <w:rPr>
          <w:b/>
          <w:bCs/>
          <w:lang w:val="es-CL"/>
        </w:rPr>
        <w:tab/>
      </w:r>
      <w:r w:rsidR="002A26C5">
        <w:rPr>
          <w:b/>
          <w:bCs/>
          <w:lang w:val="es-CL"/>
        </w:rPr>
        <w:tab/>
      </w:r>
      <w:r w:rsidR="002A26C5">
        <w:rPr>
          <w:b/>
          <w:bCs/>
          <w:lang w:val="es-CL"/>
        </w:rPr>
        <w:tab/>
      </w:r>
      <w:r>
        <w:rPr>
          <w:b/>
          <w:bCs/>
          <w:lang w:val="es-CL"/>
        </w:rPr>
        <w:t>Requisitos RV</w:t>
      </w:r>
      <w:r>
        <w:rPr>
          <w:b/>
          <w:bCs/>
          <w:lang w:val="es-CL"/>
        </w:rPr>
        <w:br/>
        <w:t>Requisitos RP</w:t>
      </w:r>
      <w:r w:rsidR="002A26C5">
        <w:rPr>
          <w:b/>
          <w:bCs/>
          <w:lang w:val="es-CL"/>
        </w:rPr>
        <w:tab/>
      </w:r>
      <w:r w:rsidR="002A26C5">
        <w:rPr>
          <w:b/>
          <w:bCs/>
          <w:lang w:val="es-CL"/>
        </w:rPr>
        <w:tab/>
      </w:r>
      <w:r w:rsidR="002A26C5">
        <w:rPr>
          <w:b/>
          <w:bCs/>
          <w:lang w:val="es-CL"/>
        </w:rPr>
        <w:tab/>
      </w:r>
      <w:r w:rsidR="002A26C5">
        <w:rPr>
          <w:b/>
          <w:bCs/>
          <w:lang w:val="es-CL"/>
        </w:rPr>
        <w:tab/>
      </w:r>
      <w:r w:rsidR="00963040">
        <w:rPr>
          <w:b/>
          <w:bCs/>
          <w:lang w:val="es-CL"/>
        </w:rPr>
        <w:t>Certificado de Saldo</w:t>
      </w:r>
      <w:r w:rsidR="00963040">
        <w:rPr>
          <w:b/>
          <w:bCs/>
          <w:lang w:val="es-CL"/>
        </w:rPr>
        <w:br/>
        <w:t>Definición SCOMP</w:t>
      </w:r>
      <w:r w:rsidR="002A26C5">
        <w:rPr>
          <w:b/>
          <w:bCs/>
          <w:lang w:val="es-CL"/>
        </w:rPr>
        <w:tab/>
      </w:r>
      <w:r w:rsidR="002A26C5">
        <w:rPr>
          <w:b/>
          <w:bCs/>
          <w:lang w:val="es-CL"/>
        </w:rPr>
        <w:tab/>
      </w:r>
      <w:r w:rsidR="002A26C5">
        <w:rPr>
          <w:b/>
          <w:bCs/>
          <w:lang w:val="es-CL"/>
        </w:rPr>
        <w:tab/>
      </w:r>
      <w:r w:rsidR="00963040">
        <w:rPr>
          <w:b/>
          <w:bCs/>
          <w:lang w:val="es-CL"/>
        </w:rPr>
        <w:t>Pensión de Sobrevivencia</w:t>
      </w:r>
      <w:r w:rsidR="00963040">
        <w:rPr>
          <w:b/>
          <w:bCs/>
          <w:lang w:val="es-CL"/>
        </w:rPr>
        <w:br/>
        <w:t>AFP</w:t>
      </w:r>
      <w:r w:rsidR="002A26C5">
        <w:rPr>
          <w:b/>
          <w:bCs/>
          <w:lang w:val="es-CL"/>
        </w:rPr>
        <w:tab/>
      </w:r>
      <w:r w:rsidR="002A26C5">
        <w:rPr>
          <w:b/>
          <w:bCs/>
          <w:lang w:val="es-CL"/>
        </w:rPr>
        <w:tab/>
      </w:r>
      <w:r w:rsidR="002A26C5">
        <w:rPr>
          <w:b/>
          <w:bCs/>
          <w:lang w:val="es-CL"/>
        </w:rPr>
        <w:tab/>
      </w:r>
      <w:r w:rsidR="002A26C5">
        <w:rPr>
          <w:b/>
          <w:bCs/>
          <w:lang w:val="es-CL"/>
        </w:rPr>
        <w:tab/>
      </w:r>
      <w:r w:rsidR="002A26C5">
        <w:rPr>
          <w:b/>
          <w:bCs/>
          <w:lang w:val="es-CL"/>
        </w:rPr>
        <w:tab/>
      </w:r>
      <w:r w:rsidR="00963040">
        <w:rPr>
          <w:b/>
          <w:bCs/>
          <w:lang w:val="es-CL"/>
        </w:rPr>
        <w:t>Compañía de Seguros</w:t>
      </w:r>
      <w:r w:rsidR="00963040">
        <w:rPr>
          <w:b/>
          <w:bCs/>
          <w:lang w:val="es-CL"/>
        </w:rPr>
        <w:br/>
      </w:r>
      <w:r w:rsidR="005E3D22">
        <w:rPr>
          <w:b/>
          <w:bCs/>
          <w:lang w:val="es-CL"/>
        </w:rPr>
        <w:t>Renta Vitalicia</w:t>
      </w:r>
      <w:r w:rsidR="002A26C5">
        <w:rPr>
          <w:b/>
          <w:bCs/>
          <w:lang w:val="es-CL"/>
        </w:rPr>
        <w:tab/>
      </w:r>
      <w:r w:rsidR="002A26C5">
        <w:rPr>
          <w:b/>
          <w:bCs/>
          <w:lang w:val="es-CL"/>
        </w:rPr>
        <w:tab/>
      </w:r>
      <w:r w:rsidR="002A26C5">
        <w:rPr>
          <w:b/>
          <w:bCs/>
          <w:lang w:val="es-CL"/>
        </w:rPr>
        <w:tab/>
      </w:r>
      <w:r w:rsidR="005E3D22">
        <w:rPr>
          <w:b/>
          <w:bCs/>
          <w:lang w:val="es-CL"/>
        </w:rPr>
        <w:t>Retiro Programado</w:t>
      </w:r>
      <w:r w:rsidR="005E3D22">
        <w:rPr>
          <w:b/>
          <w:bCs/>
          <w:lang w:val="es-CL"/>
        </w:rPr>
        <w:br/>
      </w:r>
      <w:r w:rsidR="00BF77BE" w:rsidRPr="00BF77BE">
        <w:rPr>
          <w:b/>
          <w:bCs/>
          <w:lang w:val="es-CL"/>
        </w:rPr>
        <w:t>Saldo</w:t>
      </w:r>
      <w:r w:rsidR="00BF77BE">
        <w:rPr>
          <w:b/>
          <w:bCs/>
          <w:lang w:val="es-CL"/>
        </w:rPr>
        <w:t xml:space="preserve"> </w:t>
      </w:r>
      <w:r w:rsidR="00BF77BE" w:rsidRPr="00BF77BE">
        <w:rPr>
          <w:b/>
          <w:bCs/>
          <w:lang w:val="es-CL"/>
        </w:rPr>
        <w:t>Cuenta</w:t>
      </w:r>
      <w:r w:rsidR="00BF77BE">
        <w:rPr>
          <w:b/>
          <w:bCs/>
          <w:lang w:val="es-CL"/>
        </w:rPr>
        <w:t xml:space="preserve"> </w:t>
      </w:r>
      <w:r w:rsidR="00BF77BE" w:rsidRPr="00BF77BE">
        <w:rPr>
          <w:b/>
          <w:bCs/>
          <w:lang w:val="es-CL"/>
        </w:rPr>
        <w:t>Individual</w:t>
      </w:r>
      <w:r w:rsidR="002A26C5">
        <w:rPr>
          <w:b/>
          <w:bCs/>
          <w:lang w:val="es-CL"/>
        </w:rPr>
        <w:tab/>
      </w:r>
      <w:r w:rsidR="002A26C5">
        <w:rPr>
          <w:b/>
          <w:bCs/>
          <w:lang w:val="es-CL"/>
        </w:rPr>
        <w:tab/>
      </w:r>
      <w:r w:rsidR="00BF77BE" w:rsidRPr="00BF77BE">
        <w:rPr>
          <w:b/>
          <w:bCs/>
          <w:lang w:val="es-CL"/>
        </w:rPr>
        <w:t>Definici</w:t>
      </w:r>
      <w:r w:rsidR="00BF77BE">
        <w:rPr>
          <w:b/>
          <w:bCs/>
          <w:lang w:val="es-CL"/>
        </w:rPr>
        <w:t>ó</w:t>
      </w:r>
      <w:r w:rsidR="00BF77BE" w:rsidRPr="00BF77BE">
        <w:rPr>
          <w:b/>
          <w:bCs/>
          <w:lang w:val="es-CL"/>
        </w:rPr>
        <w:t>n</w:t>
      </w:r>
      <w:r w:rsidR="00BF77BE">
        <w:rPr>
          <w:b/>
          <w:bCs/>
          <w:lang w:val="es-CL"/>
        </w:rPr>
        <w:t xml:space="preserve"> </w:t>
      </w:r>
      <w:r w:rsidR="00BF77BE" w:rsidRPr="00BF77BE">
        <w:rPr>
          <w:b/>
          <w:bCs/>
          <w:lang w:val="es-CL"/>
        </w:rPr>
        <w:t>APV</w:t>
      </w:r>
      <w:r w:rsidR="00BF77BE">
        <w:rPr>
          <w:b/>
          <w:bCs/>
          <w:lang w:val="es-CL"/>
        </w:rPr>
        <w:br/>
      </w:r>
      <w:r w:rsidR="00BF77BE" w:rsidRPr="00BF77BE">
        <w:rPr>
          <w:b/>
          <w:bCs/>
          <w:lang w:val="es-CL"/>
        </w:rPr>
        <w:t>Proceso</w:t>
      </w:r>
      <w:r w:rsidR="00BF77BE">
        <w:rPr>
          <w:b/>
          <w:bCs/>
          <w:lang w:val="es-CL"/>
        </w:rPr>
        <w:t xml:space="preserve"> de </w:t>
      </w:r>
      <w:r w:rsidR="00BF77BE" w:rsidRPr="00BF77BE">
        <w:rPr>
          <w:b/>
          <w:bCs/>
          <w:lang w:val="es-CL"/>
        </w:rPr>
        <w:t>Solicitud</w:t>
      </w:r>
      <w:r w:rsidR="002A26C5">
        <w:rPr>
          <w:b/>
          <w:bCs/>
          <w:lang w:val="es-CL"/>
        </w:rPr>
        <w:tab/>
      </w:r>
      <w:r w:rsidR="002A26C5">
        <w:rPr>
          <w:b/>
          <w:bCs/>
          <w:lang w:val="es-CL"/>
        </w:rPr>
        <w:tab/>
      </w:r>
      <w:r w:rsidR="002A26C5">
        <w:rPr>
          <w:b/>
          <w:bCs/>
          <w:lang w:val="es-CL"/>
        </w:rPr>
        <w:tab/>
      </w:r>
      <w:r w:rsidR="00BF77BE" w:rsidRPr="00BF77BE">
        <w:rPr>
          <w:b/>
          <w:bCs/>
          <w:lang w:val="es-CL"/>
        </w:rPr>
        <w:t>Rentabilidad</w:t>
      </w:r>
      <w:r w:rsidR="00BF77BE">
        <w:rPr>
          <w:b/>
          <w:bCs/>
          <w:lang w:val="es-CL"/>
        </w:rPr>
        <w:br/>
      </w:r>
      <w:r w:rsidR="00BF77BE" w:rsidRPr="00BF77BE">
        <w:rPr>
          <w:b/>
          <w:bCs/>
          <w:lang w:val="es-CL"/>
        </w:rPr>
        <w:t>Pensi</w:t>
      </w:r>
      <w:r w:rsidR="002A26C5">
        <w:rPr>
          <w:b/>
          <w:bCs/>
          <w:lang w:val="es-CL"/>
        </w:rPr>
        <w:t>ó</w:t>
      </w:r>
      <w:r w:rsidR="00BF77BE" w:rsidRPr="00BF77BE">
        <w:rPr>
          <w:b/>
          <w:bCs/>
          <w:lang w:val="es-CL"/>
        </w:rPr>
        <w:t>n</w:t>
      </w:r>
      <w:r w:rsidR="002A26C5">
        <w:rPr>
          <w:b/>
          <w:bCs/>
          <w:lang w:val="es-CL"/>
        </w:rPr>
        <w:t xml:space="preserve"> </w:t>
      </w:r>
      <w:r w:rsidR="00BF77BE" w:rsidRPr="00BF77BE">
        <w:rPr>
          <w:b/>
          <w:bCs/>
          <w:lang w:val="es-CL"/>
        </w:rPr>
        <w:t>Autofinanciada</w:t>
      </w:r>
      <w:r w:rsidR="002A26C5">
        <w:rPr>
          <w:b/>
          <w:bCs/>
          <w:lang w:val="es-CL"/>
        </w:rPr>
        <w:tab/>
      </w:r>
      <w:r w:rsidR="002A26C5">
        <w:rPr>
          <w:b/>
          <w:bCs/>
          <w:lang w:val="es-CL"/>
        </w:rPr>
        <w:tab/>
      </w:r>
      <w:r w:rsidR="00BF77BE" w:rsidRPr="00BF77BE">
        <w:rPr>
          <w:b/>
          <w:bCs/>
          <w:lang w:val="es-CL"/>
        </w:rPr>
        <w:t>Modalidades</w:t>
      </w:r>
      <w:r w:rsidR="002A26C5">
        <w:rPr>
          <w:b/>
          <w:bCs/>
          <w:lang w:val="es-CL"/>
        </w:rPr>
        <w:t xml:space="preserve"> de </w:t>
      </w:r>
      <w:r w:rsidR="00BF77BE" w:rsidRPr="00BF77BE">
        <w:rPr>
          <w:b/>
          <w:bCs/>
          <w:lang w:val="es-CL"/>
        </w:rPr>
        <w:t>Pensi</w:t>
      </w:r>
      <w:r w:rsidR="002A26C5">
        <w:rPr>
          <w:b/>
          <w:bCs/>
          <w:lang w:val="es-CL"/>
        </w:rPr>
        <w:t>ón</w:t>
      </w:r>
      <w:r w:rsidR="002A26C5">
        <w:rPr>
          <w:b/>
          <w:bCs/>
          <w:lang w:val="es-CL"/>
        </w:rPr>
        <w:br/>
      </w:r>
      <w:r w:rsidR="00BF77BE" w:rsidRPr="00BF77BE">
        <w:rPr>
          <w:b/>
          <w:bCs/>
          <w:lang w:val="es-CL"/>
        </w:rPr>
        <w:t>Riesgo</w:t>
      </w:r>
      <w:r w:rsidR="002A26C5">
        <w:rPr>
          <w:b/>
          <w:bCs/>
          <w:lang w:val="es-CL"/>
        </w:rPr>
        <w:t xml:space="preserve"> de </w:t>
      </w:r>
      <w:r w:rsidR="00BF77BE" w:rsidRPr="00BF77BE">
        <w:rPr>
          <w:b/>
          <w:bCs/>
          <w:lang w:val="es-CL"/>
        </w:rPr>
        <w:t>Longevidad</w:t>
      </w:r>
      <w:r w:rsidR="002A26C5">
        <w:rPr>
          <w:b/>
          <w:bCs/>
          <w:lang w:val="es-CL"/>
        </w:rPr>
        <w:tab/>
      </w:r>
      <w:r w:rsidR="002A26C5">
        <w:rPr>
          <w:b/>
          <w:bCs/>
          <w:lang w:val="es-CL"/>
        </w:rPr>
        <w:tab/>
      </w:r>
      <w:r w:rsidR="00BF77BE" w:rsidRPr="00BF77BE">
        <w:rPr>
          <w:b/>
          <w:bCs/>
          <w:lang w:val="es-CL"/>
        </w:rPr>
        <w:t>Cotizaciones</w:t>
      </w:r>
      <w:r w:rsidR="002A26C5">
        <w:rPr>
          <w:b/>
          <w:bCs/>
          <w:lang w:val="es-CL"/>
        </w:rPr>
        <w:t xml:space="preserve"> </w:t>
      </w:r>
      <w:r w:rsidR="00BF77BE" w:rsidRPr="00BF77BE">
        <w:rPr>
          <w:b/>
          <w:bCs/>
          <w:lang w:val="es-CL"/>
        </w:rPr>
        <w:t>Previsionales</w:t>
      </w:r>
      <w:r w:rsidR="002A26C5">
        <w:rPr>
          <w:b/>
          <w:bCs/>
          <w:lang w:val="es-CL"/>
        </w:rPr>
        <w:br/>
      </w:r>
      <w:r w:rsidR="00BF77BE" w:rsidRPr="00BF77BE">
        <w:rPr>
          <w:b/>
          <w:bCs/>
          <w:lang w:val="es-CL"/>
        </w:rPr>
        <w:t>Qu</w:t>
      </w:r>
      <w:r w:rsidR="002A26C5">
        <w:rPr>
          <w:b/>
          <w:bCs/>
          <w:lang w:val="es-CL"/>
        </w:rPr>
        <w:t xml:space="preserve">é </w:t>
      </w:r>
      <w:r w:rsidR="00BF77BE" w:rsidRPr="00BF77BE">
        <w:rPr>
          <w:b/>
          <w:bCs/>
          <w:lang w:val="es-CL"/>
        </w:rPr>
        <w:t>es</w:t>
      </w:r>
      <w:r w:rsidR="002A26C5">
        <w:rPr>
          <w:b/>
          <w:bCs/>
          <w:lang w:val="es-CL"/>
        </w:rPr>
        <w:t xml:space="preserve"> </w:t>
      </w:r>
      <w:r w:rsidR="00BF77BE" w:rsidRPr="00BF77BE">
        <w:rPr>
          <w:b/>
          <w:bCs/>
          <w:lang w:val="es-CL"/>
        </w:rPr>
        <w:t>pensi</w:t>
      </w:r>
      <w:r w:rsidR="002A26C5">
        <w:rPr>
          <w:b/>
          <w:bCs/>
          <w:lang w:val="es-CL"/>
        </w:rPr>
        <w:t>ó</w:t>
      </w:r>
      <w:r w:rsidR="00BF77BE" w:rsidRPr="00BF77BE">
        <w:rPr>
          <w:b/>
          <w:bCs/>
          <w:lang w:val="es-CL"/>
        </w:rPr>
        <w:t>n</w:t>
      </w:r>
      <w:r w:rsidR="002A26C5">
        <w:rPr>
          <w:b/>
          <w:bCs/>
          <w:lang w:val="es-CL"/>
        </w:rPr>
        <w:tab/>
      </w:r>
      <w:r w:rsidR="002A26C5">
        <w:rPr>
          <w:b/>
          <w:bCs/>
          <w:lang w:val="es-CL"/>
        </w:rPr>
        <w:tab/>
      </w:r>
      <w:r w:rsidR="002A26C5">
        <w:rPr>
          <w:b/>
          <w:bCs/>
          <w:lang w:val="es-CL"/>
        </w:rPr>
        <w:tab/>
      </w:r>
      <w:r w:rsidR="00BF77BE" w:rsidRPr="00BF77BE">
        <w:rPr>
          <w:b/>
          <w:bCs/>
          <w:lang w:val="es-CL"/>
        </w:rPr>
        <w:t>Expectativa</w:t>
      </w:r>
      <w:r w:rsidR="002A26C5">
        <w:rPr>
          <w:b/>
          <w:bCs/>
          <w:lang w:val="es-CL"/>
        </w:rPr>
        <w:t xml:space="preserve"> de V</w:t>
      </w:r>
      <w:r w:rsidR="00BF77BE" w:rsidRPr="00BF77BE">
        <w:rPr>
          <w:b/>
          <w:bCs/>
          <w:lang w:val="es-CL"/>
        </w:rPr>
        <w:t>ida</w:t>
      </w:r>
      <w:r w:rsidR="002A26C5">
        <w:rPr>
          <w:b/>
          <w:bCs/>
          <w:lang w:val="es-CL"/>
        </w:rPr>
        <w:br/>
      </w:r>
      <w:r w:rsidR="00BF77BE" w:rsidRPr="00BF77BE">
        <w:rPr>
          <w:b/>
          <w:bCs/>
          <w:lang w:val="es-CL"/>
        </w:rPr>
        <w:t>Jubilación</w:t>
      </w:r>
    </w:p>
    <w:p w14:paraId="5B892DC5" w14:textId="77777777" w:rsidR="00FA007E" w:rsidRPr="00AB3E44" w:rsidRDefault="002A26C5">
      <w:pPr>
        <w:rPr>
          <w:lang w:val="es-CL"/>
        </w:rPr>
      </w:pPr>
      <w:r w:rsidRPr="00AB3E44">
        <w:rPr>
          <w:lang w:val="es-CL"/>
        </w:rPr>
        <w:t>¿Para comprender el concepto “Remate”, es necesario conocer los siguientes conceptos?</w:t>
      </w:r>
    </w:p>
    <w:tbl>
      <w:tblPr>
        <w:tblStyle w:val="Tablaconcuadrcula"/>
        <w:tblW w:w="0" w:type="auto"/>
        <w:tblLook w:val="04A0" w:firstRow="1" w:lastRow="0" w:firstColumn="1" w:lastColumn="0" w:noHBand="0" w:noVBand="1"/>
      </w:tblPr>
      <w:tblGrid>
        <w:gridCol w:w="2391"/>
        <w:gridCol w:w="2162"/>
        <w:gridCol w:w="2189"/>
        <w:gridCol w:w="2114"/>
      </w:tblGrid>
      <w:tr w:rsidR="00AB3E44" w14:paraId="7FF704CD" w14:textId="69528990" w:rsidTr="00AB3E44">
        <w:tc>
          <w:tcPr>
            <w:tcW w:w="2391" w:type="dxa"/>
          </w:tcPr>
          <w:p w14:paraId="38ADC3DF" w14:textId="77777777" w:rsidR="00AB3E44" w:rsidRDefault="00AB3E44" w:rsidP="00C5607D">
            <w:r>
              <w:t>Contenido</w:t>
            </w:r>
          </w:p>
        </w:tc>
        <w:tc>
          <w:tcPr>
            <w:tcW w:w="2162" w:type="dxa"/>
          </w:tcPr>
          <w:p w14:paraId="7D400BAA" w14:textId="77777777" w:rsidR="00AB3E44" w:rsidRDefault="00AB3E44" w:rsidP="00AB3E44">
            <w:pPr>
              <w:jc w:val="center"/>
            </w:pPr>
            <w:r>
              <w:t>Sí</w:t>
            </w:r>
          </w:p>
        </w:tc>
        <w:tc>
          <w:tcPr>
            <w:tcW w:w="2189" w:type="dxa"/>
          </w:tcPr>
          <w:p w14:paraId="1D0C67CE" w14:textId="77777777" w:rsidR="00AB3E44" w:rsidRDefault="00AB3E44" w:rsidP="00AB3E44">
            <w:pPr>
              <w:jc w:val="center"/>
            </w:pPr>
            <w:r>
              <w:t>No</w:t>
            </w:r>
          </w:p>
        </w:tc>
        <w:tc>
          <w:tcPr>
            <w:tcW w:w="2114" w:type="dxa"/>
          </w:tcPr>
          <w:p w14:paraId="1E7439D3" w14:textId="5915958F" w:rsidR="00AB3E44" w:rsidRDefault="00AB3E44" w:rsidP="00AB3E44">
            <w:pPr>
              <w:jc w:val="center"/>
            </w:pPr>
            <w:r>
              <w:t>?</w:t>
            </w:r>
          </w:p>
        </w:tc>
      </w:tr>
      <w:tr w:rsidR="00AB3E44" w14:paraId="551C3775" w14:textId="77777777" w:rsidTr="00AB3E44">
        <w:tc>
          <w:tcPr>
            <w:tcW w:w="2391" w:type="dxa"/>
          </w:tcPr>
          <w:p w14:paraId="2AEF41C6" w14:textId="7A1D461E" w:rsidR="00AB3E44" w:rsidRDefault="00C5607D" w:rsidP="00C5607D">
            <w:r>
              <w:t>Certificado de Oferta</w:t>
            </w:r>
          </w:p>
        </w:tc>
        <w:tc>
          <w:tcPr>
            <w:tcW w:w="2162" w:type="dxa"/>
          </w:tcPr>
          <w:p w14:paraId="37BB0D57" w14:textId="77777777" w:rsidR="00AB3E44" w:rsidRDefault="00AB3E44" w:rsidP="00AB3E44">
            <w:pPr>
              <w:jc w:val="center"/>
            </w:pPr>
          </w:p>
        </w:tc>
        <w:tc>
          <w:tcPr>
            <w:tcW w:w="2189" w:type="dxa"/>
          </w:tcPr>
          <w:p w14:paraId="1DFB963A" w14:textId="77777777" w:rsidR="00AB3E44" w:rsidRDefault="00AB3E44" w:rsidP="00AB3E44">
            <w:pPr>
              <w:jc w:val="center"/>
            </w:pPr>
          </w:p>
        </w:tc>
        <w:tc>
          <w:tcPr>
            <w:tcW w:w="2114" w:type="dxa"/>
          </w:tcPr>
          <w:p w14:paraId="57BEFDD2" w14:textId="77777777" w:rsidR="00AB3E44" w:rsidRDefault="00AB3E44" w:rsidP="00AB3E44">
            <w:pPr>
              <w:jc w:val="center"/>
            </w:pPr>
          </w:p>
        </w:tc>
      </w:tr>
      <w:tr w:rsidR="00C5607D" w14:paraId="5DCCFA76" w14:textId="77777777" w:rsidTr="00AB3E44">
        <w:tc>
          <w:tcPr>
            <w:tcW w:w="2391" w:type="dxa"/>
          </w:tcPr>
          <w:p w14:paraId="059C536F" w14:textId="6A6BB418" w:rsidR="00C5607D" w:rsidRDefault="00B14BEF" w:rsidP="00C5607D">
            <w:r>
              <w:t>Condiciones Especiales RV</w:t>
            </w:r>
          </w:p>
        </w:tc>
        <w:tc>
          <w:tcPr>
            <w:tcW w:w="2162" w:type="dxa"/>
          </w:tcPr>
          <w:p w14:paraId="59397382" w14:textId="77777777" w:rsidR="00C5607D" w:rsidRDefault="00C5607D" w:rsidP="00AB3E44">
            <w:pPr>
              <w:jc w:val="center"/>
            </w:pPr>
          </w:p>
        </w:tc>
        <w:tc>
          <w:tcPr>
            <w:tcW w:w="2189" w:type="dxa"/>
          </w:tcPr>
          <w:p w14:paraId="0C11262F" w14:textId="77777777" w:rsidR="00C5607D" w:rsidRDefault="00C5607D" w:rsidP="00AB3E44">
            <w:pPr>
              <w:jc w:val="center"/>
            </w:pPr>
          </w:p>
        </w:tc>
        <w:tc>
          <w:tcPr>
            <w:tcW w:w="2114" w:type="dxa"/>
          </w:tcPr>
          <w:p w14:paraId="08F29864" w14:textId="77777777" w:rsidR="00C5607D" w:rsidRDefault="00C5607D" w:rsidP="00AB3E44">
            <w:pPr>
              <w:jc w:val="center"/>
            </w:pPr>
          </w:p>
        </w:tc>
      </w:tr>
      <w:tr w:rsidR="00B14BEF" w14:paraId="5C31998C" w14:textId="77777777" w:rsidTr="00AB3E44">
        <w:tc>
          <w:tcPr>
            <w:tcW w:w="2391" w:type="dxa"/>
          </w:tcPr>
          <w:p w14:paraId="14AB6922" w14:textId="23F6D4D5" w:rsidR="00B14BEF" w:rsidRDefault="008F1607" w:rsidP="00C5607D">
            <w:r>
              <w:t>RVI con RP</w:t>
            </w:r>
          </w:p>
        </w:tc>
        <w:tc>
          <w:tcPr>
            <w:tcW w:w="2162" w:type="dxa"/>
          </w:tcPr>
          <w:p w14:paraId="0EED0C1B" w14:textId="77777777" w:rsidR="00B14BEF" w:rsidRDefault="00B14BEF" w:rsidP="00AB3E44">
            <w:pPr>
              <w:jc w:val="center"/>
            </w:pPr>
          </w:p>
        </w:tc>
        <w:tc>
          <w:tcPr>
            <w:tcW w:w="2189" w:type="dxa"/>
          </w:tcPr>
          <w:p w14:paraId="36F6179D" w14:textId="77777777" w:rsidR="00B14BEF" w:rsidRDefault="00B14BEF" w:rsidP="00AB3E44">
            <w:pPr>
              <w:jc w:val="center"/>
            </w:pPr>
          </w:p>
        </w:tc>
        <w:tc>
          <w:tcPr>
            <w:tcW w:w="2114" w:type="dxa"/>
          </w:tcPr>
          <w:p w14:paraId="19F4B788" w14:textId="77777777" w:rsidR="00B14BEF" w:rsidRDefault="00B14BEF" w:rsidP="00AB3E44">
            <w:pPr>
              <w:jc w:val="center"/>
            </w:pPr>
          </w:p>
        </w:tc>
      </w:tr>
      <w:tr w:rsidR="008F1607" w14:paraId="66A33DC5" w14:textId="77777777" w:rsidTr="00AB3E44">
        <w:tc>
          <w:tcPr>
            <w:tcW w:w="2391" w:type="dxa"/>
          </w:tcPr>
          <w:p w14:paraId="01D9FBC8" w14:textId="096D4CB1" w:rsidR="008F1607" w:rsidRDefault="008F1607" w:rsidP="00C5607D">
            <w:r>
              <w:t>RT con RVD</w:t>
            </w:r>
          </w:p>
        </w:tc>
        <w:tc>
          <w:tcPr>
            <w:tcW w:w="2162" w:type="dxa"/>
          </w:tcPr>
          <w:p w14:paraId="229CD60A" w14:textId="77777777" w:rsidR="008F1607" w:rsidRDefault="008F1607" w:rsidP="00AB3E44">
            <w:pPr>
              <w:jc w:val="center"/>
            </w:pPr>
          </w:p>
        </w:tc>
        <w:tc>
          <w:tcPr>
            <w:tcW w:w="2189" w:type="dxa"/>
          </w:tcPr>
          <w:p w14:paraId="75CC01D1" w14:textId="77777777" w:rsidR="008F1607" w:rsidRDefault="008F1607" w:rsidP="00AB3E44">
            <w:pPr>
              <w:jc w:val="center"/>
            </w:pPr>
          </w:p>
        </w:tc>
        <w:tc>
          <w:tcPr>
            <w:tcW w:w="2114" w:type="dxa"/>
          </w:tcPr>
          <w:p w14:paraId="2E6EAB02" w14:textId="77777777" w:rsidR="008F1607" w:rsidRDefault="008F1607" w:rsidP="00AB3E44">
            <w:pPr>
              <w:jc w:val="center"/>
            </w:pPr>
          </w:p>
        </w:tc>
      </w:tr>
    </w:tbl>
    <w:p w14:paraId="42802ACD" w14:textId="77777777" w:rsidR="00FA007E" w:rsidRPr="00AB3E44" w:rsidRDefault="002A26C5">
      <w:pPr>
        <w:rPr>
          <w:lang w:val="es-CL"/>
        </w:rPr>
      </w:pPr>
      <w:r w:rsidRPr="00AB3E44">
        <w:rPr>
          <w:lang w:val="es-CL"/>
        </w:rPr>
        <w:br/>
        <w:t>Otros conceptos que considere necesarios:</w:t>
      </w:r>
    </w:p>
    <w:p w14:paraId="49F6DDE7" w14:textId="77777777" w:rsidR="00FA007E" w:rsidRDefault="002A26C5">
      <w:r>
        <w:t>____________________________________________________________________</w:t>
      </w:r>
    </w:p>
    <w:p w14:paraId="709750DF" w14:textId="77777777" w:rsidR="008F1607" w:rsidRDefault="008F1607" w:rsidP="008F1607">
      <w:r>
        <w:t>____________________________________________________________________</w:t>
      </w:r>
    </w:p>
    <w:p w14:paraId="271FDED4" w14:textId="77777777" w:rsidR="008F1607" w:rsidRDefault="008F1607" w:rsidP="008F1607">
      <w:r>
        <w:t>____________________________________________________________________</w:t>
      </w:r>
    </w:p>
    <w:p w14:paraId="78F0AC2E" w14:textId="77777777" w:rsidR="008F1607" w:rsidRDefault="008F1607" w:rsidP="008F1607">
      <w:r>
        <w:t>____________________________________________________________________</w:t>
      </w:r>
    </w:p>
    <w:p w14:paraId="59B3EB1A" w14:textId="77777777" w:rsidR="008F1607" w:rsidRDefault="008F1607" w:rsidP="008F1607">
      <w:r>
        <w:t>____________________________________________________________________</w:t>
      </w:r>
    </w:p>
    <w:p w14:paraId="505F44A3" w14:textId="77777777" w:rsidR="008F1607" w:rsidRDefault="008F1607"/>
    <w:sectPr w:rsidR="008F16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9110173">
    <w:abstractNumId w:val="8"/>
  </w:num>
  <w:num w:numId="2" w16cid:durableId="1247617766">
    <w:abstractNumId w:val="6"/>
  </w:num>
  <w:num w:numId="3" w16cid:durableId="1819491544">
    <w:abstractNumId w:val="5"/>
  </w:num>
  <w:num w:numId="4" w16cid:durableId="1297032335">
    <w:abstractNumId w:val="4"/>
  </w:num>
  <w:num w:numId="5" w16cid:durableId="603849411">
    <w:abstractNumId w:val="7"/>
  </w:num>
  <w:num w:numId="6" w16cid:durableId="669724534">
    <w:abstractNumId w:val="3"/>
  </w:num>
  <w:num w:numId="7" w16cid:durableId="1120226673">
    <w:abstractNumId w:val="2"/>
  </w:num>
  <w:num w:numId="8" w16cid:durableId="1781606397">
    <w:abstractNumId w:val="1"/>
  </w:num>
  <w:num w:numId="9" w16cid:durableId="20749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539"/>
    <w:rsid w:val="0029639D"/>
    <w:rsid w:val="002A26C5"/>
    <w:rsid w:val="00326F90"/>
    <w:rsid w:val="005E3D22"/>
    <w:rsid w:val="008F1607"/>
    <w:rsid w:val="00963040"/>
    <w:rsid w:val="00A17651"/>
    <w:rsid w:val="00AA1D8D"/>
    <w:rsid w:val="00AB3E44"/>
    <w:rsid w:val="00B14BEF"/>
    <w:rsid w:val="00B47730"/>
    <w:rsid w:val="00BF77BE"/>
    <w:rsid w:val="00C5607D"/>
    <w:rsid w:val="00CB0664"/>
    <w:rsid w:val="00FA007E"/>
    <w:rsid w:val="00FC693F"/>
    <w:rsid w:val="00FF4C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454FE7-1F7C-4B34-989C-7D4D5D1C7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206</Words>
  <Characters>1139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11</cp:revision>
  <dcterms:created xsi:type="dcterms:W3CDTF">2013-12-23T23:15:00Z</dcterms:created>
  <dcterms:modified xsi:type="dcterms:W3CDTF">2025-08-25T20:57:00Z</dcterms:modified>
  <cp:category/>
</cp:coreProperties>
</file>