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17AC" w14:textId="5C3FCFFC" w:rsidR="00F119BA" w:rsidRPr="00577496" w:rsidRDefault="00AC3E0C">
      <w:pPr>
        <w:pStyle w:val="Ttulo1"/>
        <w:rPr>
          <w:lang w:val="es-CL"/>
        </w:rPr>
      </w:pPr>
      <w:r w:rsidRPr="00577496">
        <w:rPr>
          <w:lang w:val="es-CL"/>
        </w:rPr>
        <w:t>Concepto: Formulario Selecci</w:t>
      </w:r>
      <w:r w:rsidR="00046A84">
        <w:rPr>
          <w:lang w:val="es-CL"/>
        </w:rPr>
        <w:t>ó</w:t>
      </w:r>
      <w:r w:rsidRPr="00577496">
        <w:rPr>
          <w:lang w:val="es-CL"/>
        </w:rPr>
        <w:t>n Modalidad</w:t>
      </w:r>
    </w:p>
    <w:p w14:paraId="14F0F974" w14:textId="77777777" w:rsidR="00F119BA" w:rsidRDefault="00AC3E0C">
      <w:pPr>
        <w:rPr>
          <w:lang w:val="es-CL"/>
        </w:rPr>
      </w:pPr>
      <w:r w:rsidRPr="00577496">
        <w:rPr>
          <w:lang w:val="es-CL"/>
        </w:rPr>
        <w:t>Definición: Formulario oficial que el afiliado firma en la AFP para formalizar la modalidad elegida (Retiro Programado o Renta Vitalicia). Debe presentarse junto con el formulario de aceptación de oferta y el Certificado de Ofertas. Si se utilizó una oferta externa, ésta también debe adjuntarse. (La selección se registra en el sistema y forma parte del contrato de pensión.) Paso 6: Finalización del Proceso</w:t>
      </w:r>
    </w:p>
    <w:p w14:paraId="14E86360" w14:textId="1E9E3C6D" w:rsidR="00BF2F5C" w:rsidRPr="00046A84" w:rsidRDefault="00577496" w:rsidP="00046A84">
      <w:pPr>
        <w:spacing w:after="0"/>
        <w:rPr>
          <w:rFonts w:ascii="Cambria" w:hAnsi="Cambria"/>
          <w:b/>
          <w:bCs/>
          <w:color w:val="000000"/>
          <w:lang w:val="es-CL"/>
        </w:rPr>
      </w:pPr>
      <w:r>
        <w:rPr>
          <w:lang w:val="es-CL"/>
        </w:rPr>
        <w:t xml:space="preserve">Nodos Anteriores: </w:t>
      </w:r>
      <w:r w:rsidR="00046A84">
        <w:rPr>
          <w:lang w:val="es-CL"/>
        </w:rPr>
        <w:tab/>
      </w:r>
      <w:r w:rsidR="00BF2F5C" w:rsidRPr="00046A84">
        <w:rPr>
          <w:rFonts w:ascii="Cambria" w:hAnsi="Cambria"/>
          <w:b/>
          <w:bCs/>
          <w:color w:val="000000"/>
          <w:lang w:val="es-CL"/>
        </w:rPr>
        <w:t>Certificado Oferta</w:t>
      </w:r>
    </w:p>
    <w:p w14:paraId="6BACEFF9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Solicitud de Ofertas</w:t>
      </w:r>
    </w:p>
    <w:p w14:paraId="1B5D3F7D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Certificado de Saldo</w:t>
      </w:r>
    </w:p>
    <w:p w14:paraId="6348CC2B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Definición SCOMP</w:t>
      </w:r>
    </w:p>
    <w:p w14:paraId="70B204B0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Beneficiarios Legales</w:t>
      </w:r>
    </w:p>
    <w:p w14:paraId="07EF92B2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Saldo Cuenta Individual</w:t>
      </w:r>
    </w:p>
    <w:p w14:paraId="38A6FAA0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Definición APV</w:t>
      </w:r>
    </w:p>
    <w:p w14:paraId="3017AB55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AFP</w:t>
      </w:r>
    </w:p>
    <w:p w14:paraId="1F0C2AD3" w14:textId="0EB3FF0C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 xml:space="preserve">Compañía </w:t>
      </w:r>
      <w:r w:rsidR="00046A84" w:rsidRPr="00046A84">
        <w:rPr>
          <w:rFonts w:ascii="Cambria" w:hAnsi="Cambria"/>
          <w:b/>
          <w:bCs/>
          <w:color w:val="000000"/>
          <w:lang w:val="es-CL"/>
        </w:rPr>
        <w:t xml:space="preserve">de </w:t>
      </w:r>
      <w:r w:rsidRPr="00046A84">
        <w:rPr>
          <w:rFonts w:ascii="Cambria" w:hAnsi="Cambria"/>
          <w:b/>
          <w:bCs/>
          <w:color w:val="000000"/>
          <w:lang w:val="es-CL"/>
        </w:rPr>
        <w:t>Seguros</w:t>
      </w:r>
    </w:p>
    <w:p w14:paraId="60892529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Proceso Solicitud</w:t>
      </w:r>
    </w:p>
    <w:p w14:paraId="4B08994F" w14:textId="1869F8B2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 xml:space="preserve">Pensión </w:t>
      </w:r>
      <w:r w:rsidR="00046A84" w:rsidRPr="00046A84">
        <w:rPr>
          <w:rFonts w:ascii="Cambria" w:hAnsi="Cambria"/>
          <w:b/>
          <w:bCs/>
          <w:color w:val="000000"/>
          <w:lang w:val="es-CL"/>
        </w:rPr>
        <w:t xml:space="preserve">de </w:t>
      </w:r>
      <w:r w:rsidRPr="00046A84">
        <w:rPr>
          <w:rFonts w:ascii="Cambria" w:hAnsi="Cambria"/>
          <w:b/>
          <w:bCs/>
          <w:color w:val="000000"/>
          <w:lang w:val="es-CL"/>
        </w:rPr>
        <w:t>Sobrevivencia</w:t>
      </w:r>
    </w:p>
    <w:p w14:paraId="6F455053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Cotizaciones Previsionales</w:t>
      </w:r>
    </w:p>
    <w:p w14:paraId="6288FE79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Rentabilidad</w:t>
      </w:r>
    </w:p>
    <w:p w14:paraId="3064D1F0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Pensión Autofinanciada</w:t>
      </w:r>
    </w:p>
    <w:p w14:paraId="7E20ADB2" w14:textId="205E1C40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 xml:space="preserve">Modalidades </w:t>
      </w:r>
      <w:r w:rsidR="00046A84" w:rsidRPr="00046A84">
        <w:rPr>
          <w:rFonts w:ascii="Cambria" w:hAnsi="Cambria"/>
          <w:b/>
          <w:bCs/>
          <w:color w:val="000000"/>
          <w:lang w:val="es-CL"/>
        </w:rPr>
        <w:t xml:space="preserve">de </w:t>
      </w:r>
      <w:r w:rsidRPr="00046A84">
        <w:rPr>
          <w:rFonts w:ascii="Cambria" w:hAnsi="Cambria"/>
          <w:b/>
          <w:bCs/>
          <w:color w:val="000000"/>
          <w:lang w:val="es-CL"/>
        </w:rPr>
        <w:t>Pensi</w:t>
      </w:r>
      <w:r w:rsidR="00046A84" w:rsidRPr="00046A84">
        <w:rPr>
          <w:rFonts w:ascii="Cambria" w:hAnsi="Cambria"/>
          <w:b/>
          <w:bCs/>
          <w:color w:val="000000"/>
          <w:lang w:val="es-CL"/>
        </w:rPr>
        <w:t>ón</w:t>
      </w:r>
    </w:p>
    <w:p w14:paraId="1C491CA4" w14:textId="77777777" w:rsidR="00BF2F5C" w:rsidRPr="00046A84" w:rsidRDefault="00BF2F5C" w:rsidP="00046A8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Qué es Pensión</w:t>
      </w:r>
    </w:p>
    <w:p w14:paraId="55D202B7" w14:textId="1497BD62" w:rsidR="00CA522F" w:rsidRPr="00046A84" w:rsidRDefault="00BF2F5C" w:rsidP="00046A84">
      <w:pPr>
        <w:ind w:left="2160"/>
        <w:rPr>
          <w:rFonts w:ascii="Cambria" w:hAnsi="Cambria"/>
          <w:b/>
          <w:bCs/>
          <w:color w:val="000000"/>
          <w:lang w:val="es-CL"/>
        </w:rPr>
      </w:pPr>
      <w:r w:rsidRPr="00046A84">
        <w:rPr>
          <w:rFonts w:ascii="Cambria" w:hAnsi="Cambria"/>
          <w:b/>
          <w:bCs/>
          <w:color w:val="000000"/>
          <w:lang w:val="es-CL"/>
        </w:rPr>
        <w:t>Jubilación</w:t>
      </w:r>
    </w:p>
    <w:p w14:paraId="7B9E940E" w14:textId="01E384B9" w:rsidR="00F119BA" w:rsidRPr="00577496" w:rsidRDefault="00AC3E0C">
      <w:pPr>
        <w:rPr>
          <w:lang w:val="es-CL"/>
        </w:rPr>
      </w:pPr>
      <w:r w:rsidRPr="00577496">
        <w:rPr>
          <w:lang w:val="es-CL"/>
        </w:rPr>
        <w:t>¿Para comprender el concepto “Formulario Selección</w:t>
      </w:r>
      <w:r w:rsidRPr="00577496">
        <w:rPr>
          <w:lang w:val="es-CL"/>
        </w:rPr>
        <w:t xml:space="preserve"> Modalidad”, es necesario conocer los siguientes conceptos?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577496" w14:paraId="0C730C30" w14:textId="7529621F" w:rsidTr="00577496">
        <w:tc>
          <w:tcPr>
            <w:tcW w:w="2391" w:type="dxa"/>
          </w:tcPr>
          <w:p w14:paraId="0DA2D0C7" w14:textId="77777777" w:rsidR="00577496" w:rsidRDefault="00577496">
            <w:proofErr w:type="spellStart"/>
            <w:r>
              <w:t>Contenido</w:t>
            </w:r>
            <w:proofErr w:type="spellEnd"/>
          </w:p>
        </w:tc>
        <w:tc>
          <w:tcPr>
            <w:tcW w:w="2162" w:type="dxa"/>
          </w:tcPr>
          <w:p w14:paraId="3A302727" w14:textId="77777777" w:rsidR="00577496" w:rsidRDefault="00577496">
            <w:r>
              <w:t>Sí</w:t>
            </w:r>
          </w:p>
        </w:tc>
        <w:tc>
          <w:tcPr>
            <w:tcW w:w="2189" w:type="dxa"/>
          </w:tcPr>
          <w:p w14:paraId="645ADA3C" w14:textId="77777777" w:rsidR="00577496" w:rsidRDefault="00577496">
            <w:r>
              <w:t>No</w:t>
            </w:r>
          </w:p>
        </w:tc>
        <w:tc>
          <w:tcPr>
            <w:tcW w:w="2114" w:type="dxa"/>
          </w:tcPr>
          <w:p w14:paraId="4FA627B6" w14:textId="7E697B00" w:rsidR="00577496" w:rsidRDefault="00577496">
            <w:r>
              <w:t>?</w:t>
            </w:r>
          </w:p>
        </w:tc>
      </w:tr>
      <w:tr w:rsidR="00577496" w14:paraId="28D33144" w14:textId="7023F46D" w:rsidTr="00577496">
        <w:tc>
          <w:tcPr>
            <w:tcW w:w="2391" w:type="dxa"/>
          </w:tcPr>
          <w:p w14:paraId="6C4E77CC" w14:textId="77777777" w:rsidR="00577496" w:rsidRDefault="00577496">
            <w:proofErr w:type="spellStart"/>
            <w:r>
              <w:t>Acepta</w:t>
            </w:r>
            <w:proofErr w:type="spellEnd"/>
            <w:r>
              <w:t xml:space="preserve"> </w:t>
            </w:r>
            <w:proofErr w:type="spellStart"/>
            <w:r>
              <w:t>Rechazo</w:t>
            </w:r>
            <w:proofErr w:type="spellEnd"/>
            <w:r>
              <w:t xml:space="preserve"> </w:t>
            </w:r>
            <w:proofErr w:type="spellStart"/>
            <w:r>
              <w:t>Oferta</w:t>
            </w:r>
            <w:proofErr w:type="spellEnd"/>
          </w:p>
        </w:tc>
        <w:tc>
          <w:tcPr>
            <w:tcW w:w="2162" w:type="dxa"/>
          </w:tcPr>
          <w:p w14:paraId="1956CE4A" w14:textId="77777777" w:rsidR="00577496" w:rsidRDefault="00577496"/>
        </w:tc>
        <w:tc>
          <w:tcPr>
            <w:tcW w:w="2189" w:type="dxa"/>
          </w:tcPr>
          <w:p w14:paraId="3234A60E" w14:textId="77777777" w:rsidR="00577496" w:rsidRDefault="00577496"/>
        </w:tc>
        <w:tc>
          <w:tcPr>
            <w:tcW w:w="2114" w:type="dxa"/>
          </w:tcPr>
          <w:p w14:paraId="2E64F049" w14:textId="77777777" w:rsidR="00577496" w:rsidRDefault="00577496"/>
        </w:tc>
      </w:tr>
    </w:tbl>
    <w:p w14:paraId="4915D0CC" w14:textId="77777777" w:rsidR="00F119BA" w:rsidRPr="00577496" w:rsidRDefault="00AC3E0C">
      <w:pPr>
        <w:rPr>
          <w:lang w:val="es-CL"/>
        </w:rPr>
      </w:pPr>
      <w:r w:rsidRPr="00577496">
        <w:rPr>
          <w:lang w:val="es-CL"/>
        </w:rPr>
        <w:br/>
        <w:t>Otros conceptos que considere necesarios:</w:t>
      </w:r>
    </w:p>
    <w:p w14:paraId="64F80CCE" w14:textId="77777777" w:rsidR="00F119BA" w:rsidRDefault="00AC3E0C">
      <w:r>
        <w:t>____________________________________________________________________</w:t>
      </w:r>
    </w:p>
    <w:p w14:paraId="6BD30A6C" w14:textId="77777777" w:rsidR="00CA522F" w:rsidRDefault="00CA522F" w:rsidP="00CA522F">
      <w:r>
        <w:t>____________________________________________________________________</w:t>
      </w:r>
    </w:p>
    <w:p w14:paraId="32675477" w14:textId="77777777" w:rsidR="00CA522F" w:rsidRDefault="00CA522F" w:rsidP="00CA522F">
      <w:r>
        <w:t>____________________________________________________________________</w:t>
      </w:r>
    </w:p>
    <w:p w14:paraId="08D5E7ED" w14:textId="77777777" w:rsidR="00CA522F" w:rsidRDefault="00CA522F" w:rsidP="00CA522F">
      <w:r>
        <w:t>____________________________________________________________________</w:t>
      </w:r>
    </w:p>
    <w:p w14:paraId="575CBDF0" w14:textId="77777777" w:rsidR="00CA522F" w:rsidRDefault="00CA522F" w:rsidP="00CA522F">
      <w:r>
        <w:t>____________________________________________________________________</w:t>
      </w:r>
    </w:p>
    <w:p w14:paraId="5A1D9E04" w14:textId="77777777" w:rsidR="00CA522F" w:rsidRDefault="00CA522F"/>
    <w:sectPr w:rsidR="00CA52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341940">
    <w:abstractNumId w:val="8"/>
  </w:num>
  <w:num w:numId="2" w16cid:durableId="1294093253">
    <w:abstractNumId w:val="6"/>
  </w:num>
  <w:num w:numId="3" w16cid:durableId="137111764">
    <w:abstractNumId w:val="5"/>
  </w:num>
  <w:num w:numId="4" w16cid:durableId="742144085">
    <w:abstractNumId w:val="4"/>
  </w:num>
  <w:num w:numId="5" w16cid:durableId="542249252">
    <w:abstractNumId w:val="7"/>
  </w:num>
  <w:num w:numId="6" w16cid:durableId="1368681912">
    <w:abstractNumId w:val="3"/>
  </w:num>
  <w:num w:numId="7" w16cid:durableId="1818718812">
    <w:abstractNumId w:val="2"/>
  </w:num>
  <w:num w:numId="8" w16cid:durableId="444884584">
    <w:abstractNumId w:val="1"/>
  </w:num>
  <w:num w:numId="9" w16cid:durableId="181633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84"/>
    <w:rsid w:val="0006063C"/>
    <w:rsid w:val="0008162D"/>
    <w:rsid w:val="0015074B"/>
    <w:rsid w:val="0029639D"/>
    <w:rsid w:val="00326F90"/>
    <w:rsid w:val="00577496"/>
    <w:rsid w:val="00AA1D8D"/>
    <w:rsid w:val="00AC3E0C"/>
    <w:rsid w:val="00B47730"/>
    <w:rsid w:val="00BF2F5C"/>
    <w:rsid w:val="00CA522F"/>
    <w:rsid w:val="00CB0664"/>
    <w:rsid w:val="00F119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702BC81-35F9-4E89-A40C-A18B4C76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6</cp:revision>
  <dcterms:created xsi:type="dcterms:W3CDTF">2013-12-23T23:15:00Z</dcterms:created>
  <dcterms:modified xsi:type="dcterms:W3CDTF">2025-08-25T21:18:00Z</dcterms:modified>
  <cp:category/>
</cp:coreProperties>
</file>