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BCE90" w14:textId="77777777" w:rsidR="009B047F" w:rsidRDefault="009C6A43">
      <w:r w:rsidRPr="009C6A43">
        <w:t>Calidad de la Propuesta :</w:t>
      </w:r>
    </w:p>
    <w:p w14:paraId="72E2E175" w14:textId="77777777" w:rsidR="009B047F" w:rsidRDefault="009C6A43">
      <w:r w:rsidRPr="009C6A43">
        <w:t xml:space="preserve"> Fundamentos teórico-conceptuales. Objetivos general y específicos, hipótesis de trabajo. Novedad científica o tecnológica de la propuesta y potencial impacto. En términos generales considero que esta propuesta está bien lograda, identificando claramente tanto el objetivo general como los objetivos específicos. Las hipótesis de trabajo están bien planteadas, aun cuando la hipótesis número uno cuesta diferenciarla de la hipótesis número dos. Tal vez eso se puede subsanar clarificando de mejor manera el concepto de “eficaz”. Con todo me parece que son hipótesis interesante de evaluar, y más aún, es una pregunta muy relevante para el actual contexto chileno. Sería interesante saber si es que existe evidencia empírica previa para otros países, en el entendido que para el caso chileno se trata de un estudio muy novedoso. Por cierto, en caso de validarse las hipótesis, los resultados ofrecen un impacto potencial relevante en el entendido que permitiría mejorar significativamente las decisiones de pensión de las personas, en un contexto en donde estas tienen consecuencias irreversibles. </w:t>
      </w:r>
    </w:p>
    <w:p w14:paraId="35E802B3" w14:textId="04F0458F" w:rsidR="00824AF8" w:rsidRDefault="009C6A43">
      <w:r w:rsidRPr="009C6A43">
        <w:t xml:space="preserve">Viabilidad de la Propuesta: Coherencia Plan de Trabajo, Metodología y Bibliografía. Factibilidad de la propuesta: tiempos, recursos (presupuesto), infraestructura La propuesta de investigación está muy bien lograda, y el plan de trabajo es coherente, la metodología apropiada, salvo el tema de la bibliografía, en donde sería interesante saber si es que existe evidencia empírica previa. Con todo, además, cabe señalar que hay tres referencias que aparecen en la bibliografía pero que no aparecen en el texto, a saber: 1. Iyengar, S., Jiang, W., &amp; Huberman, G. (2004). How Much Choice Is Too Much? Contributions to 401(K) Retirement Plans. Pension Design and Structure: New Lessons from Behavioral Finance. </w:t>
      </w:r>
      <w:hyperlink r:id="rId4" w:tgtFrame="_blank" w:history="1">
        <w:r w:rsidRPr="009C6A43">
          <w:rPr>
            <w:rStyle w:val="Hipervnculo"/>
          </w:rPr>
          <w:t>https://doi.org/10.1093/0199273391.003.0005</w:t>
        </w:r>
      </w:hyperlink>
      <w:r w:rsidRPr="009C6A43">
        <w:t xml:space="preserve">. 2. Iyengar, S., &amp; Lepper, M. (2001). When Choice is Demotivating: Can One Desire Too Much of a Good Thing? Journal of personality and social psychology, 79, 995-1006. </w:t>
      </w:r>
      <w:hyperlink r:id="rId5" w:tgtFrame="_blank" w:history="1">
        <w:r w:rsidRPr="009C6A43">
          <w:rPr>
            <w:rStyle w:val="Hipervnculo"/>
          </w:rPr>
          <w:t>https://doi.org/10.1037/0022-3514.79.6.995</w:t>
        </w:r>
      </w:hyperlink>
      <w:r w:rsidRPr="009C6A43">
        <w:t xml:space="preserve"> 3. Schwartz, B. (2004). The Paradox Of Choice: Why More Is Less. The Paradox Of Choice: Why More Is Less. </w:t>
      </w:r>
      <w:hyperlink r:id="rId6" w:tgtFrame="_blank" w:history="1">
        <w:r w:rsidRPr="009C6A43">
          <w:rPr>
            <w:rStyle w:val="Hipervnculo"/>
          </w:rPr>
          <w:t>https://works.swarthmore.edu/fac-psychology/198</w:t>
        </w:r>
      </w:hyperlink>
      <w:r w:rsidRPr="009C6A43">
        <w:t xml:space="preserve">. Otro aspecto que también debería ser más discutido tiene que ver con el proceso de selección de la muestra, sobre todo pensando en la validez interna y externa de los resultados. Dado que como para cada experimento la selección de la muestra es una etapa tan vital, y con consecuencias fundamentales para los resultados, creo necesario expresarse un poco más en ese aspecto, a fin de garantizar de que la muestra esté debidamente construida salvaguardando los criterios de aleatoriedad necesarios para poder extrapolar posteriormente los resultados obtenidos. En cuanto a los recursos disponibles, y a la infraestructura existente, me parece que estos cumplen con lo necesario para llevar a cabo el proyecto de buena manera. Ponderación (20%): Formación (Magíster, PhD), participación en Investigaciones. Productividad: Publicaciones en revistas ISI o Scopus, otras revistas académicas, Patentes, Libros, otras. Participación en Congresos y actividades de vinculación con el medio. Este es un aspecto que es particularmente débil en esta propuesta. La investigadora no tiene productividad científica, lo cual hace pensar que la publicación final de este experimento puede resultar improbable. Por otro lado, se observa una participación tangencial en algunos proyectos de investigación, lo que por cierto da algún grado de optimismo respecto de la finalización exitosa este trabajo, y por exitoso, me refiero a la publicación de un artículo en una revista científica. Con todo, cabe señalar que la </w:t>
      </w:r>
      <w:r w:rsidRPr="009C6A43">
        <w:lastRenderedPageBreak/>
        <w:t xml:space="preserve">investigadora principal se presenta con coinvestigadores relevantes, lo cual sin duda hace aumentar la probabilidad de que este trabajo finalice exitosamente con una publicación indexada. Comentarios: 1. El comentario debe orientarse en la dirección de recomendar o no el proyecto para su financiamiento. 2. Considere los siguientes aspectos: Formulación del proyecto, viabilidad de la propuesta, evaluación curricular y comentarios generales. En general, se trata de una propuesta bien lograda, con una pregunta relevante, y con una metodología pertinente. Persisten dudas, en todo caso, respecto de la evidencia empírica disponible para otros países, de tal manera de poder entender y aprender de mejor forma cómo esto se ha implementado en otras partes del mundo. Si se trata de algo inédito, entonces esto sería muy potente, sin embargo, dudo de que no exista evidencia empírica previa a este respecto. En cuanto a las características de la postulante, creo que ahí están las principales dudas al respecto, en vista de su escasa productividad científica. Con todo, cuenta con pares relevantes, coinvestigadores que sin duda van a apuntalar el éxito de este experimento, y sobretodo de una posible publicación en una revista indexada. Creo que subsanando algunos aspectos que acá se han señalado, vale la pena financiar esta propuesta de investigación, sobre todo pensando en los potenciales efectos beneficiosos sobre las personas que se encuentran frente a una decisión tan trascendental como es la de la jubilación. , 1, si bien el proyecto se plantea de forma coherente, y consistente, en los objetivos y en lo metodológico, estos no conversan con un planteamiento del problema o la necesidad o el imperativo para su desarrollo. Dicho de otra forma no se entiende, porqué es relevante el proyecto, a quienes beneficia, como funciona hasta ahora el sistema, qué se sabe, de qué manera esta propuesta viene a resolver una necesidad institucional o de las personas. 2. Esta propuesta no tiene, ni considera una perspectiva de género ( si bien la muestra fiene representación de sexo) no se aborda el tema de la educación, la tramitación de las pensiones desde una perspectiva de genero. Por otro lado, se asume qu elos usuarios/as tienen igual manejo y acceso a tecnología, siendo indispensable la problematización de estos aspectos. 3. No justifica los gastos del viaje, si bien lo desarrolla en la propuesta. 4. Presenta una carta respaldo sin firma. 5. La bibliografia y la revisión del estado del arte, parece muy general y poco centrada en el contexto nacional, y en bibliografía más reciente que justifique la necesidad de desarrollar este tipo de propuesta y ajuste tecnológico. Bibliografía que considere los últimos 5 años. Creo que la propuesta aparece más bien como un ejercicio que no logra una articulación con la realidad. Falta que considere aspecto multidimensionales relacionado a la realidad de las personas que solicitan pensión, las diferencias de educación, acceso a tecnología, las diversas plataformas que se utilizan, las brechas en el uso de la tecnología, problemas con relación a las pensiones (expectativas, realidad) y no sólo las complejidades asociadas al acceso en la tramitación, no se considera en el proceso sentimientos relativos con los procesos de tramitación, contextos, etc.. Por otro lado, los temas relativos al genero y su relación a las condiciones en que se enfrentan los procesos de jubilación y su tramitación (las necesidades educativas planteadas en el documento) Me parece que la propuesta si bien es un ejercicio bien estructurado, en su justificación, relevancia, en el contexto nacional y el aporte de esta en el Chile, se hacen fundamentales para apostar por una financiación que permita avanzar en la propuesta. Lograr responder, a quienes afecta el problema, de qué manera afecta a hombres, a mujeres, cuales son las diferencias con relación a la educación el contexto social y territorial en que se </w:t>
      </w:r>
      <w:r w:rsidRPr="009C6A43">
        <w:lastRenderedPageBreak/>
        <w:t>encuentran las personas, el impacto que implicaría un cambio desde la perspectiva del proyecto, cuales serían los posibles cambios o impacto, qué sucede con las personas que no cuentan con tecnología o son alfabetos electrónicos, de qué manera este proyecto afecta.</w:t>
      </w:r>
    </w:p>
    <w:sectPr w:rsidR="00824AF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781E"/>
    <w:rsid w:val="00313737"/>
    <w:rsid w:val="00824AF8"/>
    <w:rsid w:val="009B047F"/>
    <w:rsid w:val="009C6A43"/>
    <w:rsid w:val="00BC781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32754"/>
  <w15:chartTrackingRefBased/>
  <w15:docId w15:val="{BB96D096-CA12-41B1-B561-732972D29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C78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C78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C781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C781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C781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C781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C781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C781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C781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C781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C781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C781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C781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C781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C781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C781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C781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C781E"/>
    <w:rPr>
      <w:rFonts w:eastAsiaTheme="majorEastAsia" w:cstheme="majorBidi"/>
      <w:color w:val="272727" w:themeColor="text1" w:themeTint="D8"/>
    </w:rPr>
  </w:style>
  <w:style w:type="paragraph" w:styleId="Ttulo">
    <w:name w:val="Title"/>
    <w:basedOn w:val="Normal"/>
    <w:next w:val="Normal"/>
    <w:link w:val="TtuloCar"/>
    <w:uiPriority w:val="10"/>
    <w:qFormat/>
    <w:rsid w:val="00BC78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C781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C781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C781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C781E"/>
    <w:pPr>
      <w:spacing w:before="160"/>
      <w:jc w:val="center"/>
    </w:pPr>
    <w:rPr>
      <w:i/>
      <w:iCs/>
      <w:color w:val="404040" w:themeColor="text1" w:themeTint="BF"/>
    </w:rPr>
  </w:style>
  <w:style w:type="character" w:customStyle="1" w:styleId="CitaCar">
    <w:name w:val="Cita Car"/>
    <w:basedOn w:val="Fuentedeprrafopredeter"/>
    <w:link w:val="Cita"/>
    <w:uiPriority w:val="29"/>
    <w:rsid w:val="00BC781E"/>
    <w:rPr>
      <w:i/>
      <w:iCs/>
      <w:color w:val="404040" w:themeColor="text1" w:themeTint="BF"/>
    </w:rPr>
  </w:style>
  <w:style w:type="paragraph" w:styleId="Prrafodelista">
    <w:name w:val="List Paragraph"/>
    <w:basedOn w:val="Normal"/>
    <w:uiPriority w:val="34"/>
    <w:qFormat/>
    <w:rsid w:val="00BC781E"/>
    <w:pPr>
      <w:ind w:left="720"/>
      <w:contextualSpacing/>
    </w:pPr>
  </w:style>
  <w:style w:type="character" w:styleId="nfasisintenso">
    <w:name w:val="Intense Emphasis"/>
    <w:basedOn w:val="Fuentedeprrafopredeter"/>
    <w:uiPriority w:val="21"/>
    <w:qFormat/>
    <w:rsid w:val="00BC781E"/>
    <w:rPr>
      <w:i/>
      <w:iCs/>
      <w:color w:val="0F4761" w:themeColor="accent1" w:themeShade="BF"/>
    </w:rPr>
  </w:style>
  <w:style w:type="paragraph" w:styleId="Citadestacada">
    <w:name w:val="Intense Quote"/>
    <w:basedOn w:val="Normal"/>
    <w:next w:val="Normal"/>
    <w:link w:val="CitadestacadaCar"/>
    <w:uiPriority w:val="30"/>
    <w:qFormat/>
    <w:rsid w:val="00BC78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C781E"/>
    <w:rPr>
      <w:i/>
      <w:iCs/>
      <w:color w:val="0F4761" w:themeColor="accent1" w:themeShade="BF"/>
    </w:rPr>
  </w:style>
  <w:style w:type="character" w:styleId="Referenciaintensa">
    <w:name w:val="Intense Reference"/>
    <w:basedOn w:val="Fuentedeprrafopredeter"/>
    <w:uiPriority w:val="32"/>
    <w:qFormat/>
    <w:rsid w:val="00BC781E"/>
    <w:rPr>
      <w:b/>
      <w:bCs/>
      <w:smallCaps/>
      <w:color w:val="0F4761" w:themeColor="accent1" w:themeShade="BF"/>
      <w:spacing w:val="5"/>
    </w:rPr>
  </w:style>
  <w:style w:type="character" w:styleId="Hipervnculo">
    <w:name w:val="Hyperlink"/>
    <w:basedOn w:val="Fuentedeprrafopredeter"/>
    <w:uiPriority w:val="99"/>
    <w:unhideWhenUsed/>
    <w:rsid w:val="009C6A43"/>
    <w:rPr>
      <w:color w:val="467886" w:themeColor="hyperlink"/>
      <w:u w:val="single"/>
    </w:rPr>
  </w:style>
  <w:style w:type="character" w:styleId="Mencinsinresolver">
    <w:name w:val="Unresolved Mention"/>
    <w:basedOn w:val="Fuentedeprrafopredeter"/>
    <w:uiPriority w:val="99"/>
    <w:semiHidden/>
    <w:unhideWhenUsed/>
    <w:rsid w:val="009C6A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orks.swarthmore.edu/fac-psychology/198" TargetMode="External"/><Relationship Id="rId11" Type="http://schemas.openxmlformats.org/officeDocument/2006/relationships/customXml" Target="../customXml/item3.xml"/><Relationship Id="rId5" Type="http://schemas.openxmlformats.org/officeDocument/2006/relationships/hyperlink" Target="https://doi.org/10.1037/0022-3514.79.6.995" TargetMode="External"/><Relationship Id="rId10" Type="http://schemas.openxmlformats.org/officeDocument/2006/relationships/customXml" Target="../customXml/item2.xml"/><Relationship Id="rId4" Type="http://schemas.openxmlformats.org/officeDocument/2006/relationships/hyperlink" Target="https://doi.org/10.1093/0199273391.003.0005" TargetMode="External"/><Relationship Id="rId9" Type="http://schemas.openxmlformats.org/officeDocument/2006/relationships/customXml" Target="../customXml/item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0BC3910858CC74FA382C223E8308CA0" ma:contentTypeVersion="16" ma:contentTypeDescription="Crear nuevo documento." ma:contentTypeScope="" ma:versionID="e9c7c635bb79d9fb2680397ef8d58ed3">
  <xsd:schema xmlns:xsd="http://www.w3.org/2001/XMLSchema" xmlns:xs="http://www.w3.org/2001/XMLSchema" xmlns:p="http://schemas.microsoft.com/office/2006/metadata/properties" xmlns:ns2="2257f51e-0501-4296-ad18-68d314902e61" xmlns:ns3="e5d38cd4-fa77-4a8c-a531-d031735af598" targetNamespace="http://schemas.microsoft.com/office/2006/metadata/properties" ma:root="true" ma:fieldsID="ee28e1092dafd5c7e881eb293ea71f70" ns2:_="" ns3:_="">
    <xsd:import namespace="2257f51e-0501-4296-ad18-68d314902e61"/>
    <xsd:import namespace="e5d38cd4-fa77-4a8c-a531-d031735af59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57f51e-0501-4296-ad18-68d314902e6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ff357ab7-8ff9-4134-8e1e-e887798b6f4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2" nillable="true" ma:displayName="Location" ma:descrip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5d38cd4-fa77-4a8c-a531-d031735af59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d8dd1f6-7667-4588-a536-4c2a19d126d6}" ma:internalName="TaxCatchAll" ma:showField="CatchAllData" ma:web="e5d38cd4-fa77-4a8c-a531-d031735af598">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5d38cd4-fa77-4a8c-a531-d031735af598" xsi:nil="true"/>
    <lcf76f155ced4ddcb4097134ff3c332f xmlns="2257f51e-0501-4296-ad18-68d314902e6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9443C43-4F30-4659-A1E9-37ACC4D5317B}"/>
</file>

<file path=customXml/itemProps2.xml><?xml version="1.0" encoding="utf-8"?>
<ds:datastoreItem xmlns:ds="http://schemas.openxmlformats.org/officeDocument/2006/customXml" ds:itemID="{13523058-B8BF-4562-A66A-2D2783A0BB9C}"/>
</file>

<file path=customXml/itemProps3.xml><?xml version="1.0" encoding="utf-8"?>
<ds:datastoreItem xmlns:ds="http://schemas.openxmlformats.org/officeDocument/2006/customXml" ds:itemID="{E7CC3247-9297-4E95-A28A-10186DE28933}"/>
</file>

<file path=docProps/app.xml><?xml version="1.0" encoding="utf-8"?>
<Properties xmlns="http://schemas.openxmlformats.org/officeDocument/2006/extended-properties" xmlns:vt="http://schemas.openxmlformats.org/officeDocument/2006/docPropsVTypes">
  <Template>Normal</Template>
  <TotalTime>2</TotalTime>
  <Pages>3</Pages>
  <Words>1258</Words>
  <Characters>6923</Characters>
  <Application>Microsoft Office Word</Application>
  <DocSecurity>0</DocSecurity>
  <Lines>57</Lines>
  <Paragraphs>16</Paragraphs>
  <ScaleCrop>false</ScaleCrop>
  <Company/>
  <LinksUpToDate>false</LinksUpToDate>
  <CharactersWithSpaces>8165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Alfredo Melo Becerra</dc:creator>
  <cp:keywords/>
  <dc:description/>
  <cp:lastModifiedBy>Alfredo Melo Becerra</cp:lastModifiedBy>
  <cp:revision>3</cp:revision>
  <dcterms:created xsi:type="dcterms:W3CDTF">2026-01-26T15:42:00Z</dcterms:created>
  <dcterms:modified xsi:type="dcterms:W3CDTF">2026-01-26T15:44:00Z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0x01010060BC3910858CC74FA382C223E8308CA0</vt:lpwstr>
  </property>
  <property fmtid="{D5CDD505-2E9C-101B-9397-08002B2CF9AE}" pid="3" name="MediaServiceImageTags">
    <vt:lpwstr/>
  </property>
</Properties>
</file>