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Declaracion Beneficiarios</w:t>
      </w:r>
    </w:p>
    <w:p>
      <w:r>
        <w:t>Definición: Formulario legal obligatorio en el que el afiliado declara a sus beneficiarios legales (cónyuge, hijos, padres, conviviente). La información se valida con datos del Registro Civil. Es requisito para que puedan acceder al beneficio en caso de fallecimiento.</w:t>
      </w:r>
    </w:p>
    <w:p>
      <w:r>
        <w:t>¿Para comprender el concepto “Declaracion Beneficiarios”,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