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Movilidad Fondos APV Pension</w:t>
      </w:r>
    </w:p>
    <w:p>
      <w:r>
        <w:t>Definición: Facultad legal que permite trasladar los fondos acumulados de APV (aportes voluntarios, depósitos convenidos) desde cualquier institución autorizada hacia la AFP donde el afiliado desea consolidar su ahorro voluntario para ser utilizado en la pensión. Estos traspasos son gratuitos y no se consideran retiro tributario.</w:t>
      </w:r>
    </w:p>
    <w:p>
      <w:r>
        <w:t>¿Para comprender el concepto “Movilidad Fondos APV Pension”,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r>
        <w:tc>
          <w:tcPr>
            <w:tcW w:type="dxa" w:w="2880"/>
          </w:tcPr>
          <w:p>
            <w:r>
              <w:t>Que es pension</w:t>
            </w:r>
          </w:p>
        </w:tc>
        <w:tc>
          <w:tcPr>
            <w:tcW w:type="dxa" w:w="2880"/>
          </w:tcPr>
          <w:p>
            <w:r/>
          </w:p>
        </w:tc>
        <w:tc>
          <w:tcPr>
            <w:tcW w:type="dxa" w:w="2880"/>
          </w:tcPr>
          <w:p>
            <w:r/>
          </w:p>
        </w:tc>
      </w:tr>
      <w:tr>
        <w:tc>
          <w:tcPr>
            <w:tcW w:type="dxa" w:w="2880"/>
          </w:tcPr>
          <w:p>
            <w:r>
              <w:t>AFP</w:t>
            </w:r>
          </w:p>
        </w:tc>
        <w:tc>
          <w:tcPr>
            <w:tcW w:type="dxa" w:w="2880"/>
          </w:tcPr>
          <w:p>
            <w:r/>
          </w:p>
        </w:tc>
        <w:tc>
          <w:tcPr>
            <w:tcW w:type="dxa" w:w="2880"/>
          </w:tcPr>
          <w:p>
            <w:r/>
          </w:p>
        </w:tc>
      </w:tr>
      <w:tr>
        <w:tc>
          <w:tcPr>
            <w:tcW w:type="dxa" w:w="2880"/>
          </w:tcPr>
          <w:p>
            <w:r>
              <w:t>Definicion SCOMP</w:t>
            </w:r>
          </w:p>
        </w:tc>
        <w:tc>
          <w:tcPr>
            <w:tcW w:type="dxa" w:w="2880"/>
          </w:tcPr>
          <w:p>
            <w:r/>
          </w:p>
        </w:tc>
        <w:tc>
          <w:tcPr>
            <w:tcW w:type="dxa" w:w="2880"/>
          </w:tcPr>
          <w:p>
            <w:r/>
          </w:p>
        </w:tc>
      </w:tr>
      <w:tr>
        <w:tc>
          <w:tcPr>
            <w:tcW w:type="dxa" w:w="2880"/>
          </w:tcPr>
          <w:p>
            <w:r>
              <w:t>Definicion APV</w:t>
            </w:r>
          </w:p>
        </w:tc>
        <w:tc>
          <w:tcPr>
            <w:tcW w:type="dxa" w:w="2880"/>
          </w:tcPr>
          <w:p>
            <w:r/>
          </w:p>
        </w:tc>
        <w:tc>
          <w:tcPr>
            <w:tcW w:type="dxa" w:w="2880"/>
          </w:tcPr>
          <w:p>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