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Acepta Rechazo Oferta</w:t>
      </w:r>
    </w:p>
    <w:p>
      <w:r>
        <w:t>Definición: Al recibir el Certificado de Ofertas, el afiliado puede aceptar una opción (Retiro Programado o Renta Vitalicia) o rechazar todas. Las ofertas presentes en el certificado son vinculantes para las AFP o aseguradoras, pero el afiliado no está obligado a aceptarlas. Rechazar permite solicitar una nueva oferta, una oferta externa o iniciar un remate.</w:t>
      </w:r>
    </w:p>
    <w:p>
      <w:r>
        <w:t>¿Para comprender el concepto “Acepta Rechazo Oferta”,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