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Calculo Rentas Combinadas</w:t>
      </w:r>
    </w:p>
    <w:p>
      <w:r>
        <w:t>Definición: El monto total de pensión en modalidades combinadas se calcula sumando dos partes: Renta Temporal, calculada sobre el saldo retenido en AFP a través de fórmula anual. Renta Vitalicia Diferida o Inmediata, según la prima transferida a la aseguradora y los parámetros técnicos. El total corresponde a la suma de ambas pensiones proyectadas.</w:t>
      </w:r>
    </w:p>
    <w:p>
      <w:r>
        <w:t>¿Para comprender el concepto “Calculo Rentas Combinadas”, es necesario conocer los siguientes conceptos?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Contenido</w:t>
            </w:r>
          </w:p>
        </w:tc>
        <w:tc>
          <w:tcPr>
            <w:tcW w:type="dxa" w:w="2880"/>
          </w:tcPr>
          <w:p>
            <w:r>
              <w:t>Sí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</w:tbl>
    <w:p>
      <w:r>
        <w:br/>
        <w:t>Otros conceptos que considere necesarios:</w:t>
      </w:r>
    </w:p>
    <w:p>
      <w:r>
        <w:t>____________________________________________________________________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