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8175A" w14:textId="77777777" w:rsidR="00F94E7D" w:rsidRPr="00F94E7D" w:rsidRDefault="00F94E7D" w:rsidP="00280DA1">
      <w:pPr>
        <w:jc w:val="center"/>
        <w:rPr>
          <w:b/>
          <w:bCs/>
          <w:sz w:val="28"/>
          <w:szCs w:val="28"/>
        </w:rPr>
      </w:pPr>
      <w:r w:rsidRPr="00F94E7D">
        <w:rPr>
          <w:b/>
          <w:bCs/>
          <w:sz w:val="28"/>
          <w:szCs w:val="28"/>
        </w:rPr>
        <w:t>Instrucciones</w:t>
      </w:r>
    </w:p>
    <w:p w14:paraId="4C543FF8" w14:textId="08D7417D" w:rsidR="00280DA1" w:rsidRPr="00280DA1" w:rsidRDefault="00280DA1" w:rsidP="00280DA1">
      <w:pPr>
        <w:jc w:val="center"/>
        <w:rPr>
          <w:b/>
          <w:bCs/>
        </w:rPr>
      </w:pPr>
      <w:r w:rsidRPr="00280DA1">
        <w:rPr>
          <w:b/>
          <w:bCs/>
        </w:rPr>
        <w:t xml:space="preserve">Validación Matriz de precedencia para </w:t>
      </w:r>
      <w:r>
        <w:rPr>
          <w:b/>
          <w:bCs/>
        </w:rPr>
        <w:t xml:space="preserve">Secuencia de Aprendizaje sobre </w:t>
      </w:r>
      <w:r w:rsidRPr="00280DA1">
        <w:rPr>
          <w:b/>
          <w:bCs/>
        </w:rPr>
        <w:t>Pensiones Privadas.</w:t>
      </w:r>
    </w:p>
    <w:p w14:paraId="7B4F0652" w14:textId="77777777" w:rsidR="00280DA1" w:rsidRDefault="00280DA1" w:rsidP="00067D38">
      <w:pPr>
        <w:pStyle w:val="Prrafodelista"/>
        <w:numPr>
          <w:ilvl w:val="0"/>
          <w:numId w:val="1"/>
        </w:numPr>
        <w:jc w:val="both"/>
      </w:pPr>
      <w:r w:rsidRPr="00280DA1">
        <w:rPr>
          <w:b/>
          <w:bCs/>
        </w:rPr>
        <w:t>Objetivo:</w:t>
      </w:r>
      <w:r>
        <w:t xml:space="preserve"> </w:t>
      </w:r>
    </w:p>
    <w:p w14:paraId="5A273FD1" w14:textId="684A092E" w:rsidR="00280DA1" w:rsidRDefault="00280DA1" w:rsidP="00067D38">
      <w:pPr>
        <w:pStyle w:val="Prrafodelista"/>
        <w:jc w:val="both"/>
      </w:pPr>
      <w:r w:rsidRPr="00280DA1">
        <w:t>Solicitar su revisión experta respecto a la secuencia de aprendizaje propuesta para</w:t>
      </w:r>
      <w:r>
        <w:t xml:space="preserve"> la validación de contenidos </w:t>
      </w:r>
      <w:r w:rsidRPr="00280DA1">
        <w:t>de educación previsional. En particular, buscamos validar las relaciones de dependencia entre los conceptos clave que componen los contenidos del curso.</w:t>
      </w:r>
    </w:p>
    <w:p w14:paraId="53DDBD9C" w14:textId="77777777" w:rsidR="00280DA1" w:rsidRDefault="00280DA1" w:rsidP="00067D38">
      <w:pPr>
        <w:pStyle w:val="Prrafodelista"/>
        <w:jc w:val="both"/>
      </w:pPr>
    </w:p>
    <w:p w14:paraId="1BCED18F" w14:textId="77777777" w:rsidR="00280DA1" w:rsidRPr="00280DA1" w:rsidRDefault="00280DA1" w:rsidP="00067D38">
      <w:pPr>
        <w:pStyle w:val="Prrafodelista"/>
        <w:numPr>
          <w:ilvl w:val="0"/>
          <w:numId w:val="1"/>
        </w:numPr>
        <w:jc w:val="both"/>
      </w:pPr>
      <w:r w:rsidRPr="00280DA1">
        <w:rPr>
          <w:b/>
          <w:bCs/>
        </w:rPr>
        <w:t>¿Qué es la matriz de adyacencia?</w:t>
      </w:r>
    </w:p>
    <w:p w14:paraId="494294E9" w14:textId="77777777" w:rsidR="003E511F" w:rsidRDefault="00280DA1" w:rsidP="00067D38">
      <w:pPr>
        <w:pStyle w:val="Prrafodelista"/>
        <w:jc w:val="both"/>
      </w:pPr>
      <w:r w:rsidRPr="00280DA1">
        <w:t>Una matriz de adyacencia es una herramienta que nos permite organizar contenidos en función de cuáles deben ser comprendidos antes de avanzar a otros. Si un contenido A precede a un contenido B</w:t>
      </w:r>
      <w:r>
        <w:t xml:space="preserve"> se representará con un 1 en la matriz</w:t>
      </w:r>
      <w:r w:rsidR="003E511F">
        <w:t xml:space="preserve">, </w:t>
      </w:r>
      <w:r w:rsidR="003E511F" w:rsidRPr="00280DA1">
        <w:t>esto significa que A debe ser enseñado primero para facilitar la comprensión de B.</w:t>
      </w:r>
    </w:p>
    <w:p w14:paraId="69E97A5A" w14:textId="65EC1E74" w:rsidR="00280DA1" w:rsidRDefault="003E511F" w:rsidP="00067D38">
      <w:pPr>
        <w:pStyle w:val="Prrafodelista"/>
        <w:jc w:val="both"/>
      </w:pPr>
      <w:r>
        <w:t>De lo contrario, si A no precede a B, entonces le corresponde un 0</w:t>
      </w:r>
      <w:r w:rsidR="00280DA1" w:rsidRPr="00280DA1">
        <w:t xml:space="preserve"> </w:t>
      </w:r>
    </w:p>
    <w:p w14:paraId="0370D97F" w14:textId="77777777" w:rsidR="00280DA1" w:rsidRDefault="00280DA1" w:rsidP="00067D38">
      <w:pPr>
        <w:pStyle w:val="Prrafodelista"/>
        <w:jc w:val="both"/>
      </w:pPr>
    </w:p>
    <w:p w14:paraId="201C6CD0" w14:textId="2F10ECE0" w:rsidR="00280DA1" w:rsidRPr="00280DA1" w:rsidRDefault="00280DA1" w:rsidP="00067D3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80DA1">
        <w:rPr>
          <w:b/>
          <w:bCs/>
        </w:rPr>
        <w:t>Contenidos evaluados</w:t>
      </w:r>
      <w:r>
        <w:t xml:space="preserve"> </w:t>
      </w:r>
    </w:p>
    <w:p w14:paraId="641A2901" w14:textId="2511BD30" w:rsidR="00280DA1" w:rsidRDefault="00280DA1" w:rsidP="00067D38">
      <w:pPr>
        <w:pStyle w:val="Prrafodelista"/>
        <w:jc w:val="both"/>
      </w:pPr>
      <w:r w:rsidRPr="00280DA1">
        <w:t>Adjuntamos una lista completa de los contenidos considerados, junto con una breve descripción de cada uno</w:t>
      </w:r>
      <w:r w:rsidR="00D75F9F">
        <w:t xml:space="preserve"> (Anexo)</w:t>
      </w:r>
      <w:r w:rsidRPr="00280DA1">
        <w:t>.</w:t>
      </w:r>
    </w:p>
    <w:p w14:paraId="60C57D66" w14:textId="77777777" w:rsidR="00280DA1" w:rsidRDefault="00280DA1" w:rsidP="00067D38">
      <w:pPr>
        <w:pStyle w:val="Prrafodelista"/>
        <w:jc w:val="both"/>
      </w:pPr>
    </w:p>
    <w:p w14:paraId="319CCA62" w14:textId="5920965B" w:rsidR="00280DA1" w:rsidRDefault="00280DA1" w:rsidP="00067D3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80DA1">
        <w:rPr>
          <w:b/>
          <w:bCs/>
        </w:rPr>
        <w:t>Instrucciones de Revisión</w:t>
      </w:r>
      <w:r>
        <w:rPr>
          <w:b/>
          <w:bCs/>
        </w:rPr>
        <w:t xml:space="preserve"> </w:t>
      </w:r>
    </w:p>
    <w:p w14:paraId="00B4E7E3" w14:textId="7C839553" w:rsidR="00280DA1" w:rsidRDefault="00280DA1" w:rsidP="00067D38">
      <w:pPr>
        <w:pStyle w:val="Prrafodelista"/>
        <w:jc w:val="both"/>
      </w:pPr>
      <w:r>
        <w:t xml:space="preserve">Solicitamos que, por favor, </w:t>
      </w:r>
      <w:r w:rsidR="003E511F">
        <w:t xml:space="preserve">para cada concepto verifiquen los siguientes puntos: </w:t>
      </w:r>
    </w:p>
    <w:p w14:paraId="1DA1B88D" w14:textId="7CE2474D" w:rsidR="003E511F" w:rsidRDefault="00536F24" w:rsidP="00906EC6">
      <w:pPr>
        <w:pStyle w:val="Prrafodelista"/>
        <w:numPr>
          <w:ilvl w:val="0"/>
          <w:numId w:val="7"/>
        </w:numPr>
        <w:jc w:val="both"/>
      </w:pPr>
      <w:r>
        <w:t>¿</w:t>
      </w:r>
      <w:r w:rsidR="00D75F9F">
        <w:t>Para comprender el concepto “</w:t>
      </w:r>
      <w:proofErr w:type="gramStart"/>
      <w:r w:rsidR="00D75F9F">
        <w:t>B”, es necesario conocer “A”</w:t>
      </w:r>
      <w:r>
        <w:t>?</w:t>
      </w:r>
      <w:proofErr w:type="gramEnd"/>
    </w:p>
    <w:p w14:paraId="3EF285D4" w14:textId="72516BA3" w:rsidR="007D4F41" w:rsidRDefault="003E511F" w:rsidP="00906EC6">
      <w:pPr>
        <w:pStyle w:val="Prrafodelista"/>
        <w:ind w:left="1080"/>
        <w:jc w:val="both"/>
      </w:pPr>
      <w:r>
        <w:t xml:space="preserve">Para responder esta pregunta, se les proporcionara un concepto seguido de una lista de otros contenidos para los cuales usted debe marcar “Si”, si considera que es necesario y “No” si no lo cree. </w:t>
      </w:r>
    </w:p>
    <w:p w14:paraId="1A3BFCEA" w14:textId="797EB093" w:rsidR="007D4F41" w:rsidRDefault="007D4F41" w:rsidP="00906EC6">
      <w:pPr>
        <w:pStyle w:val="Prrafodelista"/>
        <w:numPr>
          <w:ilvl w:val="0"/>
          <w:numId w:val="7"/>
        </w:numPr>
        <w:jc w:val="both"/>
      </w:pPr>
      <w:r>
        <w:t>De los contenidos enumerados en el Anexo, ¿</w:t>
      </w:r>
      <w:r w:rsidR="0054361A">
        <w:t xml:space="preserve">Para comprender B, es necesario algún concepto que no se muestra actualmente en la lista? ¿Cuál? </w:t>
      </w:r>
    </w:p>
    <w:p w14:paraId="52CEC260" w14:textId="77777777" w:rsidR="00F94E7D" w:rsidRDefault="00F94E7D" w:rsidP="00067D38">
      <w:pPr>
        <w:jc w:val="both"/>
      </w:pPr>
    </w:p>
    <w:p w14:paraId="481DA371" w14:textId="77777777" w:rsidR="00CA23A1" w:rsidRDefault="00CA23A1" w:rsidP="00067D38">
      <w:pPr>
        <w:jc w:val="both"/>
      </w:pPr>
    </w:p>
    <w:p w14:paraId="7BFF5A02" w14:textId="77777777" w:rsidR="00CA23A1" w:rsidRDefault="00CA23A1" w:rsidP="00067D38">
      <w:pPr>
        <w:jc w:val="both"/>
      </w:pPr>
    </w:p>
    <w:p w14:paraId="67A4CF38" w14:textId="77777777" w:rsidR="00F94E7D" w:rsidRDefault="00F94E7D" w:rsidP="00067D38">
      <w:pPr>
        <w:jc w:val="both"/>
      </w:pPr>
    </w:p>
    <w:p w14:paraId="18A31974" w14:textId="77777777" w:rsidR="00F94E7D" w:rsidRDefault="00F94E7D" w:rsidP="00067D38">
      <w:pPr>
        <w:jc w:val="both"/>
      </w:pPr>
    </w:p>
    <w:p w14:paraId="574EA311" w14:textId="77777777" w:rsidR="00F94E7D" w:rsidRDefault="00F94E7D" w:rsidP="00067D38">
      <w:pPr>
        <w:jc w:val="both"/>
      </w:pPr>
    </w:p>
    <w:p w14:paraId="71402FBA" w14:textId="77777777" w:rsidR="00F94E7D" w:rsidRDefault="00F94E7D" w:rsidP="00067D38">
      <w:pPr>
        <w:jc w:val="both"/>
      </w:pPr>
    </w:p>
    <w:p w14:paraId="656413A5" w14:textId="77777777" w:rsidR="00F94E7D" w:rsidRDefault="00F94E7D" w:rsidP="00067D38">
      <w:pPr>
        <w:jc w:val="both"/>
      </w:pPr>
    </w:p>
    <w:p w14:paraId="3A398E6B" w14:textId="77777777" w:rsidR="00F94E7D" w:rsidRDefault="00F94E7D" w:rsidP="00067D38">
      <w:pPr>
        <w:jc w:val="both"/>
      </w:pPr>
    </w:p>
    <w:p w14:paraId="6461197D" w14:textId="77777777" w:rsidR="00F94E7D" w:rsidRDefault="00F94E7D" w:rsidP="00067D38">
      <w:pPr>
        <w:jc w:val="both"/>
      </w:pPr>
    </w:p>
    <w:p w14:paraId="540F16AB" w14:textId="4D197317" w:rsidR="00280DA1" w:rsidRDefault="007D4F41" w:rsidP="00CA23A1">
      <w:pPr>
        <w:pStyle w:val="Ttulo1"/>
      </w:pPr>
      <w:r>
        <w:lastRenderedPageBreak/>
        <w:t xml:space="preserve">Ejemplo: </w:t>
      </w:r>
    </w:p>
    <w:p w14:paraId="328A2640" w14:textId="77777777" w:rsidR="005A3862" w:rsidRDefault="005A3862" w:rsidP="005A3862">
      <w:pPr>
        <w:pStyle w:val="Ttulo1"/>
      </w:pPr>
      <w:r>
        <w:t>Concepto: Renta Vitalicia</w:t>
      </w:r>
    </w:p>
    <w:p w14:paraId="78EA2E74" w14:textId="77777777" w:rsidR="005A3862" w:rsidRDefault="005A3862" w:rsidP="005A3862">
      <w:r>
        <w:t>Definición: Contrato con una compañía de seguros que entrega una pensión fija mensual de por vida, expresada en UF. Es un modelo irrevocable y predecible, donde la aseguradora asume el riesgo de longevidad</w:t>
      </w:r>
    </w:p>
    <w:p w14:paraId="4B0503BD" w14:textId="77777777" w:rsidR="005A3862" w:rsidRDefault="005A3862" w:rsidP="005A3862">
      <w:r>
        <w:t>¿Para comprender el concepto “</w:t>
      </w:r>
      <w:proofErr w:type="gramStart"/>
      <w:r>
        <w:t>Renta Vitalicia”, es necesario conocer los siguientes conceptos?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A3862" w14:paraId="44813C25" w14:textId="77777777" w:rsidTr="00111578">
        <w:tc>
          <w:tcPr>
            <w:tcW w:w="2880" w:type="dxa"/>
          </w:tcPr>
          <w:p w14:paraId="1A6D3D35" w14:textId="77777777" w:rsidR="005A3862" w:rsidRDefault="005A3862" w:rsidP="00111578">
            <w:r>
              <w:t>Contenido</w:t>
            </w:r>
          </w:p>
        </w:tc>
        <w:tc>
          <w:tcPr>
            <w:tcW w:w="2880" w:type="dxa"/>
          </w:tcPr>
          <w:p w14:paraId="6BD1E208" w14:textId="77777777" w:rsidR="005A3862" w:rsidRDefault="005A3862" w:rsidP="00111578">
            <w:r>
              <w:t>Sí</w:t>
            </w:r>
          </w:p>
        </w:tc>
        <w:tc>
          <w:tcPr>
            <w:tcW w:w="2880" w:type="dxa"/>
          </w:tcPr>
          <w:p w14:paraId="6DD94D8E" w14:textId="77777777" w:rsidR="005A3862" w:rsidRDefault="005A3862" w:rsidP="00111578">
            <w:r>
              <w:t>No</w:t>
            </w:r>
          </w:p>
        </w:tc>
      </w:tr>
      <w:tr w:rsidR="005A3862" w14:paraId="6583A0EF" w14:textId="77777777" w:rsidTr="00111578">
        <w:tc>
          <w:tcPr>
            <w:tcW w:w="2880" w:type="dxa"/>
          </w:tcPr>
          <w:p w14:paraId="2CED1F26" w14:textId="7994C295" w:rsidR="005A3862" w:rsidRDefault="005A3862" w:rsidP="00111578">
            <w:r>
              <w:t xml:space="preserve">Que es </w:t>
            </w:r>
            <w:r w:rsidR="00196E20">
              <w:t>pensión</w:t>
            </w:r>
          </w:p>
        </w:tc>
        <w:tc>
          <w:tcPr>
            <w:tcW w:w="2880" w:type="dxa"/>
          </w:tcPr>
          <w:p w14:paraId="1FD0C821" w14:textId="09400F95" w:rsidR="005A3862" w:rsidRDefault="00196E20" w:rsidP="00111578">
            <w:r>
              <w:t>X</w:t>
            </w:r>
          </w:p>
        </w:tc>
        <w:tc>
          <w:tcPr>
            <w:tcW w:w="2880" w:type="dxa"/>
          </w:tcPr>
          <w:p w14:paraId="279A4CDE" w14:textId="77777777" w:rsidR="005A3862" w:rsidRDefault="005A3862" w:rsidP="00111578"/>
        </w:tc>
      </w:tr>
      <w:tr w:rsidR="005A3862" w14:paraId="53211721" w14:textId="77777777" w:rsidTr="00111578">
        <w:tc>
          <w:tcPr>
            <w:tcW w:w="2880" w:type="dxa"/>
          </w:tcPr>
          <w:p w14:paraId="23052781" w14:textId="77777777" w:rsidR="005A3862" w:rsidRDefault="005A3862" w:rsidP="00111578">
            <w:r>
              <w:t>Cotizaciones previsionales</w:t>
            </w:r>
          </w:p>
        </w:tc>
        <w:tc>
          <w:tcPr>
            <w:tcW w:w="2880" w:type="dxa"/>
          </w:tcPr>
          <w:p w14:paraId="17C943D3" w14:textId="4DA3DDE6" w:rsidR="005A3862" w:rsidRDefault="00196E20" w:rsidP="00111578">
            <w:r>
              <w:t>X</w:t>
            </w:r>
          </w:p>
        </w:tc>
        <w:tc>
          <w:tcPr>
            <w:tcW w:w="2880" w:type="dxa"/>
          </w:tcPr>
          <w:p w14:paraId="1F3BC5D4" w14:textId="77777777" w:rsidR="005A3862" w:rsidRDefault="005A3862" w:rsidP="00111578"/>
        </w:tc>
      </w:tr>
      <w:tr w:rsidR="005A3862" w14:paraId="3E37DDDF" w14:textId="77777777" w:rsidTr="00111578">
        <w:tc>
          <w:tcPr>
            <w:tcW w:w="2880" w:type="dxa"/>
          </w:tcPr>
          <w:p w14:paraId="378120E9" w14:textId="77777777" w:rsidR="005A3862" w:rsidRDefault="005A3862" w:rsidP="00111578">
            <w:r>
              <w:t>Saldo Cuenta Individual</w:t>
            </w:r>
          </w:p>
        </w:tc>
        <w:tc>
          <w:tcPr>
            <w:tcW w:w="2880" w:type="dxa"/>
          </w:tcPr>
          <w:p w14:paraId="6FD84EE7" w14:textId="2284A3FD" w:rsidR="005A3862" w:rsidRDefault="00196E20" w:rsidP="00111578">
            <w:r>
              <w:t>X</w:t>
            </w:r>
          </w:p>
        </w:tc>
        <w:tc>
          <w:tcPr>
            <w:tcW w:w="2880" w:type="dxa"/>
          </w:tcPr>
          <w:p w14:paraId="5857DFF7" w14:textId="77777777" w:rsidR="005A3862" w:rsidRDefault="005A3862" w:rsidP="00111578"/>
        </w:tc>
      </w:tr>
      <w:tr w:rsidR="0002465A" w14:paraId="429BF17A" w14:textId="77777777" w:rsidTr="00111578">
        <w:tc>
          <w:tcPr>
            <w:tcW w:w="2880" w:type="dxa"/>
          </w:tcPr>
          <w:p w14:paraId="7FC74BAC" w14:textId="7AA5F065" w:rsidR="0002465A" w:rsidRDefault="0002465A" w:rsidP="00111578">
            <w:r>
              <w:t>AFP</w:t>
            </w:r>
          </w:p>
        </w:tc>
        <w:tc>
          <w:tcPr>
            <w:tcW w:w="2880" w:type="dxa"/>
          </w:tcPr>
          <w:p w14:paraId="1BAF05EA" w14:textId="77777777" w:rsidR="0002465A" w:rsidRDefault="0002465A" w:rsidP="00111578"/>
        </w:tc>
        <w:tc>
          <w:tcPr>
            <w:tcW w:w="2880" w:type="dxa"/>
          </w:tcPr>
          <w:p w14:paraId="2482A260" w14:textId="4B045CB5" w:rsidR="0002465A" w:rsidRDefault="0002465A" w:rsidP="00111578">
            <w:r>
              <w:t>X</w:t>
            </w:r>
          </w:p>
        </w:tc>
      </w:tr>
    </w:tbl>
    <w:p w14:paraId="0047975F" w14:textId="77777777" w:rsidR="005A3862" w:rsidRDefault="005A3862" w:rsidP="005A3862">
      <w:r>
        <w:br/>
        <w:t>Otros conceptos que considere necesarios:</w:t>
      </w:r>
    </w:p>
    <w:p w14:paraId="5586C571" w14:textId="50836454" w:rsidR="005A3862" w:rsidRDefault="005A3862" w:rsidP="005A3862">
      <w:r>
        <w:t>_____</w:t>
      </w:r>
      <w:r w:rsidR="0002465A">
        <w:t xml:space="preserve">Compañía de Seguros </w:t>
      </w:r>
      <w:r>
        <w:t>__________________________________________________</w:t>
      </w:r>
    </w:p>
    <w:p w14:paraId="7BF7DC11" w14:textId="77777777" w:rsidR="00CA23A1" w:rsidRDefault="00CA23A1" w:rsidP="00CA23A1">
      <w:pPr>
        <w:jc w:val="both"/>
      </w:pPr>
    </w:p>
    <w:p w14:paraId="42F01876" w14:textId="77777777" w:rsidR="00CA23A1" w:rsidRPr="00280DA1" w:rsidRDefault="00CA23A1" w:rsidP="00CA23A1"/>
    <w:sectPr w:rsidR="00CA23A1" w:rsidRPr="00280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1BFE"/>
    <w:multiLevelType w:val="hybridMultilevel"/>
    <w:tmpl w:val="3B94FE1C"/>
    <w:lvl w:ilvl="0" w:tplc="99EA0B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57EF7"/>
    <w:multiLevelType w:val="hybridMultilevel"/>
    <w:tmpl w:val="0236106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C3AC2"/>
    <w:multiLevelType w:val="hybridMultilevel"/>
    <w:tmpl w:val="A63251BC"/>
    <w:lvl w:ilvl="0" w:tplc="64B02D8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AA2F90"/>
    <w:multiLevelType w:val="hybridMultilevel"/>
    <w:tmpl w:val="36D4F4BE"/>
    <w:lvl w:ilvl="0" w:tplc="D938B47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301DEA"/>
    <w:multiLevelType w:val="hybridMultilevel"/>
    <w:tmpl w:val="99C216AA"/>
    <w:lvl w:ilvl="0" w:tplc="34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DE6251A"/>
    <w:multiLevelType w:val="hybridMultilevel"/>
    <w:tmpl w:val="B53C42B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A5EFC"/>
    <w:multiLevelType w:val="hybridMultilevel"/>
    <w:tmpl w:val="DE608EC0"/>
    <w:lvl w:ilvl="0" w:tplc="2F0EA3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1E3780"/>
    <w:multiLevelType w:val="hybridMultilevel"/>
    <w:tmpl w:val="B53C42BC"/>
    <w:lvl w:ilvl="0" w:tplc="2F0EA3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415632">
    <w:abstractNumId w:val="0"/>
  </w:num>
  <w:num w:numId="2" w16cid:durableId="1597203443">
    <w:abstractNumId w:val="2"/>
  </w:num>
  <w:num w:numId="3" w16cid:durableId="865025487">
    <w:abstractNumId w:val="3"/>
  </w:num>
  <w:num w:numId="4" w16cid:durableId="1938059897">
    <w:abstractNumId w:val="4"/>
  </w:num>
  <w:num w:numId="5" w16cid:durableId="1531607025">
    <w:abstractNumId w:val="1"/>
  </w:num>
  <w:num w:numId="6" w16cid:durableId="393550032">
    <w:abstractNumId w:val="6"/>
  </w:num>
  <w:num w:numId="7" w16cid:durableId="1303463252">
    <w:abstractNumId w:val="7"/>
  </w:num>
  <w:num w:numId="8" w16cid:durableId="286204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A1"/>
    <w:rsid w:val="0002465A"/>
    <w:rsid w:val="00067D38"/>
    <w:rsid w:val="00196E20"/>
    <w:rsid w:val="002076A7"/>
    <w:rsid w:val="00280DA1"/>
    <w:rsid w:val="002D080D"/>
    <w:rsid w:val="0031462D"/>
    <w:rsid w:val="003E511F"/>
    <w:rsid w:val="00515CDE"/>
    <w:rsid w:val="00536F24"/>
    <w:rsid w:val="0054361A"/>
    <w:rsid w:val="005A3862"/>
    <w:rsid w:val="005E6B3B"/>
    <w:rsid w:val="006E0EE2"/>
    <w:rsid w:val="007D4F41"/>
    <w:rsid w:val="00906EC6"/>
    <w:rsid w:val="009D6588"/>
    <w:rsid w:val="00B24337"/>
    <w:rsid w:val="00CA23A1"/>
    <w:rsid w:val="00D75F9F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B78B"/>
  <w15:chartTrackingRefBased/>
  <w15:docId w15:val="{410D2E04-08D7-4F20-98A3-4BE5181D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6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0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0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0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0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0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0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0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0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588"/>
    <w:rPr>
      <w:rFonts w:asciiTheme="majorHAnsi" w:eastAsiaTheme="majorEastAsia" w:hAnsiTheme="majorHAnsi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0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0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0D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0D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0D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0D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0D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0D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0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0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0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0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0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0D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0D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0D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0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0D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0DA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7D4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15C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15C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2">
    <w:name w:val="List Table 2"/>
    <w:basedOn w:val="Tablanormal"/>
    <w:uiPriority w:val="47"/>
    <w:rsid w:val="00515C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2">
    <w:name w:val="Plain Table 2"/>
    <w:basedOn w:val="Tablanormal"/>
    <w:uiPriority w:val="42"/>
    <w:rsid w:val="00515CD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8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Utreras</dc:creator>
  <cp:keywords/>
  <dc:description/>
  <cp:lastModifiedBy>Camila Utreras</cp:lastModifiedBy>
  <cp:revision>11</cp:revision>
  <dcterms:created xsi:type="dcterms:W3CDTF">2025-07-14T21:05:00Z</dcterms:created>
  <dcterms:modified xsi:type="dcterms:W3CDTF">2025-07-28T23:47:00Z</dcterms:modified>
</cp:coreProperties>
</file>