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— G1.3 «Статусы и история консультации»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9360"/>
      </w:tblGrid>
      <w:tr>
        <w:trPr/>
        <w:tc>
          <w:tcPr>
            <w:tcW w:type="dxa" w:w="9360"/>
            <w:shd w:fill="EEF4F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23B63"/>
                <w:sz w:val="22"/>
              </w:rPr>
              <w:t>Документ описывает желаемую продуктовую логику. Способ реализации, архитектуру, структуру данных и программные решения определяет Игорь.</w:t>
            </w:r>
          </w:p>
        </w:tc>
      </w:tr>
    </w:tbl>
    <w:p>
      <w:pPr>
        <w:spacing w:after="0"/>
      </w:pP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Создать понятный и проверяемый жизненный цикл платной консультации: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 старта отдельно обрабатывается запрос клиента или предложение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 принятия создается одна карточка консультации;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 каждый момент понятно, идет подключение, trial, paid, balance pause, временное ожидание или завершение;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ожидание и reconnect не создают новую консультацию и не запускают скрытое списание;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завершенная консультация имеет один конечный статус и объяснимый итог;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клиент, Агент и super-admin видят предназначенную им историю одной и той же фактической последовательности.</w:t>
      </w:r>
    </w:p>
    <w:p>
      <w:r>
        <w:rPr>
          <w:rFonts w:ascii="Calibri" w:hAnsi="Calibri"/>
          <w:b w:val="0"/>
          <w:color w:val="17202A"/>
          <w:sz w:val="22"/>
        </w:rPr>
        <w:t>Измеримый результат: запрос проходит от создания до принятия/отказа/истечения без списаний; принятый запрос создает одну consultation session; session проходит разрешенные состояния без дублей и скрытых минут; история, деньги и связанные процессы можно восстановить по одной карточке.</w:t>
      </w:r>
    </w:p>
    <w:p>
      <w:pPr>
        <w:pStyle w:val="Heading1"/>
      </w:pPr>
      <w:r>
        <w:t>2. Место G1.3 в общем продукте</w:t>
      </w:r>
    </w:p>
    <w:p>
      <w:r>
        <w:rPr>
          <w:rFonts w:ascii="Calibri" w:hAnsi="Calibri"/>
          <w:b w:val="0"/>
          <w:color w:val="17202A"/>
          <w:sz w:val="22"/>
        </w:rPr>
        <w:t>G1.3 не создает второй чат и не создает вторую карточку консультации.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G1.3 является </w:t>
      </w:r>
      <w:r>
        <w:rPr>
          <w:rFonts w:ascii="Calibri" w:hAnsi="Calibri"/>
          <w:b/>
          <w:color w:val="17202A"/>
          <w:sz w:val="22"/>
        </w:rPr>
        <w:t>единственным источником истины</w:t>
      </w:r>
      <w:r>
        <w:rPr>
          <w:rFonts w:ascii="Calibri" w:hAnsi="Calibri"/>
          <w:b w:val="0"/>
          <w:color w:val="17202A"/>
          <w:sz w:val="22"/>
        </w:rPr>
        <w:t xml:space="preserve"> для состояний, переходов, таймаутов, lifecycle-причин и правил возобновления/завершения consultation. G1.1 только отображает эти результаты в карточке и не повторяет их как собственные требования.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G1.2 владеет постоянным бесплатным диалогом и сообщениями.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G1.3 владеет запросом на консультацию и жизненным циклом принятой consultation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G1.1 владеет единственной карточкой консультации.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G2 владеет ценой, trial entitlement, started minute, списаниями и возвратами.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G4 владеет support case и жалобой.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G6 владеет SLA и контролем качества.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G5 владеет событиями, dashboard и KPI.</w:t>
      </w:r>
    </w:p>
    <w:p>
      <w:r>
        <w:rPr>
          <w:rFonts w:ascii="Calibri" w:hAnsi="Calibri"/>
          <w:b w:val="0"/>
          <w:color w:val="17202A"/>
          <w:sz w:val="22"/>
        </w:rPr>
        <w:t>Если формулировка о состоянии, deadline, pause, reconnect или завершении встречается на поверхности G1.1, она является требованием к отображению факта G1.3, а не вторым правилом перехода.</w:t>
      </w:r>
    </w:p>
    <w:p>
      <w:pPr>
        <w:pStyle w:val="Heading1"/>
      </w:pPr>
      <w:r>
        <w:t>3. Термины</w:t>
      </w:r>
    </w:p>
    <w:p>
      <w:pPr>
        <w:pStyle w:val="Heading2"/>
      </w:pPr>
      <w:r>
        <w:t>Постоянный диалог</w:t>
      </w:r>
    </w:p>
    <w:p>
      <w:r>
        <w:rPr>
          <w:rFonts w:ascii="Calibri" w:hAnsi="Calibri"/>
          <w:b w:val="0"/>
          <w:color w:val="17202A"/>
          <w:sz w:val="22"/>
        </w:rPr>
        <w:t>Бесплатная переписка клиента с выбранной экспертной анкетой. Один диалог может содержать несколько отдельных консультаций.</w:t>
      </w:r>
    </w:p>
    <w:p>
      <w:pPr>
        <w:pStyle w:val="Heading2"/>
      </w:pPr>
      <w:r>
        <w:t>Запрос на консультацию</w:t>
      </w:r>
    </w:p>
    <w:p>
      <w:r>
        <w:rPr>
          <w:rFonts w:ascii="Calibri" w:hAnsi="Calibri"/>
          <w:b w:val="0"/>
          <w:color w:val="17202A"/>
          <w:sz w:val="22"/>
        </w:rPr>
        <w:t>Отдельная попытка начать платное рассмотрение конкретного кейса. Существует до создания карточки консультации.</w:t>
      </w:r>
    </w:p>
    <w:p>
      <w:pPr>
        <w:pStyle w:val="Heading2"/>
      </w:pPr>
      <w:r>
        <w:t>Предложение Эксперта</w:t>
      </w:r>
    </w:p>
    <w:p>
      <w:r>
        <w:rPr>
          <w:rFonts w:ascii="Calibri" w:hAnsi="Calibri"/>
          <w:b w:val="0"/>
          <w:color w:val="17202A"/>
          <w:sz w:val="22"/>
        </w:rPr>
        <w:t>Предложение начать консультацию, отправленное Экспертом внутри бесплатного диалога. Платный режим не начинается без явного подтверждения клиента.</w:t>
      </w:r>
    </w:p>
    <w:p>
      <w:pPr>
        <w:pStyle w:val="Heading2"/>
      </w:pPr>
      <w:r>
        <w:t>Консультация</w:t>
      </w:r>
    </w:p>
    <w:p>
      <w:r>
        <w:rPr>
          <w:rFonts w:ascii="Calibri" w:hAnsi="Calibri"/>
          <w:b w:val="0"/>
          <w:color w:val="17202A"/>
          <w:sz w:val="22"/>
        </w:rPr>
        <w:t>Одна принятая платная услуга по конкретному кейсу. Она может включать trial и paid как последовательные этапы одной карточки.</w:t>
      </w:r>
    </w:p>
    <w:p>
      <w:pPr>
        <w:pStyle w:val="Heading2"/>
      </w:pPr>
      <w:r>
        <w:t>Основное состояние</w:t>
      </w:r>
    </w:p>
    <w:p>
      <w:r>
        <w:rPr>
          <w:rFonts w:ascii="Calibri" w:hAnsi="Calibri"/>
          <w:b w:val="0"/>
          <w:color w:val="17202A"/>
          <w:sz w:val="22"/>
        </w:rPr>
        <w:t>Главный этап consultation: подключение, trial, paid, balance pause или завершена.</w:t>
      </w:r>
    </w:p>
    <w:p>
      <w:pPr>
        <w:pStyle w:val="Heading2"/>
      </w:pPr>
      <w:r>
        <w:t>Операционный подстатус</w:t>
      </w:r>
    </w:p>
    <w:p>
      <w:r>
        <w:rPr>
          <w:rFonts w:ascii="Calibri" w:hAnsi="Calibri"/>
          <w:b w:val="0"/>
          <w:color w:val="17202A"/>
          <w:sz w:val="22"/>
        </w:rPr>
        <w:t>Временное ожидание клиента/Эксперта или reconnect, которое не создает новую session и не меняет основной финансовый этап автоматически.</w:t>
      </w:r>
    </w:p>
    <w:p>
      <w:pPr>
        <w:pStyle w:val="Heading1"/>
      </w:pPr>
      <w:r>
        <w:t>4. Роли</w:t>
      </w:r>
    </w:p>
    <w:p>
      <w:pPr>
        <w:pStyle w:val="Heading2"/>
      </w:pPr>
      <w:r>
        <w:t>Клиент</w:t>
      </w:r>
    </w:p>
    <w:p>
      <w:r>
        <w:rPr>
          <w:rFonts w:ascii="Calibri" w:hAnsi="Calibri"/>
          <w:b w:val="0"/>
          <w:color w:val="17202A"/>
          <w:sz w:val="22"/>
        </w:rPr>
        <w:t>Создает запрос, подтверждает предложение Эксперта, отвечает на уточнение, отменяет запрос до старта, участвует в consultation, возвращается после ожидания, продолжает или завершает consultation и читает свою историю.</w:t>
      </w:r>
    </w:p>
    <w:p>
      <w:pPr>
        <w:pStyle w:val="Heading2"/>
      </w:pPr>
      <w:r>
        <w:t>Эксперт</w:t>
      </w:r>
    </w:p>
    <w:p>
      <w:r>
        <w:rPr>
          <w:rFonts w:ascii="Calibri" w:hAnsi="Calibri"/>
          <w:b w:val="0"/>
          <w:color w:val="17202A"/>
          <w:sz w:val="22"/>
        </w:rPr>
        <w:t>Публичная роль. Может предложить consultation, принять/отклонить запрос или задать уточняющий вопрос. Клиент не видит внутреннего Агента.</w:t>
      </w:r>
    </w:p>
    <w:p>
      <w:pPr>
        <w:pStyle w:val="Heading2"/>
      </w:pPr>
      <w:r>
        <w:t>Агент</w:t>
      </w:r>
    </w:p>
    <w:p>
      <w:r>
        <w:rPr>
          <w:rFonts w:ascii="Calibri" w:hAnsi="Calibri"/>
          <w:b w:val="0"/>
          <w:color w:val="17202A"/>
          <w:sz w:val="22"/>
        </w:rPr>
        <w:t>Фактический сотрудник, работающий от назначенной экспертной анкеты. Выполняет разрешенные действия Эксперта, управляет только своей активной consultation и выбирает обязательные причины staff-действий.</w:t>
      </w:r>
    </w:p>
    <w:p>
      <w:pPr>
        <w:pStyle w:val="Heading2"/>
      </w:pPr>
      <w:r>
        <w:t>Модератор</w:t>
      </w:r>
    </w:p>
    <w:p>
      <w:r>
        <w:rPr>
          <w:rFonts w:ascii="Calibri" w:hAnsi="Calibri"/>
          <w:b w:val="0"/>
          <w:color w:val="17202A"/>
          <w:sz w:val="22"/>
        </w:rPr>
        <w:t>Работает с support/quality/safety процессами. Эти процессы связаны с consultation, но не меняют ее историю произвольно.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Видит полную последовательность, applied settings, actual actors, audit и связанные процессы. Не может произвольно установить невозможное состояние consultation.</w:t>
      </w:r>
    </w:p>
    <w:p>
      <w:pPr>
        <w:pStyle w:val="Heading1"/>
      </w:pPr>
      <w:r>
        <w:t>5. Запрос клиента на консультацию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 отправляет запрос выбранному Эксперту из постоянного бесплатного диалога.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Короткий текст вопроса обязателен.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После отправки клиент видит состояние </w:t>
      </w:r>
      <w:r>
        <w:rPr>
          <w:rFonts w:ascii="Calibri" w:hAnsi="Calibri"/>
          <w:b/>
          <w:color w:val="17202A"/>
          <w:sz w:val="22"/>
        </w:rPr>
        <w:t>«Ожидает ответа Эксперта»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До принятия нет consultation debit, trial consumption или paid timer.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Одновременно у клиента может быть только один активный или ожидающий запрос на платную консультацию.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Бесплатные диалоги с другими Экспертами остаются доступны.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При попытке отправить второй запрос другому Эксперту клиент видит предложение:</w:t>
      </w:r>
    </w:p>
    <w:p>
      <w:r>
        <w:rPr>
          <w:rFonts w:ascii="Calibri" w:hAnsi="Calibri"/>
          <w:b w:val="0"/>
          <w:color w:val="17202A"/>
          <w:sz w:val="22"/>
        </w:rPr>
        <w:t>- продолжить ожидание текущего Эксперта;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отменить текущий запрос и отправить новый выбранному Эксперту.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Жесткий срок жизни запроса управляется в админ-панели; стартовое значение - </w:t>
      </w:r>
      <w:r>
        <w:rPr>
          <w:rFonts w:ascii="Calibri" w:hAnsi="Calibri"/>
          <w:b/>
          <w:color w:val="17202A"/>
          <w:sz w:val="22"/>
        </w:rPr>
        <w:t>15 минут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Внутренний SLA реакции Агента может быть короче и определяется G6.2. Нарушение SLA не закрывает запрос автоматически раньше его lifecycle deadline.</w:t>
      </w:r>
    </w:p>
    <w:p>
      <w:pPr>
        <w:pStyle w:val="Heading1"/>
      </w:pPr>
      <w:r>
        <w:t>6. Действия Эксперта по запросу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Эксперт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короткую тему/вопрос;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 до истечения;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действия </w:t>
      </w:r>
      <w:r>
        <w:rPr>
          <w:rFonts w:ascii="Calibri" w:hAnsi="Calibri"/>
          <w:b/>
          <w:color w:val="17202A"/>
          <w:sz w:val="22"/>
        </w:rPr>
        <w:t>«Принять»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alibri" w:hAnsi="Calibri"/>
          <w:b/>
          <w:color w:val="17202A"/>
          <w:sz w:val="22"/>
        </w:rPr>
        <w:t>«Отклонить»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alibri" w:hAnsi="Calibri"/>
          <w:b/>
          <w:color w:val="17202A"/>
          <w:sz w:val="22"/>
        </w:rPr>
        <w:t>«Задать уточняющий вопрос»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Принять</w:t>
      </w:r>
    </w:p>
    <w:p>
      <w:r>
        <w:rPr>
          <w:rFonts w:ascii="Calibri" w:hAnsi="Calibri"/>
          <w:b w:val="0"/>
          <w:color w:val="17202A"/>
          <w:sz w:val="22"/>
        </w:rPr>
        <w:t>Принятие означает согласие Эксперта. После него начинается отдельный этап подключения. Trial или paid еще не считаются фактически начавшимися.</w:t>
      </w:r>
    </w:p>
    <w:p>
      <w:pPr>
        <w:pStyle w:val="Heading2"/>
      </w:pPr>
      <w:r>
        <w:t>Отклонить</w:t>
      </w:r>
    </w:p>
    <w:p>
      <w:r>
        <w:rPr>
          <w:rFonts w:ascii="Calibri" w:hAnsi="Calibri"/>
          <w:b w:val="0"/>
          <w:color w:val="17202A"/>
          <w:sz w:val="22"/>
        </w:rPr>
        <w:t>Эксперт выбирает внутреннюю причину. Клиент видит корректную публичную формулировку. Отказ не создает списание и не ухудшает положение клиента.</w:t>
      </w:r>
    </w:p>
    <w:p>
      <w:pPr>
        <w:pStyle w:val="Heading2"/>
      </w:pPr>
      <w:r>
        <w:t>Задать уточняющий вопрос</w:t>
      </w:r>
    </w:p>
    <w:p>
      <w:r>
        <w:rPr>
          <w:rFonts w:ascii="Calibri" w:hAnsi="Calibri"/>
          <w:b w:val="0"/>
          <w:color w:val="17202A"/>
          <w:sz w:val="22"/>
        </w:rPr>
        <w:t xml:space="preserve">Запрос переходит в </w:t>
      </w:r>
      <w:r>
        <w:rPr>
          <w:rFonts w:ascii="Calibri" w:hAnsi="Calibri"/>
          <w:b/>
          <w:color w:val="17202A"/>
          <w:sz w:val="22"/>
        </w:rPr>
        <w:t>«Ожидает ответа клиента»</w:t>
      </w:r>
      <w:r>
        <w:rPr>
          <w:rFonts w:ascii="Calibri" w:hAnsi="Calibri"/>
          <w:b w:val="0"/>
          <w:color w:val="17202A"/>
          <w:sz w:val="22"/>
        </w:rPr>
        <w:t xml:space="preserve">. Срок ответа управляется в админ-панели; стартовое значение - </w:t>
      </w:r>
      <w:r>
        <w:rPr>
          <w:rFonts w:ascii="Calibri" w:hAnsi="Calibri"/>
          <w:b/>
          <w:color w:val="17202A"/>
          <w:sz w:val="22"/>
        </w:rPr>
        <w:t>60 минут</w:t>
      </w:r>
      <w:r>
        <w:rPr>
          <w:rFonts w:ascii="Calibri" w:hAnsi="Calibri"/>
          <w:b w:val="0"/>
          <w:color w:val="17202A"/>
          <w:sz w:val="22"/>
        </w:rPr>
        <w:t>. Ответ возвращает запрос Эксперту без создания второго запроса.</w:t>
      </w:r>
    </w:p>
    <w:p>
      <w:pPr>
        <w:pStyle w:val="Heading1"/>
      </w:pPr>
      <w:r>
        <w:t>7. Предложение Эксперта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Эксперт может предложить начать consultation внутри бесплатного диалога.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Предложение содержит понятное описание действия и цену в credits, полученную из применимого pricing-контракта.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Клиент явно принимает или отклоняет предложение.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Срок действия предложения управляется в админ-панели; стартовое значение - </w:t>
      </w:r>
      <w:r>
        <w:rPr>
          <w:rFonts w:ascii="Calibri" w:hAnsi="Calibri"/>
          <w:b/>
          <w:color w:val="17202A"/>
          <w:sz w:val="22"/>
        </w:rPr>
        <w:t>15 минут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Истекшее или отклоненное предложение не создает consultation и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Повторная команда не создает несколько одновременных предложений.</w:t>
      </w:r>
    </w:p>
    <w:p>
      <w:pPr>
        <w:pStyle w:val="Heading1"/>
      </w:pPr>
      <w:r>
        <w:t>8. Отмена и истечение запроса</w:t>
      </w:r>
    </w:p>
    <w:p>
      <w:r>
        <w:rPr>
          <w:rFonts w:ascii="Calibri" w:hAnsi="Calibri"/>
          <w:b w:val="0"/>
          <w:color w:val="17202A"/>
          <w:sz w:val="22"/>
        </w:rPr>
        <w:t>Клиент может отменить запрос до фактического начала trial или paid.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завершившегося без consultation запроса сохраняются: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инициатор;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тема;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итог: отклонен, отменен или истек;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безопасная причина;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applied settings snapshot;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audit для staff.</w:t>
      </w:r>
    </w:p>
    <w:p>
      <w:r>
        <w:rPr>
          <w:rFonts w:ascii="Calibri" w:hAnsi="Calibri"/>
          <w:b w:val="0"/>
          <w:color w:val="17202A"/>
          <w:sz w:val="22"/>
        </w:rPr>
        <w:t>Полноценная карточка оказанной consultation не создается.</w:t>
      </w:r>
    </w:p>
    <w:p>
      <w:pPr>
        <w:pStyle w:val="Heading1"/>
      </w:pPr>
      <w:r>
        <w:t>9. Создание consultation session</w:t>
      </w:r>
    </w:p>
    <w:p>
      <w:r>
        <w:rPr>
          <w:rFonts w:ascii="Calibri" w:hAnsi="Calibri"/>
          <w:b w:val="0"/>
          <w:color w:val="17202A"/>
          <w:sz w:val="22"/>
        </w:rPr>
        <w:t>Одна consultation создается после принятия запроса и выполнения обязательных условий старта.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Она: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связана с исходным запросом;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связана с постоянным диалогом;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сохраняет клиента, экспертную анкету и фактического Агента;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получает applied snapshots цены, trial entitlement, lifecycle limits и consent;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защищена от повторного создания.</w:t>
      </w:r>
    </w:p>
    <w:p>
      <w:r>
        <w:rPr>
          <w:rFonts w:ascii="Calibri" w:hAnsi="Calibri"/>
          <w:b w:val="0"/>
          <w:color w:val="17202A"/>
          <w:sz w:val="22"/>
        </w:rPr>
        <w:t xml:space="preserve">Состояние </w:t>
      </w:r>
      <w:r>
        <w:rPr>
          <w:rFonts w:ascii="Calibri" w:hAnsi="Calibri"/>
          <w:b/>
          <w:color w:val="17202A"/>
          <w:sz w:val="22"/>
        </w:rPr>
        <w:t>«Принят»</w:t>
      </w:r>
      <w:r>
        <w:rPr>
          <w:rFonts w:ascii="Calibri" w:hAnsi="Calibri"/>
          <w:b w:val="0"/>
          <w:color w:val="17202A"/>
          <w:sz w:val="22"/>
        </w:rPr>
        <w:t xml:space="preserve"> относится к запросу. Состояние </w:t>
      </w:r>
      <w:r>
        <w:rPr>
          <w:rFonts w:ascii="Calibri" w:hAnsi="Calibri"/>
          <w:b/>
          <w:color w:val="17202A"/>
          <w:sz w:val="22"/>
        </w:rPr>
        <w:t>«Подключение»</w:t>
      </w:r>
      <w:r>
        <w:rPr>
          <w:rFonts w:ascii="Calibri" w:hAnsi="Calibri"/>
          <w:b w:val="0"/>
          <w:color w:val="17202A"/>
          <w:sz w:val="22"/>
        </w:rPr>
        <w:t xml:space="preserve"> относится уже к созданной consultation.</w:t>
      </w:r>
    </w:p>
    <w:p>
      <w:pPr>
        <w:pStyle w:val="Heading1"/>
      </w:pPr>
      <w:r>
        <w:t>10. Подключение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После принятия consultation переходит в </w:t>
      </w:r>
      <w:r>
        <w:rPr>
          <w:rFonts w:ascii="Calibri" w:hAnsi="Calibri"/>
          <w:b/>
          <w:color w:val="17202A"/>
          <w:sz w:val="22"/>
        </w:rPr>
        <w:t>«Подключение»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Подключение означает ожидание фактической готовности обеих сторон.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 xml:space="preserve">Срок управляется в админ-панели; стартовое значение - </w:t>
      </w:r>
      <w:r>
        <w:rPr>
          <w:rFonts w:ascii="Calibri" w:hAnsi="Calibri"/>
          <w:b/>
          <w:color w:val="17202A"/>
          <w:sz w:val="22"/>
        </w:rPr>
        <w:t>3 минуты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Клиент может отменить запуск, если trial или paid фактически не начались.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Если подключение не состоялось, consultation завершается без debit с обязательной причиной.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Компенсация применяется только по отдельному правилу G2/G4 и не определяется самим состоянием подключения.</w:t>
      </w:r>
    </w:p>
    <w:p>
      <w:pPr>
        <w:pStyle w:val="Heading1"/>
      </w:pPr>
      <w:r>
        <w:t>11. Trial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Trial существует только при наличии заранее предоставленных бесплатных минут/credits.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Если entitlement равен нулю, этап trial пропускается.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Trial является первой фазой той же consultation, а не отдельной карточкой.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Клиент видит остаток trial и правило перехода к paid.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Paid не начинается без применимого явного согласия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Reconnect или retry не восстанавливает уже использованный trial.</w:t>
      </w:r>
    </w:p>
    <w:p>
      <w:pPr>
        <w:pStyle w:val="Heading1"/>
      </w:pPr>
      <w:r>
        <w:t>12. Paid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Paid начинается только после обязательного согласия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Каждая фактически начатая минута обрабатывается по G2.2.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При переходе во временное ожидание, reconnect или balance pause:</w:t>
      </w:r>
    </w:p>
    <w:p>
      <w:r>
        <w:rPr>
          <w:rFonts w:ascii="Calibri" w:hAnsi="Calibri"/>
          <w:b w:val="0"/>
          <w:color w:val="17202A"/>
          <w:sz w:val="22"/>
        </w:rPr>
        <w:t>- текущая уже начатая минута завершается по применимому финансовому правилу;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следующая минута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UI не может показывать paid, если финансовый этап фактически не начался.</w:t>
      </w:r>
    </w:p>
    <w:p>
      <w:pPr>
        <w:pStyle w:val="Heading1"/>
      </w:pPr>
      <w:r>
        <w:t>13. Временное ожидание клиента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Если главный вопрос клиента, возможно, уже решен, но стороны не завершили consultation: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консультация может получить подстатус </w:t>
      </w:r>
      <w:r>
        <w:rPr>
          <w:rFonts w:ascii="Calibri" w:hAnsi="Calibri"/>
          <w:b/>
          <w:color w:val="17202A"/>
          <w:sz w:val="22"/>
        </w:rPr>
        <w:t>«Ожидание клиента»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следующая paid-минута не начинается;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клиенту доступно действие продолжить или завершить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окно возврата управляется в админ-панели; стартовое значение - </w:t>
      </w:r>
      <w:r>
        <w:rPr>
          <w:rFonts w:ascii="Calibri" w:hAnsi="Calibri"/>
          <w:b/>
          <w:color w:val="17202A"/>
          <w:sz w:val="22"/>
        </w:rPr>
        <w:t>4 часа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 xml:space="preserve">Эксперт может отправить не более </w:t>
      </w:r>
      <w:r>
        <w:rPr>
          <w:rFonts w:ascii="Calibri" w:hAnsi="Calibri"/>
          <w:b/>
          <w:color w:val="17202A"/>
          <w:sz w:val="22"/>
        </w:rPr>
        <w:t>1 приглашения</w:t>
      </w:r>
      <w:r>
        <w:rPr>
          <w:rFonts w:ascii="Calibri" w:hAnsi="Calibri"/>
          <w:b w:val="0"/>
          <w:color w:val="17202A"/>
          <w:sz w:val="22"/>
        </w:rPr>
        <w:t xml:space="preserve"> на один период ожидания;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 xml:space="preserve">максимальное число циклов ожидания - </w:t>
      </w:r>
      <w:r>
        <w:rPr>
          <w:rFonts w:ascii="Calibri" w:hAnsi="Calibri"/>
          <w:b/>
          <w:color w:val="17202A"/>
          <w:sz w:val="22"/>
        </w:rPr>
        <w:t>3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оба числовых значения управляются в админ-панели;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после исчерпания циклов или срока consultation завершается с понятной причиной;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возврат клиента продолжает ту же consultation без нового trial.</w:t>
      </w:r>
    </w:p>
    <w:p>
      <w:pPr>
        <w:pStyle w:val="Heading1"/>
      </w:pPr>
      <w:r>
        <w:t>14. Напоминание о бездействии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Система может показать напоминание о бездействии.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 xml:space="preserve">Стартовое значение - </w:t>
      </w:r>
      <w:r>
        <w:rPr>
          <w:rFonts w:ascii="Calibri" w:hAnsi="Calibri"/>
          <w:b/>
          <w:color w:val="17202A"/>
          <w:sz w:val="22"/>
        </w:rPr>
        <w:t>2 минуты</w:t>
      </w:r>
      <w:r>
        <w:rPr>
          <w:rFonts w:ascii="Calibri" w:hAnsi="Calibri"/>
          <w:b w:val="0"/>
          <w:color w:val="17202A"/>
          <w:sz w:val="22"/>
        </w:rPr>
        <w:t>, оно управляется в админ-панели.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Напоминание само по себе не переводит consultation в другое состояние.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Переход выполняется только по предусмотренному действию или другому фактическому trigger.</w:t>
      </w:r>
    </w:p>
    <w:p>
      <w:pPr>
        <w:pStyle w:val="Heading1"/>
      </w:pPr>
      <w:r>
        <w:t>15. Balance pause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Если средств не хватает на следующую полную paid-минуту, новая минута не начинается.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Session переходит в свою единственную balance pause.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Если trial закончился, согласие на paid есть, но средств нет уже на первую paid-минуту, pause также предоставляется без списания.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 xml:space="preserve">Длительность управляется в админ-панели; стартовое значение - </w:t>
      </w:r>
      <w:r>
        <w:rPr>
          <w:rFonts w:ascii="Calibri" w:hAnsi="Calibri"/>
          <w:b/>
          <w:color w:val="17202A"/>
          <w:sz w:val="22"/>
        </w:rPr>
        <w:t>5 минут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Успешное пополнение до deadline продолжает ту же consultation без нового trial.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Истечение pause или повторный недостаточный баланс завершает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Деньги, поступившие после завершения, остаются на балансе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Платеж является отдельным финансовым процессом; consultation не получает платежный статус.</w:t>
      </w:r>
    </w:p>
    <w:p>
      <w:pPr>
        <w:pStyle w:val="Heading1"/>
      </w:pPr>
      <w:r>
        <w:t>16. Reconnect</w:t>
      </w:r>
    </w:p>
    <w:p>
      <w:pPr>
        <w:pStyle w:val="Heading2"/>
      </w:pPr>
      <w:r>
        <w:t>Клиент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применяется отдельный client reconnect grace;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стартовое значение - </w:t>
      </w:r>
      <w:r>
        <w:rPr>
          <w:rFonts w:ascii="Calibri" w:hAnsi="Calibri"/>
          <w:b/>
          <w:color w:val="17202A"/>
          <w:sz w:val="22"/>
        </w:rPr>
        <w:t>60 секунд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новая paid-минута не начинается;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возврат до deadline продолжает ту же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timeout завершает consultation с технической причиной и support route.</w:t>
      </w:r>
    </w:p>
    <w:p>
      <w:pPr>
        <w:pStyle w:val="Heading2"/>
      </w:pPr>
      <w:r>
        <w:t>Агент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применяется отдельный agent reconnect grace;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стартовое значение - </w:t>
      </w:r>
      <w:r>
        <w:rPr>
          <w:rFonts w:ascii="Calibri" w:hAnsi="Calibri"/>
          <w:b/>
          <w:color w:val="17202A"/>
          <w:sz w:val="22"/>
        </w:rPr>
        <w:t>60 секунд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новая paid-минута не начинается;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возврат до deadline продолжает ту же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timeout завершает consultation с технической причиной;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последующее пополнение клиента не возобновляет завершенную consultation.</w:t>
      </w:r>
    </w:p>
    <w:p>
      <w:r>
        <w:rPr>
          <w:rFonts w:ascii="Calibri" w:hAnsi="Calibri"/>
          <w:b w:val="0"/>
          <w:color w:val="17202A"/>
          <w:sz w:val="22"/>
        </w:rPr>
        <w:t>Refund, correction или compensation после технического завершения относятся к G2/G4. G1.3 только фиксирует фактическую причину и создает предусмотренный route/event.</w:t>
      </w:r>
    </w:p>
    <w:p>
      <w:pPr>
        <w:pStyle w:val="Heading1"/>
      </w:pPr>
      <w:r>
        <w:t>17. Завершение</w:t>
      </w:r>
    </w:p>
    <w:p>
      <w:r>
        <w:rPr>
          <w:rFonts w:ascii="Calibri" w:hAnsi="Calibri"/>
          <w:b w:val="0"/>
          <w:color w:val="17202A"/>
          <w:sz w:val="22"/>
        </w:rPr>
        <w:t xml:space="preserve">Основной конечный статус consultation - </w:t>
      </w:r>
      <w:r>
        <w:rPr>
          <w:rFonts w:ascii="Calibri" w:hAnsi="Calibri"/>
          <w:b/>
          <w:color w:val="17202A"/>
          <w:sz w:val="22"/>
        </w:rPr>
        <w:t>«Завершена»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Отдельно сохраняются: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кто инициировал завершение;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тип завершения;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обязательная внутренняя причина для Агента/staff;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клиентская формулировка;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системная причина, если завершила система;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время;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продолжительность;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trial/paid итог;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списанные, возвращенные и итоговые credits из G2;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необходимость support, refund или quality 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applied settings versions.</w:t>
      </w:r>
    </w:p>
    <w:p>
      <w:r>
        <w:rPr>
          <w:rFonts w:ascii="Calibri" w:hAnsi="Calibri"/>
          <w:b w:val="0"/>
          <w:color w:val="17202A"/>
          <w:sz w:val="22"/>
        </w:rPr>
        <w:t>Клиенту можно предложить необязательную причину после завершения. Обязательный внутренний reason code ему не показывается.</w:t>
      </w:r>
    </w:p>
    <w:p>
      <w:r>
        <w:rPr>
          <w:rFonts w:ascii="Calibri" w:hAnsi="Calibri"/>
          <w:b w:val="0"/>
          <w:color w:val="17202A"/>
          <w:sz w:val="22"/>
        </w:rPr>
        <w:t>Первая успешно зафиксированная terminal-команда завершает consultation. Одновременная или повторная terminal-команда не создает второй итог, refund, event или сообщение.</w:t>
      </w:r>
    </w:p>
    <w:p>
      <w:pPr>
        <w:pStyle w:val="Heading1"/>
      </w:pPr>
      <w:r>
        <w:t>18. История консультации</w:t>
      </w:r>
    </w:p>
    <w:p>
      <w:pPr>
        <w:pStyle w:val="Heading2"/>
      </w:pPr>
      <w:r>
        <w:t>В личном кабинете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Создается список </w:t>
      </w:r>
      <w:r>
        <w:rPr>
          <w:rFonts w:ascii="Calibri" w:hAnsi="Calibri"/>
          <w:b/>
          <w:color w:val="17202A"/>
          <w:sz w:val="22"/>
        </w:rPr>
        <w:t>«Мои консультации»</w:t>
      </w:r>
      <w:r>
        <w:rPr>
          <w:rFonts w:ascii="Calibri" w:hAnsi="Calibri"/>
          <w:b w:val="0"/>
          <w:color w:val="17202A"/>
          <w:sz w:val="22"/>
        </w:rPr>
        <w:t>. Для каждой записи видны: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краткая тема;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итоговый статус;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продолжительность;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списанные и возвращенные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наличие связанного обращения/спора/возврата.</w:t>
      </w:r>
    </w:p>
    <w:p>
      <w:r>
        <w:rPr>
          <w:rFonts w:ascii="Calibri" w:hAnsi="Calibri"/>
          <w:b w:val="0"/>
          <w:color w:val="17202A"/>
          <w:sz w:val="22"/>
        </w:rPr>
        <w:t>Внутри постоянного диалога есть ссылки на все связанные консультации.</w:t>
      </w:r>
    </w:p>
    <w:p>
      <w:pPr>
        <w:pStyle w:val="Heading2"/>
      </w:pPr>
      <w:r>
        <w:t>Внутри консультации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Клиент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разрешенные сообщения;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видимые системные события;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границы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локальное для клиента время;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понятные изменения состояний;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финансовый итог;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актуальный текст отредактированных сообщений.</w:t>
      </w:r>
    </w:p>
    <w:p>
      <w:r>
        <w:rPr>
          <w:rFonts w:ascii="Calibri" w:hAnsi="Calibri"/>
          <w:b w:val="0"/>
          <w:color w:val="17202A"/>
          <w:sz w:val="22"/>
        </w:rPr>
        <w:t xml:space="preserve">Если сообщение было прочитано до редактирования, показывается отметка </w:t>
      </w:r>
      <w:r>
        <w:rPr>
          <w:rFonts w:ascii="Calibri" w:hAnsi="Calibri"/>
          <w:b/>
          <w:color w:val="17202A"/>
          <w:sz w:val="22"/>
        </w:rPr>
        <w:t>«изменено»</w:t>
      </w:r>
      <w:r>
        <w:rPr>
          <w:rFonts w:ascii="Calibri" w:hAnsi="Calibri"/>
          <w:b w:val="0"/>
          <w:color w:val="17202A"/>
          <w:sz w:val="22"/>
        </w:rPr>
        <w:t>. Если до редактирования оно не было прочитано, отметка клиенту не показывается. Super-admin видит все версии и время изменений.</w:t>
      </w:r>
    </w:p>
    <w:p>
      <w:r>
        <w:rPr>
          <w:rFonts w:ascii="Calibri" w:hAnsi="Calibri"/>
          <w:b w:val="0"/>
          <w:color w:val="17202A"/>
          <w:sz w:val="22"/>
        </w:rPr>
        <w:t>В MVP история доступна только для чтения. Скачивание и экспорт переносятся на следующий этап.</w:t>
      </w:r>
    </w:p>
    <w:p>
      <w:pPr>
        <w:pStyle w:val="Heading1"/>
      </w:pPr>
      <w:r>
        <w:t>19. Отображение активного состояния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Над чатом показывается единая статусная панель: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название состояния или подстатуса;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кто/что ожидается;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countdown и точное локальное время 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пояснение, начинается ли новая paid-минута;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доступное действие;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результат истечения времени.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Визуальная важность: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обычное ожидание - нейтральное;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pause - предупреждение с пополнением;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reconnect - техническое предупреждение;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завершение - постоянный итог;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critical route - заметная ссылка в Support.</w:t>
      </w:r>
    </w:p>
    <w:p>
      <w:r>
        <w:rPr>
          <w:rFonts w:ascii="Calibri" w:hAnsi="Calibri"/>
          <w:b w:val="0"/>
          <w:color w:val="17202A"/>
          <w:sz w:val="22"/>
        </w:rPr>
        <w:t>Система не должна показывать active/paid после фактического завершения.</w:t>
      </w:r>
    </w:p>
    <w:p>
      <w:pPr>
        <w:pStyle w:val="Heading1"/>
      </w:pPr>
      <w:r>
        <w:t>20. Связанные процессы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карточке consultation допускаются связанные блоки: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Жалоба/спор;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Quality review;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Appeal.</w:t>
      </w:r>
    </w:p>
    <w:p>
      <w:r>
        <w:rPr>
          <w:rFonts w:ascii="Calibri" w:hAnsi="Calibri"/>
          <w:b w:val="0"/>
          <w:color w:val="17202A"/>
          <w:sz w:val="22"/>
        </w:rPr>
        <w:t>Их статусы не становятся состояниями consultation. Завершенная consultation остается завершенной.</w:t>
      </w:r>
    </w:p>
    <w:p>
      <w:pPr>
        <w:pStyle w:val="Heading1"/>
      </w:pPr>
      <w:r>
        <w:t>21. Настройки через админ-панель</w:t>
      </w:r>
    </w:p>
    <w:p>
      <w:pPr>
        <w:pStyle w:val="Heading2"/>
      </w:pPr>
      <w:r>
        <w:t>Место</w:t>
      </w:r>
    </w:p>
    <w:p>
      <w:r>
        <w:rPr>
          <w:rFonts w:ascii="Calibri" w:hAnsi="Calibri"/>
          <w:b w:val="0"/>
          <w:color w:val="17202A"/>
          <w:sz w:val="22"/>
        </w:rPr>
        <w:t xml:space="preserve">В </w:t>
      </w:r>
      <w:r>
        <w:rPr>
          <w:rFonts w:ascii="Consolas" w:hAnsi="Consolas"/>
          <w:color w:val="31445A"/>
          <w:sz w:val="21"/>
        </w:rPr>
        <w:t>/ru/admin/settings/index</w:t>
      </w:r>
      <w:r>
        <w:rPr>
          <w:rFonts w:ascii="Calibri" w:hAnsi="Calibri"/>
          <w:b w:val="0"/>
          <w:color w:val="17202A"/>
          <w:sz w:val="22"/>
        </w:rPr>
        <w:t xml:space="preserve"> создается самостоятельная страница </w:t>
      </w:r>
      <w:r>
        <w:rPr>
          <w:rFonts w:ascii="Calibri" w:hAnsi="Calibri"/>
          <w:b/>
          <w:color w:val="17202A"/>
          <w:sz w:val="22"/>
        </w:rPr>
        <w:t>«Настройки консультаций»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2"/>
      </w:pPr>
      <w:r>
        <w:t>Управляемые значения G1.3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6500"/>
        <w:gridCol w:w="2860"/>
      </w:tblGrid>
      <w:tr>
        <w:trPr/>
        <w:tc>
          <w:tcPr>
            <w:tcW w:type="dxa" w:w="650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Настройка</w:t>
            </w:r>
          </w:p>
        </w:tc>
        <w:tc>
          <w:tcPr>
            <w:tcW w:type="dxa" w:w="28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Стартовое значение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Жесткий срок жизни запроса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15 минут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Срок ответа клиента на уточнение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 минут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Срок предложения Эксперта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15 минут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Срок подключения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3 минуты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Напоминание о бездействии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2 минуты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Окно возврата клиента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4 часа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Приглашений на период ожидания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Максимум циклов ожидания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3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Balance pause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5 минут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Client reconnect grace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 секунд</w:t>
            </w:r>
          </w:p>
        </w:tc>
      </w:tr>
      <w:tr>
        <w:trPr/>
        <w:tc>
          <w:tcPr>
            <w:tcW w:type="dxa" w:w="650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Agent reconnect grace</w:t>
            </w:r>
          </w:p>
        </w:tc>
        <w:tc>
          <w:tcPr>
            <w:tcW w:type="dxa" w:w="28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 секунд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Также управляются: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включение допустимого сценария возврата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справочники внутренних и клиентских причин;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тексты статусов RU/EN;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допустимые действия в управляемых состояниях;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клиентские подсказки, не меняющие финансовую логику.</w:t>
      </w:r>
    </w:p>
    <w:p>
      <w:pPr>
        <w:pStyle w:val="Heading2"/>
      </w:pPr>
      <w:r>
        <w:t>Не относится к странице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минуты, packages, discounts и coupons - «Настройки цен»;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chat formats/censorship - «Настройки чата»;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support SLA/statuses - «Настройки поддержки»;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refund policy - «Настройки возвратов»;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quality scorecard/sanctions - «Качество и допуск»;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KPI - «KPI и влияние»;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роли и permissions - существующая «Настройка ролей».</w:t>
      </w:r>
    </w:p>
    <w:p>
      <w:r>
        <w:rPr>
          <w:rFonts w:ascii="Calibri" w:hAnsi="Calibri"/>
          <w:b w:val="0"/>
          <w:color w:val="17202A"/>
          <w:sz w:val="22"/>
        </w:rPr>
        <w:t>Каждое изменение версионируется. Уже начавшийся request/session/substatus сохраняет прежний deadline и applied snapshot.</w:t>
      </w:r>
    </w:p>
    <w:p>
      <w:pPr>
        <w:pStyle w:val="Heading1"/>
      </w:pPr>
      <w:r>
        <w:t>22. Обязательные продуктовые invariants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Отклоненный/отмененный/истекший запрос не создает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Один запрос создает не более одной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Trial и paid являются этапами одной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Ожидание и reconnect не создают новую paid-минута.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Завершенная consultation не возобновляется late top-up/reconnect.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Paid не начинается без consent.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Вторая balance pause не предоставляется.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Повтор действия не создает второй request/session/transition/event.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Support/refund/quality не переписывают lifecycle history.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Super-admin не может установить произвольное невозможное состояние.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Исторические applied settings не меняются задним числом.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Клиент, Агент и super-admin получают разные разрешенные представления одной фактической истории.</w:t>
      </w:r>
    </w:p>
    <w:p>
      <w:pPr>
        <w:pStyle w:val="Heading1"/>
      </w:pPr>
      <w:r>
        <w:t>23. Ошибки и особые случаи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должна дать понятный результат без запрещенного side effect, если: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обязательный вопрос пуст;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клиент отправляет второй ожидающий запрос;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запрос истек одновременно с ответом;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принятие и отмена выполняются одновременно;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предложение Эксперта принято повторно;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создается повторным retry;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стороны не подключились;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entitlement равен нулю;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consent отсутствует;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balance недостаточен;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reconnect вернулся после deadline;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top-up пришел после завершения;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actor одновременно завершают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настройка изменилась во время активного таймера;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связанный Support/Refund/Quality временно недоступен.</w:t>
      </w:r>
    </w:p>
    <w:p>
      <w:r>
        <w:rPr>
          <w:rFonts w:ascii="Calibri" w:hAnsi="Calibri"/>
          <w:b w:val="0"/>
          <w:color w:val="17202A"/>
          <w:sz w:val="22"/>
        </w:rPr>
        <w:t>Недоступность связанного модуля не должна менять фактический lifecycle или создавать ложное финансовое обещание.</w:t>
      </w:r>
    </w:p>
    <w:p>
      <w:pPr>
        <w:pStyle w:val="Heading1"/>
      </w:pPr>
      <w:r>
        <w:t>24. Критерии готового результата</w:t>
      </w:r>
    </w:p>
    <w:p>
      <w:pPr>
        <w:pStyle w:val="Heading2"/>
      </w:pPr>
      <w:r>
        <w:t>Запросы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Клиентский запрос ожидает Эксперта без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Второй запрос предлагает отменить первый.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Принять/отклонить/уточнить дают разные ожидаемые итоги.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Ответ клиента до/после 60 минут дает соответственно продолжение/истечение.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Предложение Эксперта действует 15 минут и требует consent.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Duplicate accept создает одну consultation.</w:t>
      </w:r>
    </w:p>
    <w:p>
      <w:pPr>
        <w:pStyle w:val="Heading2"/>
      </w:pPr>
      <w:r>
        <w:t>Consultation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Принятый запрос создает одну карточку в том же диалоге.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Connecting до/после deadline дает start или завершение без debit.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Trial=0 пропускает trial.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Trial не возобновляется reconnect/retry.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Paid начинается только после consent.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Ожидание клиента сохраняет session и не запускает новую минуту.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Один период допускает одно приглашение; четвертый цикл не создается при лимите 3.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Balance pause предоставляется один раз на 5 минут.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Top-up до deadline продолжает session; после terminal end остается на balance.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Client/agent reconnect до/после 60 секунд дает resume или завершение.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Одновременные terminal actions создают один итог.</w:t>
      </w:r>
    </w:p>
    <w:p>
      <w:pPr>
        <w:pStyle w:val="Heading2"/>
      </w:pPr>
      <w:r>
        <w:t>История и настройки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Client/agent/super-admin readback не противоречат фактической истории.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Связанные Support/Refund/Quality статусы не меняют статус consultation.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Изменение admin value не двигает уже созданный deadline.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RU/EN тексты отображаются через существующие translation keys.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Direct/manual impossible transition отклоняется и попадает в audit.</w:t>
      </w:r>
    </w:p>
    <w:p>
      <w:pPr>
        <w:pStyle w:val="Heading1"/>
      </w:pPr>
      <w:r>
        <w:t>25. Действия Игоря перед началом и после реализации</w:t>
      </w:r>
    </w:p>
    <w:p>
      <w:pPr>
        <w:pStyle w:val="Heading2"/>
      </w:pPr>
      <w:r>
        <w:t>25.1. Перед реализацией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подтверждение понимания трех разных объектов: dialog, request и service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найденные конфликты с существующим сайтом;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карту затрагиваемых клиентских, agent и super-admin поверхностей;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план positive/negative проверки.</w:t>
      </w:r>
    </w:p>
    <w:p>
      <w:pPr>
        <w:pStyle w:val="Heading2"/>
      </w:pPr>
      <w:r>
        <w:t>25.2. После реализации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reference;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доказательство создания одного request/session;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state/timeout/idempotency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client/agent/super-admin screenshots/readback;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applied settings и audit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direct/unauthorized/duplicate/concurrent negative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интеграций G1.1/G1.2/G2/G4/G5/G6;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rollback/cleanup plan.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Область и роли:</w:t>
      </w:r>
      <w:r>
        <w:rPr>
          <w:rFonts w:ascii="Calibri" w:hAnsi="Calibri"/>
          <w:b w:val="0"/>
          <w:color w:val="17202A"/>
          <w:sz w:val="22"/>
        </w:rPr>
        <w:t xml:space="preserve"> переход от бесплатного диалога к consultation session, Клиент, Эксперт/Агент, Поддержка и super-admin.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Изученные источники:</w:t>
      </w:r>
      <w:r>
        <w:rPr>
          <w:rFonts w:ascii="Calibri" w:hAnsi="Calibri"/>
          <w:b w:val="0"/>
          <w:color w:val="17202A"/>
          <w:sz w:val="22"/>
        </w:rPr>
        <w:t xml:space="preserve"> </w:t>
      </w:r>
      <w:r>
        <w:rPr>
          <w:rFonts w:ascii="Consolas" w:hAnsi="Consolas"/>
          <w:color w:val="31445A"/>
          <w:sz w:val="21"/>
        </w:rPr>
        <w:t>expert-training-and-operational-knowledge.md</w:t>
      </w:r>
      <w:r>
        <w:rPr>
          <w:rFonts w:ascii="Calibri" w:hAnsi="Calibri"/>
          <w:b w:val="0"/>
          <w:color w:val="17202A"/>
          <w:sz w:val="22"/>
        </w:rPr>
        <w:t xml:space="preserve">, разделы </w:t>
      </w:r>
      <w:r>
        <w:rPr>
          <w:rFonts w:ascii="Consolas" w:hAnsi="Consolas"/>
          <w:color w:val="31445A"/>
          <w:sz w:val="21"/>
        </w:rPr>
        <w:t>Source Boundary</w:t>
      </w:r>
      <w:r>
        <w:rPr>
          <w:rFonts w:ascii="Calibri" w:hAnsi="Calibri"/>
          <w:b w:val="0"/>
          <w:color w:val="17202A"/>
          <w:sz w:val="22"/>
        </w:rPr>
        <w:t xml:space="preserve">, </w:t>
      </w:r>
      <w:r>
        <w:rPr>
          <w:rFonts w:ascii="Consolas" w:hAnsi="Consolas"/>
          <w:color w:val="31445A"/>
          <w:sz w:val="21"/>
        </w:rPr>
        <w:t>Commercial Behavior Boundary</w:t>
      </w:r>
      <w:r>
        <w:rPr>
          <w:rFonts w:ascii="Calibri" w:hAnsi="Calibri"/>
          <w:b w:val="0"/>
          <w:color w:val="17202A"/>
          <w:sz w:val="22"/>
        </w:rPr>
        <w:t xml:space="preserve"> и </w:t>
      </w:r>
      <w:r>
        <w:rPr>
          <w:rFonts w:ascii="Consolas" w:hAnsi="Consolas"/>
          <w:color w:val="31445A"/>
          <w:sz w:val="21"/>
        </w:rPr>
        <w:t>Privacy Boundary</w:t>
      </w:r>
      <w:r>
        <w:rPr>
          <w:rFonts w:ascii="Calibri" w:hAnsi="Calibri"/>
          <w:b w:val="0"/>
          <w:color w:val="17202A"/>
          <w:sz w:val="22"/>
        </w:rPr>
        <w:t xml:space="preserve">; </w:t>
      </w:r>
      <w:r>
        <w:rPr>
          <w:rFonts w:ascii="Consolas" w:hAnsi="Consolas"/>
          <w:color w:val="31445A"/>
          <w:sz w:val="21"/>
        </w:rPr>
        <w:t>asknebula-provided-training-materials-kb.md</w:t>
      </w:r>
      <w:r>
        <w:rPr>
          <w:rFonts w:ascii="Calibri" w:hAnsi="Calibri"/>
          <w:b w:val="0"/>
          <w:color w:val="17202A"/>
          <w:sz w:val="22"/>
        </w:rPr>
        <w:t xml:space="preserve">, строки о </w:t>
      </w:r>
      <w:r>
        <w:rPr>
          <w:rFonts w:ascii="Consolas" w:hAnsi="Consolas"/>
          <w:color w:val="31445A"/>
          <w:sz w:val="21"/>
        </w:rPr>
        <w:t>first 3 minutes</w:t>
      </w:r>
      <w:r>
        <w:rPr>
          <w:rFonts w:ascii="Calibri" w:hAnsi="Calibri"/>
          <w:b w:val="0"/>
          <w:color w:val="17202A"/>
          <w:sz w:val="22"/>
        </w:rPr>
        <w:t>, chat opening/engagement и KPI с прямыми ссылками на извлеченные материалы уроков 1–3 и 5.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Класс утверждения:</w:t>
      </w:r>
      <w:r>
        <w:rPr>
          <w:rFonts w:ascii="Calibri" w:hAnsi="Calibri"/>
          <w:b w:val="0"/>
          <w:color w:val="17202A"/>
          <w:sz w:val="22"/>
        </w:rPr>
        <w:t xml:space="preserve"> структура reference-чата и его метрики — наблюдаемые факты; описанная в этом ТЗ state model, consent, лимиты, компенсации и роли — текущие решения владельца Nebula.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Правило Nebula:</w:t>
      </w:r>
      <w:r>
        <w:rPr>
          <w:rFonts w:ascii="Calibri" w:hAnsi="Calibri"/>
          <w:b w:val="0"/>
          <w:color w:val="17202A"/>
          <w:sz w:val="22"/>
        </w:rPr>
        <w:t xml:space="preserve"> бесплатный диалог, request и paid consultation являются разными объектами; reference-механики не запускают оплату и не становятся KPI/скриптами без отдельного решения.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Приоритет MVP:</w:t>
      </w:r>
      <w:r>
        <w:rPr>
          <w:rFonts w:ascii="Calibri" w:hAnsi="Calibri"/>
          <w:b w:val="0"/>
          <w:color w:val="17202A"/>
          <w:sz w:val="22"/>
        </w:rPr>
        <w:t xml:space="preserve"> </w:t>
      </w:r>
      <w:r>
        <w:rPr>
          <w:rFonts w:ascii="Consolas" w:hAnsi="Consolas"/>
          <w:color w:val="31445A"/>
          <w:sz w:val="21"/>
        </w:rPr>
        <w:t>P0</w:t>
      </w:r>
      <w:r>
        <w:rPr>
          <w:rFonts w:ascii="Calibri" w:hAnsi="Calibri"/>
          <w:b w:val="0"/>
          <w:color w:val="17202A"/>
          <w:sz w:val="22"/>
        </w:rPr>
        <w:t xml:space="preserve"> для модели 5 Агентов / 25 Экспертов / 1 moderator / 1 super-admin.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Исключено:</w:t>
      </w:r>
      <w:r>
        <w:rPr>
          <w:rFonts w:ascii="Calibri" w:hAnsi="Calibri"/>
          <w:b w:val="0"/>
          <w:color w:val="17202A"/>
          <w:sz w:val="22"/>
        </w:rPr>
        <w:t xml:space="preserve"> непрозрачное удержание клиента, автоматический платный старт, обещания результата, копирование reference-скриптов и раскрытие исходных персональных данных.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/>
          <w:color w:val="17202A"/>
          <w:sz w:val="22"/>
        </w:rPr>
        <w:t>Открытые зависимости:</w:t>
      </w:r>
      <w:r>
        <w:rPr>
          <w:rFonts w:ascii="Calibri" w:hAnsi="Calibri"/>
          <w:b w:val="0"/>
          <w:color w:val="17202A"/>
          <w:sz w:val="22"/>
        </w:rPr>
        <w:t xml:space="preserve"> legal/privacy retention, Trust &amp; Safety wording и runtime-доказательства реализации. Они являются release gates, но не меняют зафиксированную продуктовую модель G1.3.</w:t>
      </w:r>
    </w:p>
    <w:p>
      <w:pPr>
        <w:pStyle w:val="Heading1"/>
      </w:pPr>
      <w:r>
        <w:t>Служебные сведения о документе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Задача: </w:t>
      </w:r>
      <w:r>
        <w:rPr>
          <w:rFonts w:ascii="Consolas" w:hAnsi="Consolas"/>
          <w:color w:val="31445A"/>
          <w:sz w:val="19"/>
        </w:rPr>
        <w:t>G1.3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Версия: </w:t>
      </w:r>
      <w:r>
        <w:rPr>
          <w:rFonts w:ascii="Consolas" w:hAnsi="Consolas"/>
          <w:color w:val="31445A"/>
          <w:sz w:val="19"/>
        </w:rPr>
        <w:t>1.2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Дата: </w:t>
      </w:r>
      <w:r>
        <w:rPr>
          <w:rFonts w:ascii="Calibri" w:hAnsi="Calibri"/>
          <w:b w:val="0"/>
          <w:color w:val="5F6B7A"/>
          <w:sz w:val="20"/>
        </w:rPr>
        <w:t>2026-07-28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Автор постановки: </w:t>
      </w:r>
      <w:r>
        <w:rPr>
          <w:rFonts w:ascii="Consolas" w:hAnsi="Consolas"/>
          <w:color w:val="31445A"/>
          <w:sz w:val="19"/>
        </w:rPr>
        <w:t>Product Owner / Project Manager Nebula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Приоритет: </w:t>
      </w:r>
      <w:r>
        <w:rPr>
          <w:rFonts w:ascii="Consolas" w:hAnsi="Consolas"/>
          <w:color w:val="31445A"/>
          <w:sz w:val="19"/>
        </w:rPr>
        <w:t>P0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Связанный контекст: </w:t>
      </w:r>
      <w:r>
        <w:rPr>
          <w:rFonts w:ascii="Consolas" w:hAnsi="Consolas"/>
          <w:color w:val="31445A"/>
          <w:sz w:val="19"/>
        </w:rPr>
        <w:t>codex-context-g1-3-status-history.md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Сквозная карта: </w:t>
      </w:r>
      <w:r>
        <w:rPr>
          <w:rFonts w:ascii="Consolas" w:hAnsi="Consolas"/>
          <w:color w:val="31445A"/>
          <w:sz w:val="19"/>
        </w:rPr>
        <w:t>product-architecture-g1-g6-ownership-map.md</w:t>
      </w:r>
    </w:p>
    <w:p>
      <w:pPr>
        <w:spacing w:after="40"/>
      </w:pPr>
      <w:r>
        <w:rPr>
          <w:rFonts w:ascii="Calibri" w:hAnsi="Calibri"/>
          <w:b/>
          <w:color w:val="123B63"/>
          <w:sz w:val="20"/>
        </w:rPr>
        <w:t xml:space="preserve">Статус: </w:t>
      </w:r>
      <w:r>
        <w:rPr>
          <w:rFonts w:ascii="Consolas" w:hAnsi="Consolas"/>
          <w:color w:val="31445A"/>
          <w:sz w:val="19"/>
        </w:rPr>
        <w:t>spec_handoff_ready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G1.3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G1.3 — Статусы и история консультации</dc:title>
  <dc:subject>Продуктовая постановка для Игоря</dc:subject>
  <dc:creator>Nebula Product Owner / Project Manager</dc:creator>
  <cp:keywords>Nebula, G1.3, статусы, история, консультация, ТЗ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