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spacing w:after="100"/>
      </w:pPr>
      <w:r>
        <w:rPr>
          <w:rFonts w:ascii="Calibri" w:hAnsi="Calibri"/>
          <w:b/>
          <w:color w:val="123B63"/>
          <w:sz w:val="48"/>
        </w:rPr>
        <w:t>ТЗ для Игоря — G1.4 «Уведомления консультации»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p>
      <w:r>
        <w:rPr>
          <w:rFonts w:ascii="Calibri" w:hAnsi="Calibri"/>
          <w:b w:val="0"/>
          <w:color w:val="17202A"/>
          <w:sz w:val="22"/>
        </w:rPr>
        <w:t>Это продуктовое ТЗ описывает требуемое поведение уведомлений, связанных с бесплатным диалогом и платной консультацией Nebula. Документ не предписывает способ программной реализации: архитектуру, таблицы, очереди, классы и порядок миграций определяет Игорь.</w:t>
      </w:r>
    </w:p>
    <w:p>
      <w:pPr>
        <w:pStyle w:val="Heading1"/>
      </w:pPr>
      <w:r>
        <w:t>1. Цель</w:t>
      </w:r>
    </w:p>
    <w:p>
      <w:r>
        <w:rPr>
          <w:rFonts w:ascii="Calibri" w:hAnsi="Calibri"/>
          <w:b w:val="0"/>
          <w:color w:val="17202A"/>
          <w:sz w:val="22"/>
        </w:rPr>
        <w:t>Клиент и Эксперт должны вовремя узнавать о важных событиях консультации, возвращаться строго в нужный диалог или консультацию и не получать чужие, повторные, устаревшие либо раскрывающие лишние данные уведомления.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Готовый результат должен обеспечивать: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обязательные уведомления внутри сайта;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email для важных событий, когда получатель фактически не находится на сайте или не увидел событие в установленный срок;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существующие индикаторы непрочитанных сообщений и бейджи;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единый центр уведомлений;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отдельные пользовательские настройки необязательных email;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настраиваемые super-admin правила уведомлений;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журнал доставки и понятную обработку ошибок;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строгую привязку каждого уведомления к конкретному пользователю, диалогу, запросу или consultation session.</w:t>
      </w:r>
    </w:p>
    <w:p>
      <w:r>
        <w:rPr>
          <w:rFonts w:ascii="Calibri" w:hAnsi="Calibri"/>
          <w:b w:val="0"/>
          <w:color w:val="17202A"/>
          <w:sz w:val="22"/>
        </w:rPr>
        <w:t>Browser push относится к следующему этапу и в MVP не входит.</w:t>
      </w:r>
    </w:p>
    <w:p>
      <w:pPr>
        <w:pStyle w:val="Heading1"/>
      </w:pPr>
      <w:r>
        <w:t>2. Место G1.4 в общем продукте</w:t>
      </w:r>
    </w:p>
    <w:p>
      <w:r>
        <w:rPr>
          <w:rFonts w:ascii="Calibri" w:hAnsi="Calibri"/>
          <w:b w:val="0"/>
          <w:color w:val="17202A"/>
          <w:sz w:val="22"/>
        </w:rPr>
        <w:t>G1.4 отвечает только за доставку и отображение уведомлений о событиях бесплатного диалога и consultation lifecycle.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Соседние задачи остаются владельцами своих правил: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G1.1 хранит и показывает карточку одной consultation 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G1.2 определяет роли, доступ и сообщения;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G1.3 определяет запрос, статусы, переходы, таймеры, завершение и историю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 определяет credits, списания, пополнение, возвраты и компенсации;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G4.4 определяет уведомления поддержки, жалоб и связанных support-процессов;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G5.1 определяет бизнес-события и аналитику;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G6.5 определяет внутренние командные уведомления сотрудникам.</w:t>
      </w:r>
    </w:p>
    <w:p>
      <w:r>
        <w:rPr>
          <w:rFonts w:ascii="Calibri" w:hAnsi="Calibri"/>
          <w:b w:val="0"/>
          <w:color w:val="17202A"/>
          <w:sz w:val="22"/>
        </w:rPr>
        <w:t>G1.4 получает уже состоявшийся бизнес-факт от соответствующего владельца и доставляет разрешенное уведомление. Ошибка доставки не отменяет созданный запрос, проведенное списание, пополнение, завершение или другой бизнес-результат.</w:t>
      </w:r>
    </w:p>
    <w:p>
      <w:pPr>
        <w:pStyle w:val="Heading1"/>
      </w:pPr>
      <w:r>
        <w:t>3. Что уже есть и должно быть использовано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 существующем сайте уже имеются: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страница центра уведомлений </w:t>
      </w:r>
      <w:r>
        <w:rPr>
          <w:rFonts w:ascii="Consolas" w:hAnsi="Consolas"/>
          <w:color w:val="31445A"/>
          <w:sz w:val="21"/>
        </w:rPr>
        <w:t>/ru/notifications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индикатор новых уведомлений;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индикаторы и бейджи новых сообщений в </w:t>
      </w:r>
      <w:r>
        <w:rPr>
          <w:rFonts w:ascii="Consolas" w:hAnsi="Consolas"/>
          <w:color w:val="31445A"/>
          <w:sz w:val="21"/>
        </w:rPr>
        <w:t>/ru/messages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пользовательская страница </w:t>
      </w:r>
      <w:r>
        <w:rPr>
          <w:rFonts w:ascii="Consolas" w:hAnsi="Consolas"/>
          <w:color w:val="31445A"/>
          <w:sz w:val="21"/>
        </w:rPr>
        <w:t>/ru/settings/notifications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административная страница </w:t>
      </w:r>
      <w:r>
        <w:rPr>
          <w:rFonts w:ascii="Consolas" w:hAnsi="Consolas"/>
          <w:color w:val="31445A"/>
          <w:sz w:val="21"/>
        </w:rPr>
        <w:t>/ru/admin/email-template/index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общий блок административного меню «Общие настройки»;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переводные ключи интерфейса.</w:t>
      </w:r>
    </w:p>
    <w:p>
      <w:r>
        <w:rPr>
          <w:rFonts w:ascii="Calibri" w:hAnsi="Calibri"/>
          <w:b w:val="0"/>
          <w:color w:val="17202A"/>
          <w:sz w:val="22"/>
        </w:rPr>
        <w:t>Эти поверхности развиваются, а не заменяются параллельными аналогами.</w:t>
      </w:r>
    </w:p>
    <w:p>
      <w:r>
        <w:rPr>
          <w:rFonts w:ascii="Calibri" w:hAnsi="Calibri"/>
          <w:b w:val="0"/>
          <w:color w:val="17202A"/>
          <w:sz w:val="22"/>
        </w:rPr>
        <w:t xml:space="preserve">В центре уведомлений добавляется одна понятная клиенту категория </w:t>
      </w:r>
      <w:r>
        <w:rPr>
          <w:rFonts w:ascii="Calibri" w:hAnsi="Calibri"/>
          <w:b/>
          <w:color w:val="17202A"/>
          <w:sz w:val="22"/>
        </w:rPr>
        <w:t>«Консультации»</w:t>
      </w:r>
      <w:r>
        <w:rPr>
          <w:rFonts w:ascii="Calibri" w:hAnsi="Calibri"/>
          <w:b w:val="0"/>
          <w:color w:val="17202A"/>
          <w:sz w:val="22"/>
        </w:rPr>
        <w:t>. Внутренние технические группы событий не должны превращаться в большое количество пользовательских фильтров.</w:t>
      </w:r>
    </w:p>
    <w:p>
      <w:pPr>
        <w:pStyle w:val="Heading1"/>
      </w:pPr>
      <w:r>
        <w:t>4. Роли и получатели</w:t>
      </w:r>
    </w:p>
    <w:p>
      <w:pPr>
        <w:pStyle w:val="Heading2"/>
      </w:pPr>
      <w:r>
        <w:t>Клиент</w:t>
      </w:r>
    </w:p>
    <w:p>
      <w:r>
        <w:rPr>
          <w:rFonts w:ascii="Calibri" w:hAnsi="Calibri"/>
          <w:b w:val="0"/>
          <w:color w:val="17202A"/>
          <w:sz w:val="22"/>
        </w:rPr>
        <w:t>Получает только события своих диалогов, запросов и consultation sessions. В уведомлении не показываются внутренний Агент, staff-комментарии, внутренние причины, служебные идентификаторы и данные другого клиента.</w:t>
      </w:r>
    </w:p>
    <w:p>
      <w:pPr>
        <w:pStyle w:val="Heading2"/>
      </w:pPr>
      <w:r>
        <w:t>Эксперт</w:t>
      </w:r>
    </w:p>
    <w:p>
      <w:r>
        <w:rPr>
          <w:rFonts w:ascii="Calibri" w:hAnsi="Calibri"/>
          <w:b w:val="0"/>
          <w:color w:val="17202A"/>
          <w:sz w:val="22"/>
        </w:rPr>
        <w:t>Публичное имя, которое клиент видит в интерфейсе и уведомлениях. Уведомление клиенту не раскрывает, какой Агент фактически ведет анкету.</w:t>
      </w:r>
    </w:p>
    <w:p>
      <w:pPr>
        <w:pStyle w:val="Heading2"/>
      </w:pPr>
      <w:r>
        <w:t>Агент</w:t>
      </w:r>
    </w:p>
    <w:p>
      <w:r>
        <w:rPr>
          <w:rFonts w:ascii="Calibri" w:hAnsi="Calibri"/>
          <w:b w:val="0"/>
          <w:color w:val="17202A"/>
          <w:sz w:val="22"/>
        </w:rPr>
        <w:t>Получает события только по назначенным ему экспертным анкетам и доступным диалогам. G1.4 не назначает роли и не управляет назначением анкет.</w:t>
      </w:r>
    </w:p>
    <w:p>
      <w:pPr>
        <w:pStyle w:val="Heading2"/>
      </w:pPr>
      <w:r>
        <w:t>Модератор</w:t>
      </w:r>
    </w:p>
    <w:p>
      <w:r>
        <w:rPr>
          <w:rFonts w:ascii="Calibri" w:hAnsi="Calibri"/>
          <w:b w:val="0"/>
          <w:color w:val="17202A"/>
          <w:sz w:val="22"/>
        </w:rPr>
        <w:t>Уведомления поддержки и safety-сценариев принадлежат G4.4. В G1.4 модератор не получает общую копию всех консультационных уведомлений.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В MVP единственный административный получатель критического сигнала о подтвержденной недоставке обязательного уведомления. Все административные экраны и действия G1.4 сначала доступны super-admin; права другим ролям владелец раздаст позже через существующую систему permissions.</w:t>
      </w:r>
    </w:p>
    <w:p>
      <w:pPr>
        <w:pStyle w:val="Heading1"/>
      </w:pPr>
      <w:r>
        <w:t>5. Каналы MVP</w:t>
      </w:r>
    </w:p>
    <w:p>
      <w:pPr>
        <w:pStyle w:val="Heading2"/>
      </w:pPr>
      <w:r>
        <w:t>5.1. Внутри сайта</w:t>
      </w:r>
    </w:p>
    <w:p>
      <w:r>
        <w:rPr>
          <w:rFonts w:ascii="Calibri" w:hAnsi="Calibri"/>
          <w:b w:val="0"/>
          <w:color w:val="17202A"/>
          <w:sz w:val="22"/>
        </w:rPr>
        <w:t>In-app уведомление обязательно для каждого события, отмеченного в каталоге как уведомляемое.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Оно: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появляется у правильного получателя;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учитывается в общем индикаторе новых уведомлений;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находится в </w:t>
      </w:r>
      <w:r>
        <w:rPr>
          <w:rFonts w:ascii="Consolas" w:hAnsi="Consolas"/>
          <w:color w:val="31445A"/>
          <w:sz w:val="21"/>
        </w:rPr>
        <w:t>/ru/notifications</w:t>
      </w:r>
      <w:r>
        <w:rPr>
          <w:rFonts w:ascii="Calibri" w:hAnsi="Calibri"/>
          <w:b w:val="0"/>
          <w:color w:val="17202A"/>
          <w:sz w:val="22"/>
        </w:rPr>
        <w:t xml:space="preserve"> в категории «Консультации»;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открывает актуальный объект;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имеет понятный статус прочитано/не прочитано;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исчезает только потому, что email не отправился.</w:t>
      </w:r>
    </w:p>
    <w:p>
      <w:pPr>
        <w:pStyle w:val="Heading2"/>
      </w:pPr>
      <w:r>
        <w:t>5.2. Бейджи чата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Для новых сообщений используются уже существующие индикаторы </w:t>
      </w:r>
      <w:r>
        <w:rPr>
          <w:rFonts w:ascii="Consolas" w:hAnsi="Consolas"/>
          <w:color w:val="31445A"/>
          <w:sz w:val="21"/>
        </w:rPr>
        <w:t>/ru/messages</w:t>
      </w:r>
      <w:r>
        <w:rPr>
          <w:rFonts w:ascii="Calibri" w:hAnsi="Calibri"/>
          <w:b w:val="0"/>
          <w:color w:val="17202A"/>
          <w:sz w:val="22"/>
        </w:rPr>
        <w:t>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общий индикатор новых сообщений;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бейдж конкретного диалога;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снятие непрочитанного после фактического просмотра.</w:t>
      </w:r>
    </w:p>
    <w:p>
      <w:r>
        <w:rPr>
          <w:rFonts w:ascii="Calibri" w:hAnsi="Calibri"/>
          <w:b w:val="0"/>
          <w:color w:val="17202A"/>
          <w:sz w:val="22"/>
        </w:rPr>
        <w:t>G1.4 не создает второй параллельный счетчик сообщений.</w:t>
      </w:r>
    </w:p>
    <w:p>
      <w:pPr>
        <w:pStyle w:val="Heading2"/>
      </w:pPr>
      <w:r>
        <w:t>5.3. Email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Email используется как дополнительный канал по одному из двух явно заданных правил: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для критических request/connection/financial/technical событий — после подтвержденного отсутствия пользователя в течение установленного времени;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для нового или уточняющего сообщения — если сообщение остается непрочитанным в течение установленного времени.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Email: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заменяет in-app запись;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использует существующую систему Email Templates;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содержит полный текст сообщения или кейса;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содержит контакты, платежные данные, внутренние причины и служебные идентификаторы;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ведет на авторизованную страницу с актуальным состоянием;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обещает компенсацию, пока она фактически не выдана.</w:t>
      </w:r>
    </w:p>
    <w:p>
      <w:pPr>
        <w:pStyle w:val="Heading2"/>
      </w:pPr>
      <w:r>
        <w:t>5.4. Следующий этап</w:t>
      </w:r>
    </w:p>
    <w:p>
      <w:r>
        <w:rPr>
          <w:rFonts w:ascii="Calibri" w:hAnsi="Calibri"/>
          <w:b w:val="0"/>
          <w:color w:val="17202A"/>
          <w:sz w:val="22"/>
        </w:rPr>
        <w:t>Browser push проектируется позднее. Telegram, SMS и произвольные внешние каналы в G1.4 MVP не входят.</w:t>
      </w:r>
    </w:p>
    <w:p>
      <w:pPr>
        <w:pStyle w:val="Heading1"/>
      </w:pPr>
      <w:r>
        <w:t>6. Приоритеты уведомлений</w:t>
      </w:r>
    </w:p>
    <w:p>
      <w:pPr>
        <w:pStyle w:val="Heading2"/>
      </w:pPr>
      <w:r>
        <w:t>Обязательные критические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Их email нельзя отключить в пользовательских настройках: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фактическое начало paid;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окончание trial перед возможным переходом в paid;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нулевой баланс и начало balance pause;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результат пополнения, влияющий на продолжение текущей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потеря связи и reconnect timeout во время active paid/pause;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technical end;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подтвержденное нарушение SLA с корректным сообщением клиенту;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критическая ошибка доставки обязательного события;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фактически выданная компенсация или купон.</w:t>
      </w:r>
    </w:p>
    <w:p>
      <w:pPr>
        <w:pStyle w:val="Heading2"/>
      </w:pPr>
      <w:r>
        <w:t>Важные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In-app обязателен. Email зависит от правила события, присутствия/прочтения и пользовательской настройки, если email помечен как необязательный: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новый запрос 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уточняющий вопрос Эксперта;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принятие, отклонение или истечение запроса;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предложение Эксперта начать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готовность к подключению;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low balance;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возобновление после pause/reconnect;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завершение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новое сообщение в активной consultation.</w:t>
      </w:r>
    </w:p>
    <w:p>
      <w:pPr>
        <w:pStyle w:val="Heading2"/>
      </w:pPr>
      <w:r>
        <w:t>Обычные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In-app обязателен для каждого каталогизированного события. Существующий chat badge используется только для событий сообщений; email можно отключить: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новое сообщение в бесплатном диалоге;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напоминание о непрочитанном сообщении;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нейтральное напоминание о доступном действии;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приглашение оценить завершенную consultation.</w:t>
      </w:r>
    </w:p>
    <w:p>
      <w:pPr>
        <w:pStyle w:val="Heading1"/>
      </w:pPr>
      <w:r>
        <w:t>7. Каталог событий</w:t>
      </w:r>
    </w:p>
    <w:p>
      <w:r>
        <w:rPr>
          <w:rFonts w:ascii="Calibri" w:hAnsi="Calibri"/>
          <w:b w:val="0"/>
          <w:color w:val="17202A"/>
          <w:sz w:val="22"/>
        </w:rPr>
        <w:t>В пользовательском центре все перечисленные события относятся к категории «Консультации». В административных настройках они сгруппированы для удобства.</w:t>
      </w:r>
    </w:p>
    <w:p>
      <w:pPr>
        <w:pStyle w:val="Heading2"/>
      </w:pPr>
      <w:r>
        <w:t>7.1. Сообщения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Новое сообщение в бесплатном диалоге.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Новое сообщение в active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Уточняющий вопрос Эксперта по запросу.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Сообщение доставлено, но не прочитано в течение заданного времени.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Сообщение не удалось доставить разрешенному получателю.</w:t>
      </w:r>
    </w:p>
    <w:p>
      <w:r>
        <w:rPr>
          <w:rFonts w:ascii="Calibri" w:hAnsi="Calibri"/>
          <w:b w:val="0"/>
          <w:color w:val="17202A"/>
          <w:sz w:val="22"/>
        </w:rPr>
        <w:t>Для цензурированного сообщения уведомление и email используют только безопасную формулировку «Новое сообщение». Запрещенный исходный фрагмент не попадает ни в один канал.</w:t>
      </w:r>
    </w:p>
    <w:p>
      <w:pPr>
        <w:pStyle w:val="Heading2"/>
      </w:pPr>
      <w:r>
        <w:t>7.2. Запросы и предложения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Клиент отправил запрос.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Эксперт предложил начать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Запрос принят.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Запрос отклонен.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Эксперт задал уточняющий вопрос.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Ожидается ответ клиента.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Ожидается ответ Эксперта.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Запрос или предложение истекли.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Клиент отменил запрос.</w:t>
      </w:r>
    </w:p>
    <w:p>
      <w:pPr>
        <w:pStyle w:val="Heading2"/>
      </w:pPr>
      <w:r>
        <w:t>7.3. Подключение и доступность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Обе стороны готовы.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Началось подключение.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Эксперт занят или недоступен.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Эксперт снова доступен и может подключиться.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Клиент потерял связь.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Агент потерял связь.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Сторона вернулась до истечения reconnect grace.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Reconnect grace истек.</w:t>
      </w:r>
    </w:p>
    <w:p>
      <w:pPr>
        <w:pStyle w:val="Heading2"/>
      </w:pPr>
      <w:r>
        <w:t>7.4. Trial, время и credits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Trial начался.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Trial скоро закончится.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Paid фактически начался.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Credits подходят к установленному порогу low balance.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Credits закончились.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Началась единственная balance pause.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Пополнение успешно.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Пополнение не завершено или отклонено.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Consultation возобновлена.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Consultation не может быть возобновлена, потому что уже завершена.</w:t>
      </w:r>
    </w:p>
    <w:p>
      <w:pPr>
        <w:pStyle w:val="Heading2"/>
      </w:pPr>
      <w:r>
        <w:t>7.5. Завершение и история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Consultation завершена.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В истории доступен актуальный итог.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Можно оставить оценку, если этот сценарий включен.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Действие из старого уведомления больше недоступно.</w:t>
      </w:r>
    </w:p>
    <w:p>
      <w:pPr>
        <w:pStyle w:val="Heading2"/>
      </w:pPr>
      <w:r>
        <w:t>7.6. Технические события и компенсация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Подтверждена критическая ошибка доставки.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Consultation завершена по технической причине.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Зафиксировано нарушение SLA Эксперта/Агента.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Создан связанный quality/support incident.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Компенсация находится на ручном рассмотрении.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Компенсационный купон фактически выдан.</w:t>
      </w:r>
    </w:p>
    <w:p>
      <w:r>
        <w:rPr>
          <w:rFonts w:ascii="Calibri" w:hAnsi="Calibri"/>
          <w:b w:val="0"/>
          <w:color w:val="17202A"/>
          <w:sz w:val="22"/>
        </w:rPr>
        <w:t>Формулировка «вам будет компенсировано N минут» разрешена только после успешного начисления. До этого клиент видит «случай передан на проверку» или другую нейтральную формулировку.</w:t>
      </w:r>
    </w:p>
    <w:p>
      <w:pPr>
        <w:pStyle w:val="Heading1"/>
      </w:pPr>
      <w:r>
        <w:t>8. Получатель и видимость</w:t>
      </w:r>
    </w:p>
    <w:p>
      <w:r>
        <w:rPr>
          <w:rFonts w:ascii="Calibri" w:hAnsi="Calibri"/>
          <w:b w:val="0"/>
          <w:color w:val="17202A"/>
          <w:sz w:val="22"/>
        </w:rPr>
        <w:t>Для каждого события должен быть определен один или несколько разрешенных получателей.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Обязательные правила: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Клиентское событие уходит только клиенту этой пары/dialog/session.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Рабочее событие уходит только фактически назначенному Агенту/разрешенному владельцу экспертной анкеты.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Внутренняя заметка не создает уведомление клиенту.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Сообщение поддержки отображает автора как «Поддержка Nebula».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Аварийное вмешательство super-admin не превращает его в публичного Эксперта.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Изменение назначения не переписывает старые уведомления и не открывает старую историю новому Агенту без разрешенного доступа.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Недоступный или удаленный объект не раскрывается через текст, preview или ссылку.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Получатель определяется на серверной стороне; подмена URL или входного параметра не дает чужое уведомление.</w:t>
      </w:r>
    </w:p>
    <w:p>
      <w:pPr>
        <w:pStyle w:val="Heading1"/>
      </w:pPr>
      <w:r>
        <w:t>9. Содержание уведомления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Каждое уведомление содержит только необходимое: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понятный тип события;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публичное имя Эксперта, если это уместно;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безопасную краткую формулировку;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локальные дату и время для 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ссылку на актуальное действие или просмотр;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статус прочитано/не прочитано.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Не допускаются: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полный текст консультационного вопроса или ответа в email;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 рождения, место рождения и другие консультационные данные в email;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контакты, платежные данные и исходный цензурированный фрагмент;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фактическое имя Агента в клиентском интерфейсе;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внутренние коды и точные staff-причины;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обещание финансового результата до фактического выполнения.</w:t>
      </w:r>
    </w:p>
    <w:p>
      <w:r>
        <w:rPr>
          <w:rFonts w:ascii="Calibri" w:hAnsi="Calibri"/>
          <w:b w:val="0"/>
          <w:color w:val="17202A"/>
          <w:sz w:val="22"/>
        </w:rPr>
        <w:t>Тексты интерфейса готовятся на русском и английском через существующие ключи переводов.</w:t>
      </w:r>
    </w:p>
    <w:p>
      <w:pPr>
        <w:pStyle w:val="Heading1"/>
      </w:pPr>
      <w:r>
        <w:t>10. Переход по уведомлению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Переход должен открывать актуальное состояние: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сообщение — нужный постоянный диалог и, если применимо, связанную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запрос — актуальную карточку запроса в диалоге;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подключение, trial, paid, pause или reconnect — активную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завершение — историю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пополнение — разрешенную поверхность пополнения или актуальную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связанный incident — безопасное клиентское состояние либо административную карточку в пределах полномочий.</w:t>
      </w:r>
    </w:p>
    <w:p>
      <w:r>
        <w:rPr>
          <w:rFonts w:ascii="Calibri" w:hAnsi="Calibri"/>
          <w:b w:val="0"/>
          <w:color w:val="17202A"/>
          <w:sz w:val="22"/>
        </w:rPr>
        <w:t>Если действие уже выполнено, запрос истек, consultation завершена или права изменились, ссылка не выполняет старое действие повторно. Пользователь видит актуальное состояние и понятное сообщение: «Состояние изменилось, действие больше недоступно».</w:t>
      </w:r>
    </w:p>
    <w:p>
      <w:pPr>
        <w:pStyle w:val="Heading1"/>
      </w:pPr>
      <w:r>
        <w:t>11. Присутствие, задержки и тихие часы</w:t>
      </w:r>
    </w:p>
    <w:p>
      <w:pPr>
        <w:pStyle w:val="Heading2"/>
      </w:pPr>
      <w:r>
        <w:t>Стартовые значения</w:t>
      </w:r>
    </w:p>
    <w:p>
      <w:r>
        <w:rPr>
          <w:rFonts w:ascii="Calibri" w:hAnsi="Calibri"/>
          <w:b w:val="0"/>
          <w:color w:val="17202A"/>
          <w:sz w:val="22"/>
        </w:rPr>
        <w:t>Все значения редактируются super-admin в «Настройках уведомлений»: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6500"/>
        <w:gridCol w:w="2860"/>
      </w:tblGrid>
      <w:tr>
        <w:trPr/>
        <w:tc>
          <w:tcPr>
            <w:tcW w:type="dxa" w:w="650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Параметр</w:t>
            </w:r>
          </w:p>
        </w:tc>
        <w:tc>
          <w:tcPr>
            <w:tcW w:type="dxa" w:w="286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Стартовое значение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Задержка email по критическому request/connection/financial/technical событию при подтвержденном отсутствии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1 минута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Задержка email о новом или уточняющем сообщении, если оно не прочитано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5 минут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Задержка до критического сигнала о подтвержденной недоставке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1 минута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Начало тихих часов для некритических email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22:00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Окончание тихих часов для некритических email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08:00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Срок хранения журнала доставки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90 дней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>Тихие часы определяются по локальному часовому поясу получателя. Критические уведомления тихими часами не задерживаются.</w:t>
      </w:r>
    </w:p>
    <w:p>
      <w:r>
        <w:rPr>
          <w:rFonts w:ascii="Calibri" w:hAnsi="Calibri"/>
          <w:b w:val="0"/>
          <w:color w:val="17202A"/>
          <w:sz w:val="22"/>
        </w:rPr>
        <w:t>Присутствие определяется фактической активностью пользователя, а не только открытой когда-то вкладкой. Для критического события система ждет полную 1 минуту подтвержденного отсутствия и затем один раз планирует email. Для нового или уточняющего сообщения система ждет 5 минут непрочитанного состояния; если сообщение прочитано раньше, email не отправляется. Если к событию применимы оба правила, используется критическое правило. Точный серверный способ определения присутствия и прочтения выбирает Игорь.</w:t>
      </w:r>
    </w:p>
    <w:p>
      <w:pPr>
        <w:pStyle w:val="Heading1"/>
      </w:pPr>
      <w:r>
        <w:t>12. Дубли, повторная доставка и порядок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Один бизнес-факт не должен создавать несколько одинаковых in-app уведомлений или email из-за retry.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Повторный запрос доставки использует то же событие, а не создает новый бизнес-факт.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Уведомление о более старом состоянии не должно перекрывать более новое.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При быстрой последовательности событий пользователь видит логичный порядок.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Нельзя сначала сообщить об успешном пополнении или компенсации, если операция еще не подтверждена.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Системное сообщение внутри чата и запись в центре уведомлений могут существовать одновременно, но не должны выглядеть как два разных бизнес-события.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Повторное открытие ссылки не повторяет accept, debit, coupon grant, end или другое действие.</w:t>
      </w:r>
    </w:p>
    <w:p>
      <w:pPr>
        <w:pStyle w:val="Heading1"/>
      </w:pPr>
      <w:r>
        <w:t>13. Ошибки доставки</w:t>
      </w:r>
    </w:p>
    <w:p>
      <w:pPr>
        <w:pStyle w:val="Heading2"/>
      </w:pPr>
      <w:r>
        <w:t>Обычная временная ошибка</w:t>
      </w:r>
    </w:p>
    <w:p>
      <w:r>
        <w:rPr>
          <w:rFonts w:ascii="Calibri" w:hAnsi="Calibri"/>
          <w:b w:val="0"/>
          <w:color w:val="17202A"/>
          <w:sz w:val="22"/>
        </w:rPr>
        <w:t>Система повторяет доставку по заданному правилу, сохраняет попытку и не меняет consultation lifecycle.</w:t>
      </w:r>
    </w:p>
    <w:p>
      <w:pPr>
        <w:pStyle w:val="Heading2"/>
      </w:pPr>
      <w:r>
        <w:t>Подтвержденная критическая недоставка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После исчерпания настроенного времени/попыток: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создается ровно один административный сигнал;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получатель сигнала в MVP — super-admin;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сохраняются событие, канал, получатель, время, количество попыток и безопасная причина;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консультация, платеж и статус не откатываются;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создается ложное клиентское обещание;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повторное восстановление канала не создает дубль.</w:t>
      </w:r>
    </w:p>
    <w:p>
      <w:r>
        <w:rPr>
          <w:rFonts w:ascii="Calibri" w:hAnsi="Calibri"/>
          <w:b w:val="0"/>
          <w:color w:val="17202A"/>
          <w:sz w:val="22"/>
        </w:rPr>
        <w:t>Недоставка необязательного email не считается потерей бизнес-события, если обязательное in-app уведомление сохранено и доступно.</w:t>
      </w:r>
    </w:p>
    <w:p>
      <w:pPr>
        <w:pStyle w:val="Heading1"/>
      </w:pPr>
      <w:r>
        <w:t>14. Пользовательские настройки</w:t>
      </w:r>
    </w:p>
    <w:p>
      <w:r>
        <w:rPr>
          <w:rFonts w:ascii="Calibri" w:hAnsi="Calibri"/>
          <w:b w:val="0"/>
          <w:color w:val="17202A"/>
          <w:sz w:val="22"/>
        </w:rPr>
        <w:t xml:space="preserve">На </w:t>
      </w:r>
      <w:r>
        <w:rPr>
          <w:rFonts w:ascii="Consolas" w:hAnsi="Consolas"/>
          <w:color w:val="31445A"/>
          <w:sz w:val="21"/>
        </w:rPr>
        <w:t>/ru/settings/notifications</w:t>
      </w:r>
      <w:r>
        <w:rPr>
          <w:rFonts w:ascii="Calibri" w:hAnsi="Calibri"/>
          <w:b w:val="0"/>
          <w:color w:val="17202A"/>
          <w:sz w:val="22"/>
        </w:rPr>
        <w:t xml:space="preserve"> добавляется раздел email-уведомлений о консультациях.</w:t>
      </w:r>
    </w:p>
    <w:p>
      <w:r>
        <w:rPr>
          <w:rFonts w:ascii="Calibri" w:hAnsi="Calibri"/>
          <w:b w:val="0"/>
          <w:color w:val="17202A"/>
          <w:sz w:val="22"/>
        </w:rPr>
        <w:t xml:space="preserve">Пользовательские переключатели управляют </w:t>
      </w:r>
      <w:r>
        <w:rPr>
          <w:rFonts w:ascii="Calibri" w:hAnsi="Calibri"/>
          <w:b/>
          <w:color w:val="17202A"/>
          <w:sz w:val="22"/>
        </w:rPr>
        <w:t>только email</w:t>
      </w:r>
      <w:r>
        <w:rPr>
          <w:rFonts w:ascii="Calibri" w:hAnsi="Calibri"/>
          <w:b w:val="0"/>
          <w:color w:val="17202A"/>
          <w:sz w:val="22"/>
        </w:rPr>
        <w:t>. Термин «необязательное уведомление» в G1.4 означает только необязательный email. Все каталогизированные in-app уведомления внутри сайта обязательны, не имеют пользовательского переключателя и не могут быть отключены пользователем.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Пользователь может включить или выключить: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email о новых сообщениях бесплатного диалога;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email о новых сообщениях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email-напоминания о непрочитанных сообщениях;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email-приглашение оставить оценку;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другие события, явно отмеченные super-admin как необязательные.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Пользователь не может выключить: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любое in-app уведомление внутри сайта;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обязательные критические email;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системные сообщения, необходимые для прозрачности paid, credits, pause, reconnect и technical end.</w:t>
      </w:r>
    </w:p>
    <w:p>
      <w:r>
        <w:rPr>
          <w:rFonts w:ascii="Calibri" w:hAnsi="Calibri"/>
          <w:b w:val="0"/>
          <w:color w:val="17202A"/>
          <w:sz w:val="22"/>
        </w:rPr>
        <w:t>Если super-admin меняет обязательность события, интерфейс настроек автоматически показывает корректное доступное действие и пояснение.</w:t>
      </w:r>
    </w:p>
    <w:p>
      <w:pPr>
        <w:pStyle w:val="Heading1"/>
      </w:pPr>
      <w:r>
        <w:t>15. Административный раздел</w:t>
      </w:r>
    </w:p>
    <w:p>
      <w:pPr>
        <w:pStyle w:val="Heading2"/>
      </w:pPr>
      <w:r>
        <w:t>15.1. Место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В существующем меню </w:t>
      </w:r>
      <w:r>
        <w:rPr>
          <w:rFonts w:ascii="Calibri" w:hAnsi="Calibri"/>
          <w:b/>
          <w:color w:val="17202A"/>
          <w:sz w:val="22"/>
        </w:rPr>
        <w:t>«Общие настройки»</w:t>
      </w:r>
      <w:r>
        <w:rPr>
          <w:rFonts w:ascii="Calibri" w:hAnsi="Calibri"/>
          <w:b w:val="0"/>
          <w:color w:val="17202A"/>
          <w:sz w:val="22"/>
        </w:rPr>
        <w:t xml:space="preserve"> создается отдельный пункт: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название: </w:t>
      </w:r>
      <w:r>
        <w:rPr>
          <w:rFonts w:ascii="Calibri" w:hAnsi="Calibri"/>
          <w:b/>
          <w:color w:val="17202A"/>
          <w:sz w:val="22"/>
        </w:rPr>
        <w:t>«Настройки уведомлений»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рекомендуемый маршрут: </w:t>
      </w:r>
      <w:r>
        <w:rPr>
          <w:rFonts w:ascii="Consolas" w:hAnsi="Consolas"/>
          <w:color w:val="31445A"/>
          <w:sz w:val="21"/>
        </w:rPr>
        <w:t>/ru/admin/notification-rule/index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расположение: рядом с </w:t>
      </w:r>
      <w:r>
        <w:rPr>
          <w:rFonts w:ascii="Consolas" w:hAnsi="Consolas"/>
          <w:color w:val="31445A"/>
          <w:sz w:val="21"/>
        </w:rPr>
        <w:t>/ru/admin/email-template/index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Это отдельная табличная страница, потому что она управляет поведением всей системы уведомлений, а не только текстами писем.</w:t>
      </w:r>
    </w:p>
    <w:p>
      <w:pPr>
        <w:pStyle w:val="Heading2"/>
      </w:pPr>
      <w:r>
        <w:t>15.2. Почему не внутри Email Templates</w:t>
      </w:r>
    </w:p>
    <w:p>
      <w:pPr>
        <w:keepNext/>
      </w:pPr>
      <w:r>
        <w:rPr>
          <w:rFonts w:ascii="Consolas" w:hAnsi="Consolas"/>
          <w:color w:val="31445A"/>
          <w:sz w:val="21"/>
        </w:rPr>
        <w:t>Email Templates</w:t>
      </w:r>
      <w:r>
        <w:rPr>
          <w:rFonts w:ascii="Calibri" w:hAnsi="Calibri"/>
          <w:b w:val="0"/>
          <w:color w:val="17202A"/>
          <w:sz w:val="22"/>
        </w:rPr>
        <w:t xml:space="preserve"> остается редактором: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темы и текста письма;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переводов;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разрешенных macro variables;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визуального шаблона.</w:t>
      </w:r>
    </w:p>
    <w:p>
      <w:pPr>
        <w:keepNext/>
      </w:pPr>
      <w:r>
        <w:rPr>
          <w:rFonts w:ascii="Consolas" w:hAnsi="Consolas"/>
          <w:color w:val="31445A"/>
          <w:sz w:val="21"/>
        </w:rPr>
        <w:t>Настройки уведомлений</w:t>
      </w:r>
      <w:r>
        <w:rPr>
          <w:rFonts w:ascii="Calibri" w:hAnsi="Calibri"/>
          <w:b w:val="0"/>
          <w:color w:val="17202A"/>
          <w:sz w:val="22"/>
        </w:rPr>
        <w:t xml:space="preserve"> управляют: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событием;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получателем;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приоритетом;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обязательностью;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каналами;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задержкой;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тихими часами;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повторными попытками;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защитой от дублей;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сроком хранения журнала;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связью с email-template event key.</w:t>
      </w:r>
    </w:p>
    <w:p>
      <w:r>
        <w:rPr>
          <w:rFonts w:ascii="Calibri" w:hAnsi="Calibri"/>
          <w:b w:val="0"/>
          <w:color w:val="17202A"/>
          <w:sz w:val="22"/>
        </w:rPr>
        <w:t>Одно и то же поле не редактируется одновременно на двух страницах.</w:t>
      </w:r>
    </w:p>
    <w:p>
      <w:pPr>
        <w:pStyle w:val="Heading2"/>
      </w:pPr>
      <w:r>
        <w:t>15.3. Список правил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Таблица содержит: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группа;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публичное название события;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внутренний стабильный ключ;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получатель;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приоритет;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включено/выключено;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in-app;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email;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обязательность;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задержка;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тихие часы;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связанный Email Template;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 и автор последнего изменения.</w:t>
      </w:r>
    </w:p>
    <w:p>
      <w:r>
        <w:rPr>
          <w:rFonts w:ascii="Calibri" w:hAnsi="Calibri"/>
          <w:b w:val="0"/>
          <w:color w:val="17202A"/>
          <w:sz w:val="22"/>
        </w:rPr>
        <w:t>Доступны поиск, фильтры по группе/получателю/каналу/приоритету/статусу и переход в карточку правила.</w:t>
      </w:r>
    </w:p>
    <w:p>
      <w:pPr>
        <w:pStyle w:val="Heading2"/>
      </w:pPr>
      <w:r>
        <w:t>15.4. Карточка правила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Super-admin может: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включить или выключить разрешенное правило;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выбрать разрешенных получателей;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изменить приоритет;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включить каналы;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задать задержку числом и единицей времени;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определить применение тихих часов;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задать лимит и интервалы повторных попыток;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выбрать email template из существующего списка;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пометить email как пользовательски отключаемый или обязательный;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изменить срок хранения delivery log;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просмотреть историю версий;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вернуть предыдущую версию.</w:t>
      </w:r>
    </w:p>
    <w:p>
      <w:r>
        <w:rPr>
          <w:rFonts w:ascii="Calibri" w:hAnsi="Calibri"/>
          <w:b w:val="0"/>
          <w:color w:val="17202A"/>
          <w:sz w:val="22"/>
        </w:rPr>
        <w:t>Пользовательские настройки никогда не управляют in-app каналом. Критическое базовое in-app событие нельзя случайно полностью отключить на административном уровне. Для опасного изменения требуется подтверждение с описанием последствий.</w:t>
      </w:r>
    </w:p>
    <w:p>
      <w:pPr>
        <w:pStyle w:val="Heading2"/>
      </w:pPr>
      <w:r>
        <w:t>15.5. Версии и применение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Каждое изменение: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имеет версию;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сохраняет автора, время, старое и новое значение;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применяется только к новым событиям;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переписывает уже созданные уведомления;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поддерживает rollback;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доступно для readback super-admin.</w:t>
      </w:r>
    </w:p>
    <w:p>
      <w:pPr>
        <w:pStyle w:val="Heading1"/>
      </w:pPr>
      <w:r>
        <w:t>16. Журнал доставки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административном контуре доступен журнал попыток доставки с фильтрами: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период;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event key;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пользователь;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роль получателя;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канал;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статус;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количество попыток;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consultation/request/dialog reference;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наличие критического incident.</w:t>
      </w:r>
    </w:p>
    <w:p>
      <w:r>
        <w:rPr>
          <w:rFonts w:ascii="Calibri" w:hAnsi="Calibri"/>
          <w:b w:val="0"/>
          <w:color w:val="17202A"/>
          <w:sz w:val="22"/>
        </w:rPr>
        <w:t xml:space="preserve">Стартовый срок хранения — </w:t>
      </w:r>
      <w:r>
        <w:rPr>
          <w:rFonts w:ascii="Calibri" w:hAnsi="Calibri"/>
          <w:b/>
          <w:color w:val="17202A"/>
          <w:sz w:val="22"/>
        </w:rPr>
        <w:t>90 дней</w:t>
      </w:r>
      <w:r>
        <w:rPr>
          <w:rFonts w:ascii="Calibri" w:hAnsi="Calibri"/>
          <w:b w:val="0"/>
          <w:color w:val="17202A"/>
          <w:sz w:val="22"/>
        </w:rPr>
        <w:t>, значение управляется в админ-панели до legal/privacy review.</w:t>
      </w:r>
    </w:p>
    <w:p>
      <w:r>
        <w:rPr>
          <w:rFonts w:ascii="Calibri" w:hAnsi="Calibri"/>
          <w:b w:val="0"/>
          <w:color w:val="17202A"/>
          <w:sz w:val="22"/>
        </w:rPr>
        <w:t>Журнал не хранит полный transcript и запрещенный исходный контент. Достаточны метаданные, безопасная причина, версия правила и ссылки на разрешенные объекты.</w:t>
      </w:r>
    </w:p>
    <w:p>
      <w:pPr>
        <w:pStyle w:val="Heading1"/>
      </w:pPr>
      <w:r>
        <w:t>17. Границы с другими административными страницами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 «Настройках уведомлений» не дублируются: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назначения ролей и permissions — </w:t>
      </w:r>
      <w:r>
        <w:rPr>
          <w:rFonts w:ascii="Consolas" w:hAnsi="Consolas"/>
          <w:color w:val="31445A"/>
          <w:sz w:val="21"/>
        </w:rPr>
        <w:t>/ru/admin/settings/role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 минуты, пакеты и discounts — «Настройки цен»;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платежные провайдеры — Payment systems;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chat censorship, attachments и edit rules — «Настройки чата»;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lifecycle timers, balance pause и reconnect grace — настройки consultation/G1.3;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 workflow — G4;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 approval — G2.4/G4;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KPI и аналитика — G5/G6;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тема и текст email — Email Templates.</w:t>
      </w:r>
    </w:p>
    <w:p>
      <w:r>
        <w:rPr>
          <w:rFonts w:ascii="Calibri" w:hAnsi="Calibri"/>
          <w:b w:val="0"/>
          <w:color w:val="17202A"/>
          <w:sz w:val="22"/>
        </w:rPr>
        <w:t>G1.4 хранит только параметры доставки уведомления о состоявшемся событии.</w:t>
      </w:r>
    </w:p>
    <w:p>
      <w:pPr>
        <w:pStyle w:val="Heading1"/>
      </w:pPr>
      <w:r>
        <w:t>18. Особые и ошибочные случаи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Система должна дать безопасный результат, если: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одно событие получено повторно;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in-app сохранен, а email временно не отправлен;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email отправлен после того, как уведомление уже прочитано;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получатель сменил язык или часовой пояс;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роль/назначение изменились до отправки;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ссылка устарела;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завершилась до открытия уведомления;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top-up или coupon grant завершились после более раннего сообщения о review;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канала восстанавливаются одновременно;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пользователь отключил необязательный email;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super-admin меняет правило во время ожидающей доставки;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email template выключен или удален;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исходное сообщение было скрыто/цензурировано;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попытка ведет к чужому dialog/session;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журнал достиг срока хранения.</w:t>
      </w:r>
    </w:p>
    <w:p>
      <w:r>
        <w:rPr>
          <w:rFonts w:ascii="Calibri" w:hAnsi="Calibri"/>
          <w:b w:val="0"/>
          <w:color w:val="17202A"/>
          <w:sz w:val="22"/>
        </w:rPr>
        <w:t>Ни один из этих случаев не должен создавать второй debit, второй coupon, второй request/session, раскрытие данных или откат бизнес-результата.</w:t>
      </w:r>
    </w:p>
    <w:p>
      <w:pPr>
        <w:pStyle w:val="Heading1"/>
      </w:pPr>
      <w:r>
        <w:t>19. Критерии готового результата</w:t>
      </w:r>
    </w:p>
    <w:p>
      <w:pPr>
        <w:pStyle w:val="Heading2"/>
      </w:pPr>
      <w:r>
        <w:t>Positive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Новое сообщение создает правильный чат-бейдж и одно уведомление правильному получателю.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Новое или уточняющее сообщение, непрочитанное 5 минут, создает один email, если это разрешено.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Критическое request/connection/financial/technical событие через 1 минуту подтвержденного отсутствия создает один email и не задерживается тихими часами.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Уведомление открывает нужный диалог/request/session.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Завершенное событие открывает актуальную историю.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RU/EN используют переводные ключи.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Optional email выключается на пользовательской странице; этот переключатель не влияет на in-app.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Любое in-app уведомление и обязательный критический email нельзя выключить пользователю.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Изменение super-admin применяется к новым событиям и имеет version/audit.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Delivery log доступен super-admin и очищается по управляемому сроку.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Email Template редактирует текст, а Notification Rule — поведение.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Фактически выданный coupon создает корректное уведомление.</w:t>
      </w:r>
    </w:p>
    <w:p>
      <w:pPr>
        <w:pStyle w:val="Heading2"/>
      </w:pPr>
      <w:r>
        <w:t>Negative, retry и privacy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Повтор одного события не создает дубль.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Чужой пользователь не получает и не открывает уведомление.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Внутренняя заметка не уходит клиенту.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Email не содержит полный текст кейса, контакты, платежные данные или запрещенный фрагмент.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Устаревшая ссылка не повторяет действие.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Недоставка не меняет consultation/payment state.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После 1 минуты подтвержденной критической недоставки создается один сигнал super-admin.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Ошибка optional email не создает critical incident при сохраненном in-app.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Старое правило не переписывает созданные уведомления.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Изменение роли до доставки не раскрывает уведомление потерявшему доступ получателю.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Technical end не обещает компенсацию до фактического coupon grant.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G4.4 и G6.5 события не появляются как собственные workflow G1.4.</w:t>
      </w:r>
    </w:p>
    <w:p>
      <w:pPr>
        <w:pStyle w:val="Heading1"/>
      </w:pPr>
      <w:r>
        <w:t>20. Действия Игоря перед началом и после реализации</w:t>
      </w:r>
    </w:p>
    <w:p>
      <w:pPr>
        <w:pStyle w:val="Heading2"/>
      </w:pPr>
      <w:r>
        <w:t>Перед реализацией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возвращает: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найденную карту существующей notification/email/chat реализации;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перечень затрагиваемых клиентских и административных страниц;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обнаруженные конфликты с ТЗ;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план сохранения существующих бейджей и Email Templates;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план positive, negative, retry, privacy и role-access проверки.</w:t>
      </w:r>
    </w:p>
    <w:p>
      <w:pPr>
        <w:pStyle w:val="Heading2"/>
      </w:pPr>
      <w:r>
        <w:t>После реализации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возвращает: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build/commit reference;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реализованных event keys и каналов;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доказательство правильного получателя и отсутствия дублей;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доказательство задержек, quiet hours и пользовательских настроек;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доказательство super-admin страницы, version/audit/rollback;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доказательство Email Templates integration;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доказательство safe email content;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доказательство delivery log и retention;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доказательство поведения stale links и delivery failure;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rollback;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перечень известных ограничений.</w:t>
      </w:r>
    </w:p>
    <w:p>
      <w:r>
        <w:rPr>
          <w:rFonts w:ascii="Calibri" w:hAnsi="Calibri"/>
          <w:b w:val="0"/>
          <w:color w:val="17202A"/>
          <w:sz w:val="22"/>
        </w:rPr>
        <w:t>Наличие этого документа, HTML или DOCX означает готовность спецификации, но не означает готовность реализации.</w:t>
      </w:r>
    </w:p>
    <w:p>
      <w:pPr>
        <w:pStyle w:val="Heading1"/>
      </w:pPr>
      <w:r>
        <w:t>Основание продуктового решения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подтвердил: важные события используют email, когда пользователь не находится на сайте; browser push — следующий этап.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Владелец подтвердил использование существующих индикаторов сообщений, центра уведомлений и </w:t>
      </w:r>
      <w:r>
        <w:rPr>
          <w:rFonts w:ascii="Consolas" w:hAnsi="Consolas"/>
          <w:color w:val="31445A"/>
          <w:sz w:val="21"/>
        </w:rPr>
        <w:t>/ru/settings/notifications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подтвердил: все изменяемые значения управляются из админ-панели.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определил super-admin как стартового административного получателя и владельца всех прав G1.4.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выбрал срок хранения 90 дней с возможностью изменения.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Текущая админ-панель имеет отдельные табличные разделы в «Общих настройках», включая Email Templates. Поэтому правила уведомлений размещаются рядом, но не смешиваются с редактором текстов.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Существующий notification-контур и локальный consultation message slice являются исходной точкой, но не доказательством готовой реализации всего G1.4.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Референсные AskNebula практики подтверждают важность своевременного возврата к чату, однако их push/engagement механики не переносятся автоматически в политику Nebula.</w:t>
      </w:r>
    </w:p>
    <w:p>
      <w:pPr>
        <w:pStyle w:val="Heading1"/>
      </w:pPr>
      <w:r>
        <w:t>Служебные сведения о документе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Задача: G1.4.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Версия: 1.0.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Дата: 2026-07-28.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Приоритет: P0 для запуска consultation MVP.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Автор постановки: Product Owner / Project Manager Nebula.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Статус спецификации: </w:t>
      </w:r>
      <w:r>
        <w:rPr>
          <w:rFonts w:ascii="Consolas" w:hAnsi="Consolas"/>
          <w:color w:val="31445A"/>
          <w:sz w:val="21"/>
        </w:rPr>
        <w:t>spec_handoff_ready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Статус реализации: </w:t>
      </w:r>
      <w:r>
        <w:rPr>
          <w:rFonts w:ascii="Consolas" w:hAnsi="Consolas"/>
          <w:color w:val="31445A"/>
          <w:sz w:val="21"/>
        </w:rPr>
        <w:t>code_present_unmapped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Runtime acceptance: </w:t>
      </w:r>
      <w:r>
        <w:rPr>
          <w:rFonts w:ascii="Consolas" w:hAnsi="Consolas"/>
          <w:color w:val="31445A"/>
          <w:sz w:val="21"/>
        </w:rPr>
        <w:t>open_until_positive_negative_QA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Связанный технический контекст: </w:t>
      </w:r>
      <w:r>
        <w:rPr>
          <w:rFonts w:ascii="Consolas" w:hAnsi="Consolas"/>
          <w:color w:val="31445A"/>
          <w:sz w:val="21"/>
        </w:rPr>
        <w:t>codex-context-g1-4-chat-notifications.md</w:t>
      </w:r>
      <w:r>
        <w:rPr>
          <w:rFonts w:ascii="Calibri" w:hAnsi="Calibri"/>
          <w:b w:val="0"/>
          <w:color w:val="17202A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G1.4 «Уведомления консультации»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Игоря — G1.4 «Уведомления консультации»</dc:title>
  <dc:subject>Продуктовая постановка для Игоря</dc:subject>
  <dc:creator>Nebula Product Owner / Project Manager</dc:creator>
  <cp:keywords>Nebula, G1.4, уведомления консультации, in-app, email fallback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