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G1.2 «Чат по ролям»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9360"/>
      </w:tblGrid>
      <w:tr>
        <w:trPr/>
        <w:tc>
          <w:tcPr>
            <w:tcW w:type="dxa" w:w="9360"/>
            <w:shd w:fill="EEF4FF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3B63"/>
                <w:sz w:val="22"/>
              </w:rPr>
              <w:t>Документ описывает продуктовую логику и желаемый результат. Способ реализации, архитектуру, структуру данных и программные решения определяет Игорь.</w:t>
            </w:r>
          </w:p>
        </w:tc>
      </w:tr>
    </w:tbl>
    <w:p>
      <w:pPr>
        <w:spacing w:after="0"/>
      </w:pP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Создать единый чат между клиентом и выбранной экспертной анкетой, в котором: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клиент всегда общается с публичной ролью </w:t>
      </w:r>
      <w:r>
        <w:rPr>
          <w:rFonts w:ascii="Calibri" w:hAnsi="Calibri"/>
          <w:b/>
          <w:color w:val="17202A"/>
          <w:sz w:val="22"/>
        </w:rPr>
        <w:t>«Эксперт»</w:t>
      </w:r>
      <w:r>
        <w:rPr>
          <w:rFonts w:ascii="Calibri" w:hAnsi="Calibri"/>
          <w:b w:val="0"/>
          <w:color w:val="17202A"/>
          <w:sz w:val="22"/>
        </w:rPr>
        <w:t xml:space="preserve"> и не видит внутреннего сотрудника;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внутренний </w:t>
      </w:r>
      <w:r>
        <w:rPr>
          <w:rFonts w:ascii="Calibri" w:hAnsi="Calibri"/>
          <w:b/>
          <w:color w:val="17202A"/>
          <w:sz w:val="22"/>
        </w:rPr>
        <w:t>Агент</w:t>
      </w:r>
      <w:r>
        <w:rPr>
          <w:rFonts w:ascii="Calibri" w:hAnsi="Calibri"/>
          <w:b w:val="0"/>
          <w:color w:val="17202A"/>
          <w:sz w:val="22"/>
        </w:rPr>
        <w:t xml:space="preserve"> отвечает только от назначенных ему экспертных анкет;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обычный бесплатный диалог и платная консультация по конкретному кейсу различаются явно;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консультации, авторство, ограничения, цензура, история и действия staff восстанавливаются для проверки;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все изменяемые лимиты и правила, относящиеся непосредственно к чату, управляются super-admin из админ-панели.</w:t>
      </w:r>
    </w:p>
    <w:p>
      <w:r>
        <w:rPr>
          <w:rFonts w:ascii="Calibri" w:hAnsi="Calibri"/>
          <w:b w:val="0"/>
          <w:color w:val="17202A"/>
          <w:sz w:val="22"/>
        </w:rPr>
        <w:t>Измеримый результат: клиент, Агент и super-admin видят предназначенные им состояния и действия; запрещённый доступ, раскрытие внутренних данных, скрытое списание и дублирование событий невозможны; положительные и отрицательные сценарии раздела 16 проходят проверку.</w:t>
      </w:r>
    </w:p>
    <w:p>
      <w:pPr>
        <w:pStyle w:val="Heading1"/>
      </w:pPr>
      <w:r>
        <w:t>2. Продуктовая задача</w:t>
      </w:r>
    </w:p>
    <w:p>
      <w:r>
        <w:rPr>
          <w:rFonts w:ascii="Calibri" w:hAnsi="Calibri"/>
          <w:b w:val="0"/>
          <w:color w:val="17202A"/>
          <w:sz w:val="22"/>
        </w:rPr>
        <w:t xml:space="preserve">Для каждой пары </w:t>
      </w:r>
      <w:r>
        <w:rPr>
          <w:rFonts w:ascii="Consolas" w:hAnsi="Consolas"/>
          <w:color w:val="31445A"/>
          <w:sz w:val="21"/>
        </w:rPr>
        <w:t>клиент + экспертная анкета</w:t>
      </w:r>
      <w:r>
        <w:rPr>
          <w:rFonts w:ascii="Calibri" w:hAnsi="Calibri"/>
          <w:b w:val="0"/>
          <w:color w:val="17202A"/>
          <w:sz w:val="22"/>
        </w:rPr>
        <w:t xml:space="preserve"> существует один постоянный диалог. Вне консультации он бесплатный и асинхронный: клиент может познакомиться с Экспертом, уточнить запрос и понять, подходит ли ему специалист.</w:t>
      </w:r>
    </w:p>
    <w:p>
      <w:r>
        <w:rPr>
          <w:rFonts w:ascii="Calibri" w:hAnsi="Calibri"/>
          <w:b w:val="0"/>
          <w:color w:val="17202A"/>
          <w:sz w:val="22"/>
        </w:rPr>
        <w:t>Платная консультация — отдельное рассмотрение конкретного кейса клиента и поиск решения. Она запускается только через явный запрос и создаёт отдельную consultation session внутри существующего диалога. После завершения session диалог снова становится бесплатным.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Чат должен сохранять две правды одновременно: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для клиента автором консультационных сообщений является выбранный 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для внутреннего контроля сохраняется фактический человек, который отправил или изменил сообщение.</w:t>
      </w:r>
    </w:p>
    <w:p>
      <w:pPr>
        <w:pStyle w:val="Heading1"/>
      </w:pPr>
      <w:r>
        <w:t>3. Термины и роли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Выбирает Эксперта, ведёт бесплатный диалог, создаёт запрос на консультацию, видит её состояние, отправляет разрешённые материалы, завершает консультацию, оценивает её и обращается в поддержку.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Публичная роль и анкета, которую выбирает и видит клиент. Имя внутреннего сотрудника клиенту не раскрывается.</w:t>
      </w:r>
    </w:p>
    <w:p>
      <w:pPr>
        <w:pStyle w:val="Heading2"/>
      </w:pPr>
      <w:r>
        <w:t>Агент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Внутренний сотрудник, которому назначены одна или несколько экспертных анкет. Агент: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отвечает только от назначенной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видит только данные, необходимые для текущего диалога или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видит историю только пары </w:t>
      </w:r>
      <w:r>
        <w:rPr>
          <w:rFonts w:ascii="Consolas" w:hAnsi="Consolas"/>
          <w:color w:val="31445A"/>
          <w:sz w:val="21"/>
        </w:rPr>
        <w:t>текущий клиент + назначенный Эксперт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видит контакты, платёжные данные и внутренние идентификаторы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может одновременно иметь только одну session в состоянии </w:t>
      </w:r>
      <w:r>
        <w:rPr>
          <w:rFonts w:ascii="Consolas" w:hAnsi="Consolas"/>
          <w:color w:val="31445A"/>
          <w:sz w:val="21"/>
        </w:rPr>
        <w:t>paid_active</w:t>
      </w:r>
      <w:r>
        <w:rPr>
          <w:rFonts w:ascii="Calibri" w:hAnsi="Calibri"/>
          <w:b w:val="0"/>
          <w:color w:val="17202A"/>
          <w:sz w:val="22"/>
        </w:rPr>
        <w:t xml:space="preserve"> или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 xml:space="preserve">Выполняет функции поддержки, рассмотрения жалоб, качества и безопасности. Отдельная роль Support в MVP не создаётся. Сообщения модератора клиент видит от имени </w:t>
      </w:r>
      <w:r>
        <w:rPr>
          <w:rFonts w:ascii="Calibri" w:hAnsi="Calibri"/>
          <w:b/>
          <w:color w:val="17202A"/>
          <w:sz w:val="22"/>
        </w:rPr>
        <w:t>«Поддержка Nebula»</w:t>
      </w:r>
      <w:r>
        <w:rPr>
          <w:rFonts w:ascii="Calibri" w:hAnsi="Calibri"/>
          <w:b w:val="0"/>
          <w:color w:val="17202A"/>
          <w:sz w:val="22"/>
        </w:rPr>
        <w:t>, а не Эксперта.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 xml:space="preserve">Видит полный служебный контекст и audit. Может вмешаться в диалог только аварийно, указав обязательную причину. Если super-admin не является назначенным Агентом, клиент видит его сообщение от имени </w:t>
      </w:r>
      <w:r>
        <w:rPr>
          <w:rFonts w:ascii="Calibri" w:hAnsi="Calibri"/>
          <w:b/>
          <w:color w:val="17202A"/>
          <w:sz w:val="22"/>
        </w:rPr>
        <w:t>«Поддержка Nebula»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1"/>
      </w:pPr>
      <w:r>
        <w:t>4. Права, видимость и авторство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не видит внутреннее имя Агента, staff-ID, назначения, служебные пометки и оригиналы процензурированных данных.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Агент не может открыть или использовать неназначенную экспертную анкету даже по прямой ссылке или повторному запросу.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Доступ к просмотру и отправке проверяется для каждого действия, а не только при открытии страницы.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Переназначение анкеты запрещено во время </w:t>
      </w:r>
      <w:r>
        <w:rPr>
          <w:rFonts w:ascii="Consolas" w:hAnsi="Consolas"/>
          <w:color w:val="31445A"/>
          <w:sz w:val="21"/>
        </w:rPr>
        <w:t>paid_active</w:t>
      </w:r>
      <w:r>
        <w:rPr>
          <w:rFonts w:ascii="Calibri" w:hAnsi="Calibri"/>
          <w:b w:val="0"/>
          <w:color w:val="17202A"/>
          <w:sz w:val="22"/>
        </w:rPr>
        <w:t xml:space="preserve"> и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>. Оно может вступить в силу сразу после завершения активной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Переназначение не изменяет исторического автора, сообщения, цену, списания, итоги качества и support-контекст.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Для каждого staff-сообщения и изменения сохраняются публичный автор, фактический actor, роль, время, причина, назначение и версия действовавших правил.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В MVP конфигурация и служебный мониторинг G1.2 доступны только super-admin. Новые роли на странице настроек чата не создаются.</w:t>
      </w:r>
    </w:p>
    <w:p>
      <w:pPr>
        <w:pStyle w:val="Heading1"/>
      </w:pPr>
      <w:r>
        <w:t>5. Когда и как работает диалог</w:t>
      </w:r>
    </w:p>
    <w:p>
      <w:pPr>
        <w:pStyle w:val="Heading2"/>
      </w:pPr>
      <w:r>
        <w:t>5.1. Бесплатный диалог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После первого сообщения создаётся или открывается постоянный диалог пары </w:t>
      </w:r>
      <w:r>
        <w:rPr>
          <w:rFonts w:ascii="Consolas" w:hAnsi="Consolas"/>
          <w:color w:val="31445A"/>
          <w:sz w:val="21"/>
        </w:rPr>
        <w:t>клиент + Эксперт</w:t>
      </w:r>
      <w:r>
        <w:rPr>
          <w:rFonts w:ascii="Calibri" w:hAnsi="Calibri"/>
          <w:b w:val="0"/>
          <w:color w:val="17202A"/>
          <w:sz w:val="22"/>
        </w:rPr>
        <w:t>. Бесплатный диалог: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запускает таймер и списание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обещает немедленный ответ;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позволяет уточнить запрос и предложить консультацию без давления;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остаётся доступным после завершения каждой consultation session.</w:t>
      </w:r>
    </w:p>
    <w:p>
      <w:r>
        <w:rPr>
          <w:rFonts w:ascii="Calibri" w:hAnsi="Calibri"/>
          <w:b w:val="0"/>
          <w:color w:val="17202A"/>
          <w:sz w:val="22"/>
        </w:rPr>
        <w:t>Эксперт может объяснить, что разбор конкретного кейса требует консультации, но не должен намеренно давать искусственно неполный ответ только для принуждения к оплате.</w:t>
      </w:r>
    </w:p>
    <w:p>
      <w:pPr>
        <w:pStyle w:val="Heading2"/>
      </w:pPr>
      <w:r>
        <w:t>5.2. Запрос на консультацию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создаёт отдельный запрос по конкретному кейсу и желаемому результату. До старта платной части 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сформулированный кейс;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 в credits за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применённый coupon/trial, если он предоставлен;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понятное действие согласия на paid.</w:t>
      </w:r>
    </w:p>
    <w:p>
      <w:r>
        <w:rPr>
          <w:rFonts w:ascii="Calibri" w:hAnsi="Calibri"/>
          <w:b w:val="0"/>
          <w:color w:val="17202A"/>
          <w:sz w:val="22"/>
        </w:rPr>
        <w:t>Запрос, его ожидание, принятие, отклонение, уточнение и истечение относятся к G1.3. После принятия и выполнения обязательных условий G1.3 создаёт одну consultation session внутри текущего диалога. Повторный запрос или повторная доставка не создаёт второй request или session.</w:t>
      </w:r>
    </w:p>
    <w:p>
      <w:pPr>
        <w:pStyle w:val="Heading2"/>
      </w:pPr>
      <w:r>
        <w:t>5.3. Trial и coupons</w:t>
      </w:r>
    </w:p>
    <w:p>
      <w:r>
        <w:rPr>
          <w:rFonts w:ascii="Calibri" w:hAnsi="Calibri"/>
          <w:b w:val="0"/>
          <w:color w:val="17202A"/>
          <w:sz w:val="22"/>
        </w:rPr>
        <w:t>Trial не включается автоматически для каждой консультации. Он предоставляется управляемым купоном: welcome, reactivation, campaign, бонусом Эксперта или компенсацией.</w:t>
      </w:r>
    </w:p>
    <w:p>
      <w:r>
        <w:rPr>
          <w:rFonts w:ascii="Calibri" w:hAnsi="Calibri"/>
          <w:b w:val="0"/>
          <w:color w:val="17202A"/>
          <w:sz w:val="22"/>
        </w:rPr>
        <w:t>Если coupon даёт бесплатные минуты, они являются первым этапом той же session. Правила купонов относятся к G2 и не дублируются на странице настроек чата.</w:t>
      </w:r>
    </w:p>
    <w:p>
      <w:pPr>
        <w:pStyle w:val="Heading2"/>
      </w:pPr>
      <w:r>
        <w:t>5.4. Недоступный Эксперт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Эксперт недоступен, клиент может: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выбрать другого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запросить уведомление о доступности.</w:t>
      </w:r>
    </w:p>
    <w:p>
      <w:r>
        <w:rPr>
          <w:rFonts w:ascii="Calibri" w:hAnsi="Calibri"/>
          <w:b w:val="0"/>
          <w:color w:val="17202A"/>
          <w:sz w:val="22"/>
        </w:rPr>
        <w:t>Платная очередь и асинхронная платная консультация в MVP не входят.</w:t>
      </w:r>
    </w:p>
    <w:p>
      <w:pPr>
        <w:pStyle w:val="Heading2"/>
      </w:pPr>
      <w:r>
        <w:t>5.5. Завершение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G1.2 не определяет, кто и при каких условиях завершает session: это единый lifecycle-контракт G1.3. Чат: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показывает только те действия завершения, которые разрешены текущему actor и состоянию по 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запрашивает обязательную причину у Агента или staff, когда её требует 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отображает клиенту корректное сообщение и следующие действия, полученные из результата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после события </w:t>
      </w:r>
      <w:r>
        <w:rPr>
          <w:rFonts w:ascii="Consolas" w:hAnsi="Consolas"/>
          <w:color w:val="31445A"/>
          <w:sz w:val="21"/>
        </w:rPr>
        <w:t>completed</w:t>
      </w:r>
      <w:r>
        <w:rPr>
          <w:rFonts w:ascii="Calibri" w:hAnsi="Calibri"/>
          <w:b w:val="0"/>
          <w:color w:val="17202A"/>
          <w:sz w:val="22"/>
        </w:rPr>
        <w:t xml:space="preserve"> возвращает постоянный диалог в бесплатный режим;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создаёт новый платный кейс без нового запроса и новой session.</w:t>
      </w:r>
    </w:p>
    <w:p>
      <w:pPr>
        <w:pStyle w:val="Heading1"/>
      </w:pPr>
      <w:r>
        <w:t>6. Состояния, которые должен понимать клиент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Интерфейс должен однозначно передавать: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бесплатный диалог;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на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Эксперт доступен, занят или недоступен;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подключение или ожидание без списания;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coupon/trial активен, заканчивается или завершён;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paid активен;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мало credits или времени;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credits закончились;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пауза или ожидание стороны;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потеря связи, отправка, ошибка и повтор;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консультация завершена;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доступна «История консультации»;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доступны оценка, жалоба и «Поддержка Nebula».</w:t>
      </w:r>
    </w:p>
    <w:p>
      <w:r>
        <w:rPr>
          <w:rFonts w:ascii="Calibri" w:hAnsi="Calibri"/>
          <w:b w:val="0"/>
          <w:color w:val="17202A"/>
          <w:sz w:val="22"/>
        </w:rPr>
        <w:t>Названия в интерфейсе могут быть короче, но смысл состояния и последствия для credits скрывать нельзя.</w:t>
      </w:r>
    </w:p>
    <w:p>
      <w:pPr>
        <w:pStyle w:val="Heading1"/>
      </w:pPr>
      <w:r>
        <w:t>7. Сообщения и вложения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MVP разрешены: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системные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emoji;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изображения разрешённых форматов;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документы разрешённых форматов.</w:t>
      </w:r>
    </w:p>
    <w:p>
      <w:r>
        <w:rPr>
          <w:rFonts w:ascii="Calibri" w:hAnsi="Calibri"/>
          <w:b w:val="0"/>
          <w:color w:val="17202A"/>
          <w:sz w:val="22"/>
        </w:rPr>
        <w:t>Аудио, видео и произвольные файлы запрещены. Переименование расширения не делает файл разрешённым. Изображение или документ доставляется только после применимых проверок формата, размера, безопасности и защищённых данных.</w:t>
      </w:r>
    </w:p>
    <w:p>
      <w:r>
        <w:rPr>
          <w:rFonts w:ascii="Calibri" w:hAnsi="Calibri"/>
          <w:b w:val="0"/>
          <w:color w:val="17202A"/>
          <w:sz w:val="22"/>
        </w:rPr>
        <w:t xml:space="preserve">Клиент и Агент видят понятные состояния </w:t>
      </w:r>
      <w:r>
        <w:rPr>
          <w:rFonts w:ascii="Consolas" w:hAnsi="Consolas"/>
          <w:color w:val="31445A"/>
          <w:sz w:val="21"/>
        </w:rPr>
        <w:t>отправляется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доставлено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прочитано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не отправлено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повторить</w:t>
      </w:r>
      <w:r>
        <w:rPr>
          <w:rFonts w:ascii="Calibri" w:hAnsi="Calibri"/>
          <w:b w:val="0"/>
          <w:color w:val="17202A"/>
          <w:sz w:val="22"/>
        </w:rPr>
        <w:t>. Typing, delivered и read не запускают, не останавливают и не продлевают списание credits.</w:t>
      </w:r>
    </w:p>
    <w:p>
      <w:r>
        <w:rPr>
          <w:rFonts w:ascii="Calibri" w:hAnsi="Calibri"/>
          <w:b w:val="0"/>
          <w:color w:val="17202A"/>
          <w:sz w:val="22"/>
        </w:rPr>
        <w:t>Агент может редактировать уже отправленное сообщение Эксперта. Клиент видит пометку «изменено», а audit сохраняет прежнюю версию, автора изменения и время. Политика редактирования отправленных сообщений клиента не входит в текущий этап и не должна появиться неявно.</w:t>
      </w:r>
    </w:p>
    <w:p>
      <w:r>
        <w:rPr>
          <w:rFonts w:ascii="Calibri" w:hAnsi="Calibri"/>
          <w:b w:val="0"/>
          <w:color w:val="17202A"/>
          <w:sz w:val="22"/>
        </w:rPr>
        <w:t>Клиент и Агент не могут физически удалить отправленное сообщение. Staff может скрыть запрещённый контент только с обязательной причиной; audit-факт и закрытая история сохраняются.</w:t>
      </w:r>
    </w:p>
    <w:p>
      <w:r>
        <w:rPr>
          <w:rFonts w:ascii="Calibri" w:hAnsi="Calibri"/>
          <w:b w:val="0"/>
          <w:color w:val="17202A"/>
          <w:sz w:val="22"/>
        </w:rPr>
        <w:t>Шаблоны ответов являются необязательными редактируемыми подсказками. Агент самостоятельно выбирает или изменяет текст и явно отправляет его. Автоматическая отправка шаблона, AI-подсказки или подготовленного ответа запрещена.</w:t>
      </w:r>
    </w:p>
    <w:p>
      <w:pPr>
        <w:pStyle w:val="Heading1"/>
      </w:pPr>
      <w:r>
        <w:t>8. Цензура контактов и защищённых данных</w:t>
      </w:r>
    </w:p>
    <w:p>
      <w:pPr>
        <w:pStyle w:val="Heading2"/>
      </w:pPr>
      <w:r>
        <w:t>8.1. Что проверяется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Проверка работает в обе стороны — для клиента и Агента. В админ-панели отдельно включаются и выключаются категории: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телефон;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username или ссылка мессенджера/социальной сети;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внешняя ссылка или домен;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точный почтовый или контактный адрес;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номер документа;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банковские и платёжные данные;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пароль, код, token и другие authentication/secret данные;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способы маскировки и обхода правил.</w:t>
      </w:r>
    </w:p>
    <w:p>
      <w:r>
        <w:rPr>
          <w:rFonts w:ascii="Calibri" w:hAnsi="Calibri"/>
          <w:b w:val="0"/>
          <w:color w:val="17202A"/>
          <w:sz w:val="22"/>
        </w:rPr>
        <w:t>Дата, время и место рождения разрешены как консультационные данные. Их можно передавать в структурированных полях или свободном тексте. Исключение не разрешает точный адрес проживания или другие защищённые идентификаторы.</w:t>
      </w:r>
    </w:p>
    <w:p>
      <w:pPr>
        <w:pStyle w:val="Heading2"/>
      </w:pPr>
      <w:r>
        <w:t>8.2. Что видят стороны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в сообщении найден запрещённый фрагмент: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отправитель продолжает видеть свой исходный 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отправитель получает отдельное системное предупреждение о нарушении;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получатель видит каждый запрещённый фрагмент заменённым на слово </w:t>
      </w:r>
      <w:r>
        <w:rPr>
          <w:rFonts w:ascii="Calibri" w:hAnsi="Calibri"/>
          <w:b/>
          <w:color w:val="17202A"/>
          <w:sz w:val="22"/>
        </w:rPr>
        <w:t>«ЦЕНЗУРА»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исходный фрагмент не раскрывается получателю через reply/quote, уведомления, поиск, историю или другую доступную поверхность.</w:t>
      </w:r>
    </w:p>
    <w:p>
      <w:r>
        <w:rPr>
          <w:rFonts w:ascii="Calibri" w:hAnsi="Calibri"/>
          <w:b w:val="0"/>
          <w:color w:val="17202A"/>
          <w:sz w:val="22"/>
        </w:rPr>
        <w:t>Разрешённая часть сообщения доставляется. Повторная обработка того же сообщения не создаёт дубль сообщения, предупреждения или incident.</w:t>
      </w:r>
    </w:p>
    <w:p>
      <w:pPr>
        <w:pStyle w:val="Heading2"/>
      </w:pPr>
      <w:r>
        <w:t>8.3. Мониторинг попыток</w:t>
      </w:r>
    </w:p>
    <w:p>
      <w:r>
        <w:rPr>
          <w:rFonts w:ascii="Calibri" w:hAnsi="Calibri"/>
          <w:b w:val="0"/>
          <w:color w:val="17202A"/>
          <w:sz w:val="22"/>
        </w:rPr>
        <w:t xml:space="preserve">Каждая попытка фиксируется в существующем разделе админ-панели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 xml:space="preserve"> как фильтр или дочерняя страница. Для каждой записи видны actor и роль, клиент, Эксперт, диалог/session, время, категории, версия правила, число попыток и принятое действие.</w:t>
      </w:r>
    </w:p>
    <w:p>
      <w:r>
        <w:rPr>
          <w:rFonts w:ascii="Calibri" w:hAnsi="Calibri"/>
          <w:b w:val="0"/>
          <w:color w:val="17202A"/>
          <w:sz w:val="22"/>
        </w:rPr>
        <w:t>В MVP список попыток и ограниченный просмотр оригинала доступны только super-admin. Просмотр оригинала также попадает в audit. Обычная история и аналитика используют только безопасный для получателя текст.</w:t>
      </w:r>
    </w:p>
    <w:p>
      <w:pPr>
        <w:pStyle w:val="Heading1"/>
      </w:pPr>
      <w:r>
        <w:t>9. Потеря связи и повторная доставка</w:t>
      </w:r>
    </w:p>
    <w:p>
      <w:r>
        <w:rPr>
          <w:rFonts w:ascii="Calibri" w:hAnsi="Calibri"/>
          <w:b w:val="0"/>
          <w:color w:val="17202A"/>
          <w:sz w:val="22"/>
        </w:rPr>
        <w:t>Таймеры reconnect, финансовые последствия, technical end и правила компенсации принадлежат G1.3/G2/G6. G1.2 получает их состояние и результат как входные данные, отображает их в чате и обеспечивает надёжную доставку сообщений, но не запускает lifecycle-таймер, не завершает session и не начисляет компенсацию самостоятельно.</w:t>
      </w:r>
    </w:p>
    <w:p>
      <w:pPr>
        <w:pStyle w:val="Heading2"/>
      </w:pPr>
      <w:r>
        <w:t>9.1. Клиент потерял связь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Во время paid session G1.3 может передать в чат состояние отдельного </w:t>
      </w:r>
      <w:r>
        <w:rPr>
          <w:rFonts w:ascii="Consolas" w:hAnsi="Consolas"/>
          <w:color w:val="31445A"/>
          <w:sz w:val="21"/>
        </w:rPr>
        <w:t>client reconnect grace</w:t>
      </w:r>
      <w:r>
        <w:rPr>
          <w:rFonts w:ascii="Calibri" w:hAnsi="Calibri"/>
          <w:b w:val="0"/>
          <w:color w:val="17202A"/>
          <w:sz w:val="22"/>
        </w:rPr>
        <w:t xml:space="preserve">. Его начальное значение —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, оно управляется в «Настройках консультаций» и не связано с grace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во время grace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 до timeout продолжает ту же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timeout завершает session как technical end и показывает route в поддержку;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автоматическая компенсация не выдаётся: Эксперт решает вопрос купона по отдельному регламенту.</w:t>
      </w:r>
    </w:p>
    <w:p>
      <w:pPr>
        <w:pStyle w:val="Heading2"/>
      </w:pPr>
      <w:r>
        <w:t>9.2. Агент или Эксперт стал недоступен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 нарушении paid-response SLA: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текущая начатая минута завершается;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следующая 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создаётся один связанный quality/support incident;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получает понятное сообщение о технической ошибке и недоступности Эксперта.</w:t>
      </w:r>
    </w:p>
    <w:p>
      <w:r>
        <w:rPr>
          <w:rFonts w:ascii="Calibri" w:hAnsi="Calibri"/>
          <w:b w:val="0"/>
          <w:color w:val="17202A"/>
          <w:sz w:val="22"/>
        </w:rPr>
        <w:t xml:space="preserve">Сообщение может обещать </w:t>
      </w:r>
      <w:r>
        <w:rPr>
          <w:rFonts w:ascii="Consolas" w:hAnsi="Consolas"/>
          <w:color w:val="31445A"/>
          <w:sz w:val="21"/>
        </w:rPr>
        <w:t>N</w:t>
      </w:r>
      <w:r>
        <w:rPr>
          <w:rFonts w:ascii="Calibri" w:hAnsi="Calibri"/>
          <w:b w:val="0"/>
          <w:color w:val="17202A"/>
          <w:sz w:val="22"/>
        </w:rPr>
        <w:t xml:space="preserve"> компенсационных минут только после фактического создания купона. Если купон не создан, клиент видит, что поддержку попросили проверить компенсацию.</w:t>
      </w:r>
    </w:p>
    <w:p>
      <w:pPr>
        <w:pStyle w:val="Heading2"/>
      </w:pPr>
      <w:r>
        <w:t>9.3. Идемпотентность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Повторная доставка, reconnect или повторное нажатие не должны создавать дубликаты: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сообщения получателю;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системного предупреждения;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incident;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coupon;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финансового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session.</w:t>
      </w:r>
    </w:p>
    <w:p>
      <w:pPr>
        <w:pStyle w:val="Heading1"/>
      </w:pPr>
      <w:r>
        <w:t>10. Отображение «Истории консультации» в чате</w:t>
      </w:r>
    </w:p>
    <w:p>
      <w:r>
        <w:rPr>
          <w:rFonts w:ascii="Calibri" w:hAnsi="Calibri"/>
          <w:b w:val="0"/>
          <w:color w:val="17202A"/>
          <w:sz w:val="22"/>
        </w:rPr>
        <w:t>G1.3 отвечает за список «Мои консультации», итоговые данные, доступность и срок хранения истории. G1.2 передаёт в эту историю сообщения, клиентские системные события, timestamps, безопасные версии текста и сведения о редактировании, а в постоянном диалоге показывает ссылку на связанную консультацию.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завершения в chat/history-представлении клиент видит данные, полученные из G1.3: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общую длительность;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клиенту причину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действие «Запросить новую консультацию»;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оценку;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route «Поддержка Nebula» / жалоба;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читаемую «Историю консультации».</w:t>
      </w:r>
    </w:p>
    <w:p>
      <w:r>
        <w:rPr>
          <w:rFonts w:ascii="Calibri" w:hAnsi="Calibri"/>
          <w:b w:val="0"/>
          <w:color w:val="17202A"/>
          <w:sz w:val="22"/>
        </w:rPr>
        <w:t>В части G1.2 «История консультации» — это сообщения, видимые клиенту системные события, timestamps, пометки об изменении и границы session. Это не аудио- или видеотранскрипт.</w:t>
      </w:r>
    </w:p>
    <w:p>
      <w:r>
        <w:rPr>
          <w:rFonts w:ascii="Calibri" w:hAnsi="Calibri"/>
          <w:b w:val="0"/>
          <w:color w:val="17202A"/>
          <w:sz w:val="22"/>
        </w:rPr>
        <w:t>В MVP история доступна только для чтения в личном кабинете. Скачивание и экспорт относятся к следующему этапу.</w:t>
      </w:r>
    </w:p>
    <w:p>
      <w:r>
        <w:rPr>
          <w:rFonts w:ascii="Calibri" w:hAnsi="Calibri"/>
          <w:b w:val="0"/>
          <w:color w:val="17202A"/>
          <w:sz w:val="22"/>
        </w:rPr>
        <w:t>Срок доступности клиентской истории и legal/privacy retention определяются G1.3/G4.3 и не редактируются на странице настроек чата. Активная жалоба, refund, safety case или legal hold может приостановить удаление только связанных материалов; причина и снятие hold фиксируются.</w:t>
      </w:r>
    </w:p>
    <w:p>
      <w:pPr>
        <w:pStyle w:val="Heading1"/>
      </w:pPr>
      <w:r>
        <w:t>11. Что видно Агенту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одном рабочем контуре Агент должен понимать: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 какой экспертной анкеты он отвечает;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какой клиент, кейс, диалог и session активны;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free/trial/paid/pause/end состояние;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разрешена ли отправка;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актуальную версию правил;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применимые quality/support/safety flags;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требуется ли top-up, продолжение, завершение или передача в поддержку.</w:t>
      </w:r>
    </w:p>
    <w:p>
      <w:r>
        <w:rPr>
          <w:rFonts w:ascii="Calibri" w:hAnsi="Calibri"/>
          <w:b w:val="0"/>
          <w:color w:val="17202A"/>
          <w:sz w:val="22"/>
        </w:rPr>
        <w:t>Деньги и состояние session не должны угадываться по разрозненным экранам.</w:t>
      </w:r>
    </w:p>
    <w:p>
      <w:pPr>
        <w:pStyle w:val="Heading1"/>
      </w:pPr>
      <w:r>
        <w:t>12. Что видно 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должен иметь возможность восстановить: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выбранную публичную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назначенного Агента в момент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фактического автора и редактора;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последовательность клиентских состояний;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free/trial/paid переход;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 и версию правил;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censored attempts и действия по ним;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ошибки доставки, abnormal end и 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complaint/support/refund/QA контекст;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переназначений и аварийных вмешательств.</w:t>
      </w:r>
    </w:p>
    <w:p>
      <w:pPr>
        <w:pStyle w:val="Heading1"/>
      </w:pPr>
      <w:r>
        <w:t>13. Настройки через админ-панель</w:t>
      </w:r>
    </w:p>
    <w:p>
      <w:pPr>
        <w:pStyle w:val="Heading2"/>
      </w:pPr>
      <w:r>
        <w:t>13.1. Место и название страницы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 существующем </w:t>
      </w:r>
      <w:r>
        <w:rPr>
          <w:rFonts w:ascii="Consolas" w:hAnsi="Consolas"/>
          <w:color w:val="31445A"/>
          <w:sz w:val="21"/>
        </w:rPr>
        <w:t>/ru/admin/settings/index</w:t>
      </w:r>
      <w:r>
        <w:rPr>
          <w:rFonts w:ascii="Calibri" w:hAnsi="Calibri"/>
          <w:b w:val="0"/>
          <w:color w:val="17202A"/>
          <w:sz w:val="22"/>
        </w:rPr>
        <w:t xml:space="preserve"> добавить страницу: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название: </w:t>
      </w:r>
      <w:r>
        <w:rPr>
          <w:rFonts w:ascii="Calibri" w:hAnsi="Calibri"/>
          <w:b/>
          <w:color w:val="17202A"/>
          <w:sz w:val="22"/>
        </w:rPr>
        <w:t>«Настройки чата»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route: </w:t>
      </w:r>
      <w:r>
        <w:rPr>
          <w:rFonts w:ascii="Consolas" w:hAnsi="Consolas"/>
          <w:color w:val="31445A"/>
          <w:sz w:val="21"/>
        </w:rPr>
        <w:t>/ru/admin/settings/chat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расположение: сразу после </w:t>
      </w:r>
      <w:r>
        <w:rPr>
          <w:rFonts w:ascii="Calibri" w:hAnsi="Calibri"/>
          <w:b/>
          <w:color w:val="17202A"/>
          <w:sz w:val="22"/>
        </w:rPr>
        <w:t>«Основные настройки»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«Настройки фото»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отдельный верхнеуровневый раздел меню не создавать;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 в MVP: только super-admin.</w:t>
      </w:r>
    </w:p>
    <w:p>
      <w:pPr>
        <w:pStyle w:val="Heading2"/>
      </w:pPr>
      <w:r>
        <w:t>13.2. Что управляется на странице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Максимальная длина сообщения.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Допустимое число сообщений и временное окно rate limit.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Разрешённые document MIME/types, максимальный размер документа и число вложений.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Chat-specific проверки документов, изображений, QR/OCR и поведение при невозможности проверки. Общие image limits из «Настройки фото» не дублировать.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Включение каждой категории цензуры.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Allowlist/исключения, текст предупреждения, слово замены, порог повторных нарушений, версия detector/config и rollback.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Ручные шаблоны и системные сообщения внутри чата.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Справочники причин скрытия сообщения.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Chat-specific client messages для delivery/edit/censorship и attachment outcomes.</w:t>
      </w:r>
    </w:p>
    <w:p>
      <w:r>
        <w:rPr>
          <w:rFonts w:ascii="Calibri" w:hAnsi="Calibri"/>
          <w:b w:val="0"/>
          <w:color w:val="17202A"/>
          <w:sz w:val="22"/>
        </w:rPr>
        <w:t>Изменение настройки применяется к новым событиям после сохранения. Историческое событие хранит применённую версию значения; super-admin видит audit: кто, когда, что изменил, старое и новое значение.</w:t>
      </w:r>
    </w:p>
    <w:p>
      <w:pPr>
        <w:pStyle w:val="Heading2"/>
      </w:pPr>
      <w:r>
        <w:t>13.3. Что не должно дублироваться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странице «Настройки чата» не размещать: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создание ролей, назначение staff и permissions — это существующий RBAC-контур;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цены, coupons, payments и billing;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общие настройки изображений;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premium dating-message quotas, read/edit/timer;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templates;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мониторинг сообщений;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queues и staff logs;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client/agent reconnect, request/session timers, balance pause и причины завершения — это «Настройки консультаций» 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 consultation history retention — это lifecycle/privacy contract G1.3/G4.3;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quality sanctions, appeals и KPI.</w:t>
      </w:r>
    </w:p>
    <w:p>
      <w:r>
        <w:rPr>
          <w:rFonts w:ascii="Calibri" w:hAnsi="Calibri"/>
          <w:b w:val="0"/>
          <w:color w:val="17202A"/>
          <w:sz w:val="22"/>
        </w:rPr>
        <w:t>Typing/delivered/read, edited marker, idempotent retry, запрет физического удаления, разрешение текста/system/emoji/images/docs и запрет audio/video/arbitrary files являются обязательным поведением, а не выключателями.</w:t>
      </w:r>
    </w:p>
    <w:p>
      <w:pPr>
        <w:pStyle w:val="Heading1"/>
      </w:pPr>
      <w:r>
        <w:t>14. Связанные задачи и границы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Связанные задачи: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— административная карточка одной consultation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— единственный владелец lifecycle, статусов, таймеров и клиентской истории consultation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—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 — credits, цена, coupons, billing и refund;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— support, жалобы, документы и safety;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 — назначения, permissions, SLA и quality.</w:t>
      </w:r>
    </w:p>
    <w:p>
      <w:r>
        <w:rPr>
          <w:rFonts w:ascii="Calibri" w:hAnsi="Calibri"/>
          <w:b w:val="0"/>
          <w:color w:val="17202A"/>
          <w:sz w:val="22"/>
        </w:rPr>
        <w:t>В G1.2 входят постоянный диалог, роли и видимость внутри чата, сообщения и вложения, авторство, цензура, доставка, версии сообщений, отображение chat-событий в истории и chat-specific настройки.</w:t>
      </w:r>
    </w:p>
    <w:p>
      <w:r>
        <w:rPr>
          <w:rFonts w:ascii="Calibri" w:hAnsi="Calibri"/>
          <w:b w:val="0"/>
          <w:color w:val="17202A"/>
          <w:sz w:val="22"/>
        </w:rPr>
        <w:t>В G1.2 не входят lifecycle и расчёт состояний consultation session, реализация общей RBAC-модели, расчёт списаний, создание цен/пакетов/coupons, paid queue, асинхронная paid-консультация, список и retention клиентской истории, экспорт истории, отдельная support-роль, audio/video и автоматическая отправка AI-текста.</w:t>
      </w:r>
    </w:p>
    <w:p>
      <w:pPr>
        <w:pStyle w:val="Heading1"/>
      </w:pPr>
      <w:r>
        <w:t>15. Ошибки и запрещённое поведение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явно отклонять действие без утечки данных и побочных эффектов, если: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Агент открывает или отправляет от неназначенной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вторая paid/pause session запускается для занятого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стартует из бесплатного сообщения без явного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начинается без обязательного consent;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moderator/super-admin показан клиенту как 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повторный запрос создаёт дубль;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файл запрещён, переименован или не может быть проверен;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edit уничтожает прежнюю 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staff пытается физически удалить консультационную историю;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шаблон или AI-подсказка отправляется автоматически;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 пытается восстановить процензурированный оригинал;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скрывается окончание trial/paid или создаётся давление на основе баланса;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используются гарантии, страх, зависимость, выдуманная срочность или профессиональная медицинская/юридическая/финансовая роль.</w:t>
      </w:r>
    </w:p>
    <w:p>
      <w:pPr>
        <w:pStyle w:val="Heading1"/>
      </w:pPr>
      <w:r>
        <w:t>16. Критерии готового результата</w:t>
      </w:r>
    </w:p>
    <w:p>
      <w:pPr>
        <w:pStyle w:val="Heading2"/>
      </w:pPr>
      <w:r>
        <w:t>Положительные проверки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Бесплатное сообщение создаёт/открывает один диалог и не запускает timer/debit.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по конкретному кейсу создаёт одну session в том же диалоге.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После end диалог возвращается в free mode; следующий кейс создаёт новую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видит Эксперта, а внутренний audit — фактического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Агент видит только назначенную анкету и историю текущей пары.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Модератор и аварийный super-admin видны как «Поддержка Nebula».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Разрешённые text/emoji/image/document доставляются; статусы доставки не меняют billing.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Редактирование Экспертом показывает «изменено» и сохраняет прежнюю версию.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Запрещённый фрагмент виден отправителю, заменён на «ЦЕНЗУРА» для получателя и создаёт одну audit-запись.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Chat корректно отображает reconnect-состояние, полученное из G1.3, но не рассчитывает его deadline самостоятельно.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Reconnect timeout, определённый G1.3, даёт technical end/support route без автоматического обещания купона.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После end клиент видит итог и read-only «Историю консультации».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Super-admin меняет chat setting, видит audit, а новое событие использует новую версию без переписывания истории.</w:t>
      </w:r>
    </w:p>
    <w:p>
      <w:pPr>
        <w:pStyle w:val="Heading2"/>
      </w:pPr>
      <w:r>
        <w:t>Отрицательные и повторные проверки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Прямой URL и повторный запрос не дают Агенту чужую анкету или данные.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Чужой actor/assignment не позволяет отправить сообщение.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Вторая paid/pause session для Агента отклоняется.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Duplicate/retry не создаёт второе сообщение, warning, incident, coupon, debit или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Audio/video/arbitrary или замаскированный файл не доставляется.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Непроверяемое вложение не обходит цензуру.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Получатель не восстанавливает censored original через quote, notification, history или search.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Staff без причины не скрывает сообщение и не завершает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Physical delete консультационного сообщения недоступен.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Переназначение во время active paid/pause отклоняется и не меняет историю.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Частичный сбой не оставляет клиенту ложный статус доставки, обещание купона или скрытое списание.</w:t>
      </w:r>
    </w:p>
    <w:p>
      <w:pPr>
        <w:pStyle w:val="Heading1"/>
      </w:pPr>
      <w:r>
        <w:t>17. Что Игорь возвращает на вычитку и приёмку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Перед реализацией: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краткое подтверждение понимания scope и зависимостей;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найденных конфликтов с текущим сайтом;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открытых продуктовых вопросов, если без решения поведение будет неоднозначным;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проверки положительных и отрицательных сценариев.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реализации: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ссылку на build/commit;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изменённых клиентских, agent, support и admin поверхностей;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для прав и прямых запросов;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состояний, idempotency, цензуры, audit, настроек и historical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rollback/cleanup plan;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осознанно перенесённых пунктов.</w:t>
      </w:r>
    </w:p>
    <w:p>
      <w:r>
        <w:rPr>
          <w:rFonts w:ascii="Calibri" w:hAnsi="Calibri"/>
          <w:b w:val="0"/>
          <w:color w:val="17202A"/>
          <w:sz w:val="22"/>
        </w:rPr>
        <w:t>Наличие HTML-макета, документа или кода само по себе не означает, что функция реализована. Готовность сайта подтверждается только проверкой работающего runtime.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Задача: </w:t>
      </w:r>
      <w:r>
        <w:rPr>
          <w:rFonts w:ascii="Consolas" w:hAnsi="Consolas"/>
          <w:color w:val="31445A"/>
          <w:sz w:val="19"/>
        </w:rPr>
        <w:t>G1.2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2.0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onsolas" w:hAnsi="Consolas"/>
          <w:color w:val="31445A"/>
          <w:sz w:val="19"/>
        </w:rPr>
        <w:t>2026-07-27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onsolas" w:hAnsi="Consolas"/>
          <w:color w:val="31445A"/>
          <w:sz w:val="19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Статус ТЗ: </w:t>
      </w:r>
      <w:r>
        <w:rPr>
          <w:rFonts w:ascii="Consolas" w:hAnsi="Consolas"/>
          <w:color w:val="31445A"/>
          <w:sz w:val="19"/>
        </w:rPr>
        <w:t>spec_handoff_ready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технический контекст для Codex: </w:t>
      </w:r>
      <w:r>
        <w:rPr>
          <w:rFonts w:ascii="Consolas" w:hAnsi="Consolas"/>
          <w:color w:val="31445A"/>
          <w:sz w:val="19"/>
        </w:rPr>
        <w:t>codex-context-g1-2-role-chat.md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Стартовые управляемые значения: </w:t>
      </w:r>
      <w:r>
        <w:rPr>
          <w:rFonts w:ascii="Calibri" w:hAnsi="Calibri"/>
          <w:b w:val="0"/>
          <w:color w:val="5F6B7A"/>
          <w:sz w:val="20"/>
        </w:rPr>
        <w:t>chat rate/attachment/censorship values; lifecycle timers и retention находятся в G1.3/G4.3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Release gates: </w:t>
      </w:r>
      <w:r>
        <w:rPr>
          <w:rFonts w:ascii="Consolas" w:hAnsi="Consolas"/>
          <w:color w:val="31445A"/>
          <w:sz w:val="19"/>
        </w:rPr>
        <w:t>legal/privacy review для retention и Trust &amp; Safety; runtime/ACL/QA proof после реализации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G1.2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G1.2 — Чат по ролям</dc:title>
  <dc:subject>Продуктовая постановка для Игоря</dc:subject>
  <dc:creator>Nebula Product Owner / Project Manager</dc:creator>
  <cp:keywords>Nebula, G1.2, чат, роли,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