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- G2.4 «Начисления и выплаты Агентам»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r>
        <w:rPr>
          <w:rFonts w:ascii="Calibri" w:hAnsi="Calibri"/>
          <w:b w:val="0"/>
          <w:color w:val="17202A"/>
          <w:sz w:val="22"/>
        </w:rPr>
        <w:t>Документ описывает продуктовую логику. Технический способ реализации определяет Игорь.</w:t>
      </w:r>
    </w:p>
    <w:p>
      <w:pPr>
        <w:pStyle w:val="Heading1"/>
      </w:pPr>
      <w:r>
        <w:t>1. Цель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Создать прозрачный и управляемый контур вознаграждения Агентов, в котором каждое начисление: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связано с конкретной завершенной consultation session;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относится к фактическому Агенту, который вел экспертную анкету во время этой session;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рассчитывается по сохраненной версии правил;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отдельно показывает положительное начисление, удержание, возвратную корректировку и фактическую выплату;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объяснимо через минуты, списанные credits, процент, курс и округление;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смешивается с клиентским балансом, публичной статистикой Эксперта и legacy-расходами партнера.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Результат G2.4 - super-admin может открыть конкретного Агента или расчетный период и восстановить полную цепочку:</w:t>
      </w:r>
    </w:p>
    <w:p>
      <w:r>
        <w:rPr>
          <w:rFonts w:ascii="Consolas" w:hAnsi="Consolas"/>
          <w:color w:val="31445A"/>
          <w:sz w:val="21"/>
        </w:rPr>
        <w:t>consultation session -&gt; списанные credits -&gt; eligible base -&gt; 30% -&gt; USD conversion -&gt; hold -&gt; weekly period -&gt; manual payout -&gt; refund correction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Наличие ТЗ, HTML и DOCX подтверждает готовность спецификации, но не готовность реализации на сайте.</w:t>
      </w:r>
    </w:p>
    <w:p>
      <w:pPr>
        <w:pStyle w:val="Heading1"/>
      </w:pPr>
      <w:r>
        <w:t>2. Место G2.4 в общем продукте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G2.4 использует результаты соседних задач: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G1.1 хранит карточку consultation и actual Agent;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G1.3 определяет завершение consultation и причины abnormal end;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G2.1 хранит credits, их источник, цену и курс;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G2.2 создает started-minute debit;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G2.3 создает refund и связанную отрицательную correction;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 хранит support/refund/quality evidence;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G6.1 определяет, какой Агент фактически управлял экспертной анкетой в момент session.</w:t>
      </w:r>
    </w:p>
    <w:p>
      <w:pPr>
        <w:spacing w:after="0" w:line="60" w:lineRule="exact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G2.4 не отвечает за: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продажу credits клиенту;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списание started minute;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принятие refund-решения;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terminal status consultation;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публичный рейтинг Эксперта;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автоматический банковский перевод;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расчет налогов, договоров и бухгалтерской отчетности вне платформы.</w:t>
      </w:r>
    </w:p>
    <w:p>
      <w:pPr>
        <w:spacing w:after="0" w:line="60" w:lineRule="exact"/>
      </w:pPr>
    </w:p>
    <w:p>
      <w:pPr>
        <w:pStyle w:val="Heading1"/>
      </w:pPr>
      <w:r>
        <w:t>3. Термины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Внутренний сотрудник, который ведет одну или несколько публичных экспертных анкет. Начисление относится к actual Agent конкретной session, а не к текущему владельцу анкеты.</w:t>
      </w:r>
    </w:p>
    <w:p>
      <w:pPr>
        <w:pStyle w:val="Heading2"/>
      </w:pPr>
      <w:r>
        <w:t>Consultation accrual</w:t>
      </w:r>
    </w:p>
    <w:p>
      <w:r>
        <w:rPr>
          <w:rFonts w:ascii="Calibri" w:hAnsi="Calibri"/>
          <w:b w:val="0"/>
          <w:color w:val="17202A"/>
          <w:sz w:val="22"/>
        </w:rPr>
        <w:t>Положительное начисление за завершенную consultation session.</w:t>
      </w:r>
    </w:p>
    <w:p>
      <w:pPr>
        <w:pStyle w:val="Heading2"/>
      </w:pPr>
      <w:r>
        <w:t>Eligible credits</w:t>
      </w:r>
    </w:p>
    <w:p>
      <w:r>
        <w:rPr>
          <w:rFonts w:ascii="Calibri" w:hAnsi="Calibri"/>
          <w:b w:val="0"/>
          <w:color w:val="17202A"/>
          <w:sz w:val="22"/>
        </w:rPr>
        <w:t>Credits, фактически списанные за оказанные started minutes и разрешенные активной compensation policy.</w:t>
      </w:r>
    </w:p>
    <w:p>
      <w:pPr>
        <w:pStyle w:val="Heading2"/>
      </w:pPr>
      <w:r>
        <w:t>Compensation percentage</w:t>
      </w:r>
    </w:p>
    <w:p>
      <w:r>
        <w:rPr>
          <w:rFonts w:ascii="Calibri" w:hAnsi="Calibri"/>
          <w:b w:val="0"/>
          <w:color w:val="17202A"/>
          <w:sz w:val="22"/>
        </w:rPr>
        <w:t xml:space="preserve">Доля eligible credits, формирующая вознаграждение Агента. Стартовое значение - </w:t>
      </w:r>
      <w:r>
        <w:rPr>
          <w:rFonts w:ascii="Calibri" w:hAnsi="Calibri"/>
          <w:b/>
          <w:color w:val="17202A"/>
          <w:sz w:val="22"/>
        </w:rPr>
        <w:t>30%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Compensation credits</w:t>
      </w:r>
    </w:p>
    <w:p>
      <w:r>
        <w:rPr>
          <w:rFonts w:ascii="Calibri" w:hAnsi="Calibri"/>
          <w:b w:val="0"/>
          <w:color w:val="17202A"/>
          <w:sz w:val="22"/>
        </w:rPr>
        <w:t>Расчетная единица внутри формулы вознаграждения. Она не является клиентским балансом и не может быть потрачена на сайте.</w:t>
      </w:r>
    </w:p>
    <w:p>
      <w:pPr>
        <w:pStyle w:val="Heading2"/>
      </w:pPr>
      <w:r>
        <w:t>Conversion rate</w:t>
      </w:r>
    </w:p>
    <w:p>
      <w:r>
        <w:rPr>
          <w:rFonts w:ascii="Calibri" w:hAnsi="Calibri"/>
          <w:b w:val="0"/>
          <w:color w:val="17202A"/>
          <w:sz w:val="22"/>
        </w:rPr>
        <w:t xml:space="preserve">Управляемый курс перевода compensation credits в валюту выплаты. Стартовое значение - </w:t>
      </w:r>
      <w:r>
        <w:rPr>
          <w:rFonts w:ascii="Calibri" w:hAnsi="Calibri"/>
          <w:b/>
          <w:color w:val="17202A"/>
          <w:sz w:val="22"/>
        </w:rPr>
        <w:t>1 credit = 0.1665 USD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Hold</w:t>
      </w:r>
    </w:p>
    <w:p>
      <w:r>
        <w:rPr>
          <w:rFonts w:ascii="Calibri" w:hAnsi="Calibri"/>
          <w:b w:val="0"/>
          <w:color w:val="17202A"/>
          <w:sz w:val="22"/>
        </w:rPr>
        <w:t xml:space="preserve">Период между созданием начисления и допуском к выплате. Стартовое значение - </w:t>
      </w:r>
      <w:r>
        <w:rPr>
          <w:rFonts w:ascii="Calibri" w:hAnsi="Calibri"/>
          <w:b/>
          <w:color w:val="17202A"/>
          <w:sz w:val="22"/>
        </w:rPr>
        <w:t>7 календарных дней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Calculation period</w:t>
      </w:r>
    </w:p>
    <w:p>
      <w:r>
        <w:rPr>
          <w:rFonts w:ascii="Calibri" w:hAnsi="Calibri"/>
          <w:b w:val="0"/>
          <w:color w:val="17202A"/>
          <w:sz w:val="22"/>
        </w:rPr>
        <w:t xml:space="preserve">Период группировки доступных начислений и corrections. Стартовый режим - </w:t>
      </w:r>
      <w:r>
        <w:rPr>
          <w:rFonts w:ascii="Calibri" w:hAnsi="Calibri"/>
          <w:b/>
          <w:color w:val="17202A"/>
          <w:sz w:val="22"/>
        </w:rPr>
        <w:t>еженедельно, понедельник-воскресенье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Negative correction</w:t>
      </w:r>
    </w:p>
    <w:p>
      <w:r>
        <w:rPr>
          <w:rFonts w:ascii="Calibri" w:hAnsi="Calibri"/>
          <w:b w:val="0"/>
          <w:color w:val="17202A"/>
          <w:sz w:val="22"/>
        </w:rPr>
        <w:t>Отдельная отрицательная запись, связанная с исходным начислением. Она не переписывает исходную consultation и уже выполненную выплату.</w:t>
      </w:r>
    </w:p>
    <w:p>
      <w:pPr>
        <w:pStyle w:val="Heading2"/>
      </w:pPr>
      <w:r>
        <w:t>Manual payout</w:t>
      </w:r>
    </w:p>
    <w:p>
      <w:r>
        <w:rPr>
          <w:rFonts w:ascii="Calibri" w:hAnsi="Calibri"/>
          <w:b w:val="0"/>
          <w:color w:val="17202A"/>
          <w:sz w:val="22"/>
        </w:rPr>
        <w:t>Подтвержденная super-admin фактическая выплата вне автоматической банковской интеграции с сохранением суммы, даты, способа и reference.</w:t>
      </w:r>
    </w:p>
    <w:p>
      <w:pPr>
        <w:pStyle w:val="Heading1"/>
      </w:pPr>
      <w:r>
        <w:t>4. Роли и видимость</w:t>
      </w:r>
    </w:p>
    <w:p>
      <w:pPr>
        <w:pStyle w:val="Heading2"/>
      </w:pPr>
      <w:r>
        <w:t>Super-admin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первом этапе только super-admin: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управляет compensation policy;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видит все начисления, удержания, периоды и выплаты;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открывает расчет конкретной session;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ставит и снимает ручной hold с причиной;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создает разрешенную ручную correction;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закрывает расчетный период;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подтверждает и отмечает выплату выполненной;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видит audit, внутренние причины и связанные refund/quality cases.</w:t>
      </w:r>
    </w:p>
    <w:p>
      <w:pPr>
        <w:spacing w:after="0" w:line="60" w:lineRule="exact"/>
      </w:pP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В MVP отдельный доступ Агента к расчетам не включается. Архитектура должна позволить позднее выдать permission на просмотр только собственного breakdown без чужих ставок, клиентского баланса, support evidence и внутренних fraud/safety данных.</w:t>
      </w:r>
    </w:p>
    <w:p>
      <w:pPr>
        <w:pStyle w:val="Heading2"/>
      </w:pPr>
      <w:r>
        <w:t>Эксперт и клиент</w:t>
      </w:r>
    </w:p>
    <w:p>
      <w:r>
        <w:rPr>
          <w:rFonts w:ascii="Calibri" w:hAnsi="Calibri"/>
          <w:b w:val="0"/>
          <w:color w:val="17202A"/>
          <w:sz w:val="22"/>
        </w:rPr>
        <w:t>Публичный Эксперт и клиент не видят внутреннюю compensation policy, процент, курс, начисление или выплату Агенту.</w:t>
      </w:r>
    </w:p>
    <w:p>
      <w:pPr>
        <w:pStyle w:val="Heading1"/>
      </w:pPr>
      <w:r>
        <w:t>5. Обязательные invariants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Одно завершение одной consultation создает не более одного исходного consultation accrual.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Начисление без </w:t>
      </w:r>
      <w:r>
        <w:rPr>
          <w:rFonts w:ascii="Consolas" w:hAnsi="Consolas"/>
          <w:color w:val="31445A"/>
          <w:sz w:val="21"/>
        </w:rPr>
        <w:t>service session</w:t>
      </w:r>
      <w:r>
        <w:rPr>
          <w:rFonts w:ascii="Calibri" w:hAnsi="Calibri"/>
          <w:b w:val="0"/>
          <w:color w:val="17202A"/>
          <w:sz w:val="22"/>
        </w:rPr>
        <w:t>, actual Agent, expert profile и policy snapshot запрещено.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Reassignment анкеты после session не переносит историческое начисление новому Агенту.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Compensation credits не являются клиентскими credits и не изменяют клиентский balance.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Публичный доход/рейтинг Эксперта не является источником расчета зарплаты Агента.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Изменение процента, курса или source toggle действует только на новые применимые session.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Refund не редактирует исходное начисление, а создает отдельную negative correction.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Legacy-расходы партнера на premium, gifts, spotlight, groups и другие функции не уменьшают вознаграждение Агента.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Повторная доставка события, reload или double click не создают второе начисление, correction или payout.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Выплаченный период immutable; исправление отражается в следующем разрешенном периоде.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Автоматический банковский перевод в MVP запрещен.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 xml:space="preserve">Fixed/SLA и additional-task components по умолчанию </w:t>
      </w:r>
      <w:r>
        <w:rPr>
          <w:rFonts w:ascii="Consolas" w:hAnsi="Consolas"/>
          <w:color w:val="31445A"/>
          <w:sz w:val="21"/>
        </w:rPr>
        <w:t>disabled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0" w:line="60" w:lineRule="exact"/>
      </w:pPr>
    </w:p>
    <w:p>
      <w:pPr>
        <w:pStyle w:val="Heading1"/>
      </w:pPr>
      <w:r>
        <w:t>6. Стартовая compensation policy</w:t>
      </w:r>
    </w:p>
    <w:p>
      <w:r>
        <w:rPr>
          <w:rFonts w:ascii="Calibri" w:hAnsi="Calibri"/>
          <w:b w:val="0"/>
          <w:color w:val="17202A"/>
          <w:sz w:val="22"/>
        </w:rPr>
        <w:t>Для limited pilot применяется: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3120"/>
        <w:gridCol w:w="3120"/>
        <w:gridCol w:w="3120"/>
      </w:tblGrid>
      <w:tr>
        <w:trPr/>
        <w:tc>
          <w:tcPr>
            <w:tcW w:type="dxa" w:w="312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Параметр</w:t>
            </w:r>
          </w:p>
        </w:tc>
        <w:tc>
          <w:tcPr>
            <w:tcW w:type="dxa" w:w="312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Стартовое значение</w:t>
            </w:r>
          </w:p>
        </w:tc>
        <w:tc>
          <w:tcPr>
            <w:tcW w:type="dxa" w:w="312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Управление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Consultation component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active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super-admin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Compensation percentage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30%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numeric input, versioned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Purchased credits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included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отдельный toggle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Welcome credits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included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отдельный toggle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Trial credits/minutes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included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отдельный toggle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Promo credits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included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отдельный toggle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Compensation credits клиента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included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отдельный toggle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Refunded/erroneous/reversed credits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excluded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обязательное правило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Conversion rate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0.1665 USD за credit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numeric input, versioned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Hold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7 календарных дней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numeric input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Period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weekly, Monday-Sunday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selector + timezone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Payout execution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manual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автоматический payout disabled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Fixed/SLA component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disabled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отдельное будущее включение</w:t>
            </w:r>
          </w:p>
        </w:tc>
      </w:tr>
      <w:tr>
        <w:trPr/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Additional-task pay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disabled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отдельное будущее включение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>Каждый source toggle включается и выключается независимо. Неописанный или неизвестный источник credits обрабатывается fail-closed: он не попадает в payable amount, а запись получает configuration review.</w:t>
      </w:r>
    </w:p>
    <w:p>
      <w:pPr>
        <w:pStyle w:val="Heading1"/>
      </w:pPr>
      <w:r>
        <w:t>7. Формула начисления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одной завершенной session: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Система берет фактически списанные credits за оказанные started minutes.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Из списания выбираются credit sources, включенные активной policy.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Исключаются erroneous, reversed и уже refunded credits.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 xml:space="preserve">Полученное число является </w:t>
      </w:r>
      <w:r>
        <w:rPr>
          <w:rFonts w:ascii="Consolas" w:hAnsi="Consolas"/>
          <w:color w:val="31445A"/>
          <w:sz w:val="21"/>
        </w:rPr>
        <w:t>eligible_credits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Рассчитываются compensation credits:</w:t>
      </w:r>
    </w:p>
    <w:p>
      <w:pPr>
        <w:spacing w:after="0" w:line="60" w:lineRule="exact"/>
      </w:pPr>
    </w:p>
    <w:p>
      <w:r>
        <w:rPr>
          <w:rFonts w:ascii="Consolas" w:hAnsi="Consolas"/>
          <w:color w:val="31445A"/>
          <w:sz w:val="21"/>
        </w:rPr>
        <w:t>eligible_credits × compensation_percentage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Шаг 6. Рассчитывается USD amount:</w:t>
      </w:r>
    </w:p>
    <w:p>
      <w:r>
        <w:rPr>
          <w:rFonts w:ascii="Consolas" w:hAnsi="Consolas"/>
          <w:color w:val="31445A"/>
          <w:sz w:val="21"/>
        </w:rPr>
        <w:t>compensation_credits × conversion_rate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Шаг 7. В начислении сохраняются исходные значения, версия policy, промежуточный расчет и итог.</w:t>
      </w:r>
    </w:p>
    <w:p>
      <w:r>
        <w:rPr>
          <w:rFonts w:ascii="Calibri" w:hAnsi="Calibri"/>
          <w:b w:val="0"/>
          <w:color w:val="17202A"/>
          <w:sz w:val="22"/>
        </w:rPr>
        <w:t>Внутренний расчет хранит достаточную точность для воспроизведения результата. Денежный итог периода округляется до двух знаков. Способ округления и внутренняя precision управляются в админ-панели и сохраняются в policy snapshot.</w:t>
      </w:r>
    </w:p>
    <w:p>
      <w:pPr>
        <w:pStyle w:val="Heading1"/>
      </w:pPr>
      <w:r>
        <w:t>8. Пример расчета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Условия: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10 paid minutes;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30 credits за started minute;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фактически списано 300 credits;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все sources разрешены;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compensation percentage 30%;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conversion rate 0.1665 USD.</w:t>
      </w:r>
    </w:p>
    <w:p>
      <w:pPr>
        <w:spacing w:after="0" w:line="60" w:lineRule="exact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Расчет: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eligible credits: 300;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compensation credits: 90;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USD before final rounding: 14.985;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отображаемый итог: 14.99 USD.</w:t>
      </w:r>
    </w:p>
    <w:p>
      <w:pPr>
        <w:spacing w:after="0" w:line="60" w:lineRule="exact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позднее клиенту возвращено 60 eligible credits: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negative correction: 60 × 30% = 18 compensation credits;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USD correction: 18 × 0.1665 = 2.997 USD;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 округления correction: -3.00 USD;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историческое исходное начисление 14.99 USD не переписывается.</w:t>
      </w:r>
    </w:p>
    <w:p>
      <w:pPr>
        <w:spacing w:after="0" w:line="60" w:lineRule="exact"/>
      </w:pPr>
    </w:p>
    <w:p>
      <w:pPr>
        <w:pStyle w:val="Heading1"/>
      </w:pPr>
      <w:r>
        <w:t>9. Момент создания начисления</w:t>
      </w:r>
    </w:p>
    <w:p>
      <w:r>
        <w:rPr>
          <w:rFonts w:ascii="Calibri" w:hAnsi="Calibri"/>
          <w:b w:val="0"/>
          <w:color w:val="17202A"/>
          <w:sz w:val="22"/>
        </w:rPr>
        <w:t>Consultation accrual создается сразу после корректного terminal completion session.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Начисление не создается, если: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фактически не стартовала;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ни одного оказанного started minute или разрешенного trial entitlement;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 не подтвержден;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duplicate/fraud record;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отсутствует actual Agent;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активной валидной compensation policy;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событие завершения не прошло idempotency check.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Если policy отсутствует или невалидна, session ledger сохраняется, а super-admin получает configuration incident. Скрытое нулевое начисление запрещено.</w:t>
      </w:r>
    </w:p>
    <w:p>
      <w:pPr>
        <w:pStyle w:val="Heading1"/>
      </w:pPr>
      <w:r>
        <w:t>10. Hold и доступность к выплате</w:t>
      </w:r>
    </w:p>
    <w:p>
      <w:r>
        <w:rPr>
          <w:rFonts w:ascii="Calibri" w:hAnsi="Calibri"/>
          <w:b w:val="0"/>
          <w:color w:val="17202A"/>
          <w:sz w:val="22"/>
        </w:rPr>
        <w:t xml:space="preserve">Сразу после расчета начисление получает статус </w:t>
      </w:r>
      <w:r>
        <w:rPr>
          <w:rFonts w:ascii="Consolas" w:hAnsi="Consolas"/>
          <w:color w:val="31445A"/>
          <w:sz w:val="21"/>
        </w:rPr>
        <w:t>Ожидает окончания hold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Стартовое значение hold - 7 календарных дней от времени завершения consultation. Значение: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управляется в админ-панели;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сохраняется snapshot в начислении;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изменяется задним числом при редактировании настройки;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может быть продлено ручным hold только super-admin с причиной.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После истечения hold начисление становится доступным для ближайшего открытого weekly period, если нет активного refund, dispute, quality или financial incident.</w:t>
      </w:r>
    </w:p>
    <w:p>
      <w:r>
        <w:rPr>
          <w:rFonts w:ascii="Calibri" w:hAnsi="Calibri"/>
          <w:b w:val="0"/>
          <w:color w:val="17202A"/>
          <w:sz w:val="22"/>
        </w:rPr>
        <w:t>Открытый review удерживает только затронутое начисление. Остальные начисления этого Агента проходят обычный путь.</w:t>
      </w:r>
    </w:p>
    <w:p>
      <w:pPr>
        <w:pStyle w:val="Heading1"/>
      </w:pPr>
      <w:r>
        <w:t>11. Расчетный период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Стартовый период: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weekly;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понедельник 00:00 - воскресенье 23:59;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timezone задается в админ-панели;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период создается системой, но закрывается вручную super-admin.</w:t>
      </w:r>
    </w:p>
    <w:p>
      <w:pPr>
        <w:spacing w:after="0" w:line="60" w:lineRule="exact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Начисление входит в первый период, в котором одновременно: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истек его hold;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блокирующего review;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policy и attribution валидны;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период еще не закрыт.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Изменение period type применяется только к новым периодам. Уже открытый или закрытый период сохраняет прежние границы.</w:t>
      </w:r>
    </w:p>
    <w:p>
      <w:pPr>
        <w:pStyle w:val="Heading1"/>
      </w:pPr>
      <w:r>
        <w:t>12. Статусы начисления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Используются понятные продуктовые состояния: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Рассчитано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Ожидает окончания hold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На проверке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Доступно к выплате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Включено в период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Выплачено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Скорректировано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Отменено как ошибочное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Причина hold/review/cancel хранится отдельно от основного статуса.</w:t>
      </w:r>
    </w:p>
    <w:p>
      <w:pPr>
        <w:pStyle w:val="Heading1"/>
      </w:pPr>
      <w:r>
        <w:t>13. Refund и negative correction</w:t>
      </w:r>
    </w:p>
    <w:p>
      <w:r>
        <w:rPr>
          <w:rFonts w:ascii="Calibri" w:hAnsi="Calibri"/>
          <w:b w:val="0"/>
          <w:color w:val="17202A"/>
          <w:sz w:val="22"/>
        </w:rPr>
        <w:t>G2.3 передает в G2.4 только фактически исполненный refund result.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refund выполнен до выплаты: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создается negative correction;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correction включается в тот же или ближайший открытый period;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payable amount уменьшается;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исходное начисление остается неизменным.</w:t>
      </w:r>
    </w:p>
    <w:p>
      <w:pPr>
        <w:spacing w:after="0" w:line="60" w:lineRule="exact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refund выполнен после выплаты: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выполненный payout не переписывается;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correction переносится в следующий расчетный период;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автоматическое списание с банковского счета или платежного метода Агента запрещено;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 недостатке будущих начислений случай остается видимым до ручного решения super-admin.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Cumulative corrections не могут превышать attributable consultation accrual. Excess уходит в manual review и не создает скрытый долг.</w:t>
      </w:r>
    </w:p>
    <w:p>
      <w:pPr>
        <w:pStyle w:val="Heading1"/>
      </w:pPr>
      <w:r>
        <w:t>14. Другие удержания</w:t>
      </w:r>
    </w:p>
    <w:p>
      <w:r>
        <w:rPr>
          <w:rFonts w:ascii="Calibri" w:hAnsi="Calibri"/>
          <w:b w:val="0"/>
          <w:color w:val="17202A"/>
          <w:sz w:val="22"/>
        </w:rPr>
        <w:t xml:space="preserve">На действующей странице </w:t>
      </w:r>
      <w:r>
        <w:rPr>
          <w:rFonts w:ascii="Consolas" w:hAnsi="Consolas"/>
          <w:color w:val="31445A"/>
          <w:sz w:val="21"/>
        </w:rPr>
        <w:t>/ru/admin/partner/payments?id={agentId}&amp;mode=minus</w:t>
      </w:r>
      <w:r>
        <w:rPr>
          <w:rFonts w:ascii="Calibri" w:hAnsi="Calibri"/>
          <w:b w:val="0"/>
          <w:color w:val="17202A"/>
          <w:sz w:val="22"/>
        </w:rPr>
        <w:t xml:space="preserve"> уже показываются legacy-расходы партнера.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 G2.4 страница должна явно разделять: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compensation correction по refund;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ручную compensation correction;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разрешенное удержание по отдельному активному правилу;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legacy credit spending партнера.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Только записи compensation contour влияют на payout. Premium, gifts, spotlight и другие клиентские/partner balance расходы не являются зарплатным удержанием.</w:t>
      </w:r>
    </w:p>
    <w:p>
      <w:pPr>
        <w:pStyle w:val="Heading1"/>
      </w:pPr>
      <w:r>
        <w:t>15. Ручная correction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Super-admin может создать ручную correction только при наличии: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выбранного Агента;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связанного исходного accrual или расчетного периода;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типа correction;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суммы и единицы;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обязательной причины;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evidence/reference;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 старого и нового итога.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Ручная correction append-only. Удаление или скрытое редактирование финансового факта запрещено.</w:t>
      </w:r>
    </w:p>
    <w:p>
      <w:pPr>
        <w:pStyle w:val="Heading1"/>
      </w:pPr>
      <w:r>
        <w:t>16. Фактическая выплата</w:t>
      </w:r>
    </w:p>
    <w:p>
      <w:r>
        <w:rPr>
          <w:rFonts w:ascii="Calibri" w:hAnsi="Calibri"/>
          <w:b w:val="0"/>
          <w:color w:val="17202A"/>
          <w:sz w:val="22"/>
        </w:rPr>
        <w:t>Автоматическая платежная интеграция не входит в MVP.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Super-admin: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Открывает расчетный период.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Проверяет список Агентов и breakdown.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Выбирает Агента.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Видит planned amount, corrections и final amount.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Выполняет платеж вручную вне системы.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Нажимает «Отметить выплаченным».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Указывает фактическую сумму, валюту, дату, способ выплаты, reference и комментарий.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Подтверждает действие.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 xml:space="preserve">До подтверждения запись не считается выплаченной. Отметка </w:t>
      </w:r>
      <w:r>
        <w:rPr>
          <w:rFonts w:ascii="Consolas" w:hAnsi="Consolas"/>
          <w:color w:val="31445A"/>
          <w:sz w:val="21"/>
        </w:rPr>
        <w:t>paid</w:t>
      </w:r>
      <w:r>
        <w:rPr>
          <w:rFonts w:ascii="Calibri" w:hAnsi="Calibri"/>
          <w:b w:val="0"/>
          <w:color w:val="17202A"/>
          <w:sz w:val="22"/>
        </w:rPr>
        <w:t xml:space="preserve"> не должна инициировать внешний платеж.</w:t>
      </w:r>
    </w:p>
    <w:p>
      <w:pPr>
        <w:pStyle w:val="Heading1"/>
      </w:pPr>
      <w:r>
        <w:t>17. Existing partner pages - обязательное переиспользование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действующем сайте подтверждены страницы: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/ru/admin/partner/payment-info?id={agentId}</w:t>
      </w:r>
      <w:r>
        <w:rPr>
          <w:rFonts w:ascii="Calibri" w:hAnsi="Calibri"/>
          <w:b w:val="0"/>
          <w:color w:val="17202A"/>
          <w:sz w:val="22"/>
        </w:rPr>
        <w:t xml:space="preserve"> - платежная информация;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/ru/admin/partner/payments?id={agentId}</w:t>
      </w:r>
      <w:r>
        <w:rPr>
          <w:rFonts w:ascii="Calibri" w:hAnsi="Calibri"/>
          <w:b w:val="0"/>
          <w:color w:val="17202A"/>
          <w:sz w:val="22"/>
        </w:rPr>
        <w:t xml:space="preserve"> - начисления;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/ru/admin/partner/payouts?id={agentId}</w:t>
      </w:r>
      <w:r>
        <w:rPr>
          <w:rFonts w:ascii="Calibri" w:hAnsi="Calibri"/>
          <w:b w:val="0"/>
          <w:color w:val="17202A"/>
          <w:sz w:val="22"/>
        </w:rPr>
        <w:t xml:space="preserve"> - выплаты;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/ru/admin/partner/payments?id={agentId}&amp;mode=minus</w:t>
      </w:r>
      <w:r>
        <w:rPr>
          <w:rFonts w:ascii="Calibri" w:hAnsi="Calibri"/>
          <w:b w:val="0"/>
          <w:color w:val="17202A"/>
          <w:sz w:val="22"/>
        </w:rPr>
        <w:t xml:space="preserve"> - удержания;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/ru/admin/partner/update-balance?id={agentId}</w:t>
      </w:r>
      <w:r>
        <w:rPr>
          <w:rFonts w:ascii="Calibri" w:hAnsi="Calibri"/>
          <w:b w:val="0"/>
          <w:color w:val="17202A"/>
          <w:sz w:val="22"/>
        </w:rPr>
        <w:t xml:space="preserve"> - legacy редактирование platform balance.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G2.4 не создает вторые карточки тех же фактов и расширяет перечисленные страницы.</w:t>
      </w:r>
    </w:p>
    <w:p>
      <w:pPr>
        <w:spacing w:after="0" w:line="60" w:lineRule="exact"/>
      </w:pPr>
    </w:p>
    <w:p>
      <w:pPr>
        <w:pStyle w:val="Heading2"/>
      </w:pPr>
      <w:r>
        <w:t>«Начисления»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Существующая страница расширяется: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типом </w:t>
      </w:r>
      <w:r>
        <w:rPr>
          <w:rFonts w:ascii="Consolas" w:hAnsi="Consolas"/>
          <w:color w:val="31445A"/>
          <w:sz w:val="21"/>
        </w:rPr>
        <w:t>Consultation compensation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ссылкой на consultation;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expert profile;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actual Agent;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eligible credits;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процентом;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conversion snapshot;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USD amount;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статусом hold/review;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policy version.</w:t>
      </w:r>
    </w:p>
    <w:p>
      <w:pPr>
        <w:spacing w:after="0" w:line="60" w:lineRule="exact"/>
      </w:pPr>
    </w:p>
    <w:p>
      <w:pPr>
        <w:pStyle w:val="Heading2"/>
      </w:pPr>
      <w:r>
        <w:t>«Выплаты»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Существующая таблица с Plan/Fact расширяется: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расчетным периодом;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planned, correction и final amount;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валютой;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статусом;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датой подтверждения;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payment method;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reference;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связью с breakdown.</w:t>
      </w:r>
    </w:p>
    <w:p>
      <w:pPr>
        <w:spacing w:after="0" w:line="60" w:lineRule="exact"/>
      </w:pPr>
    </w:p>
    <w:p>
      <w:pPr>
        <w:pStyle w:val="Heading2"/>
      </w:pPr>
      <w:r>
        <w:t>«Удержания»</w:t>
      </w:r>
    </w:p>
    <w:p>
      <w:r>
        <w:rPr>
          <w:rFonts w:ascii="Calibri" w:hAnsi="Calibri"/>
          <w:b w:val="0"/>
          <w:color w:val="17202A"/>
          <w:sz w:val="22"/>
        </w:rPr>
        <w:t>Существующая страница получает отдельную category/filter и запрещает смешивать compensation correction с legacy credit spending.</w:t>
      </w:r>
    </w:p>
    <w:p>
      <w:pPr>
        <w:pStyle w:val="Heading2"/>
      </w:pPr>
      <w:r>
        <w:t>«Платежная информация»</w:t>
      </w:r>
    </w:p>
    <w:p>
      <w:r>
        <w:rPr>
          <w:rFonts w:ascii="Calibri" w:hAnsi="Calibri"/>
          <w:b w:val="0"/>
          <w:color w:val="17202A"/>
          <w:sz w:val="22"/>
        </w:rPr>
        <w:t>Существующая страница остается владельцем реквизитов. G2.4 только использует выбранный способ в manual payout record и не создает копию реквизитов.</w:t>
      </w:r>
    </w:p>
    <w:p>
      <w:pPr>
        <w:pStyle w:val="Heading1"/>
      </w:pPr>
      <w:r>
        <w:t>18. Новые административные поверхности</w:t>
      </w:r>
    </w:p>
    <w:p>
      <w:pPr>
        <w:pStyle w:val="Heading2"/>
      </w:pPr>
      <w:r>
        <w:t>Финансы -&gt; Вознаграждение агентов</w:t>
      </w:r>
    </w:p>
    <w:p>
      <w:r>
        <w:rPr>
          <w:rFonts w:ascii="Calibri" w:hAnsi="Calibri"/>
          <w:b w:val="0"/>
          <w:color w:val="17202A"/>
          <w:sz w:val="22"/>
        </w:rPr>
        <w:t xml:space="preserve">В существующем разделе «Финансы» создается пункт </w:t>
      </w:r>
      <w:r>
        <w:rPr>
          <w:rFonts w:ascii="Calibri" w:hAnsi="Calibri"/>
          <w:b/>
          <w:color w:val="17202A"/>
          <w:sz w:val="22"/>
        </w:rPr>
        <w:t>«Вознаграждение агентов»</w:t>
      </w:r>
      <w:r>
        <w:rPr>
          <w:rFonts w:ascii="Calibri" w:hAnsi="Calibri"/>
          <w:b w:val="0"/>
          <w:color w:val="17202A"/>
          <w:sz w:val="22"/>
        </w:rPr>
        <w:t>:</w:t>
      </w:r>
    </w:p>
    <w:p>
      <w:r>
        <w:rPr>
          <w:rFonts w:ascii="Consolas" w:hAnsi="Consolas"/>
          <w:color w:val="31445A"/>
          <w:sz w:val="21"/>
        </w:rPr>
        <w:t>/ru/admin/agent-compensation/index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Страница является общей операционной сводкой: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Агенты;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текущий период;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рассчитано;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 hold;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 проверке;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corrections;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 к выплате;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выплачено;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незакрытые проблемы;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переход в карточку Агента и период.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Она не заменяет существующие partner pages, а агрегирует их.</w:t>
      </w:r>
    </w:p>
    <w:p>
      <w:pPr>
        <w:pStyle w:val="Heading2"/>
      </w:pPr>
      <w:r>
        <w:t>Настройки -&gt; Настройки вознаграждений</w:t>
      </w:r>
    </w:p>
    <w:p>
      <w:r>
        <w:rPr>
          <w:rFonts w:ascii="Calibri" w:hAnsi="Calibri"/>
          <w:b w:val="0"/>
          <w:color w:val="17202A"/>
          <w:sz w:val="22"/>
        </w:rPr>
        <w:t xml:space="preserve">В </w:t>
      </w:r>
      <w:r>
        <w:rPr>
          <w:rFonts w:ascii="Consolas" w:hAnsi="Consolas"/>
          <w:color w:val="31445A"/>
          <w:sz w:val="21"/>
        </w:rPr>
        <w:t>/ru/admin/settings/index</w:t>
      </w:r>
      <w:r>
        <w:rPr>
          <w:rFonts w:ascii="Calibri" w:hAnsi="Calibri"/>
          <w:b w:val="0"/>
          <w:color w:val="17202A"/>
          <w:sz w:val="22"/>
        </w:rPr>
        <w:t xml:space="preserve"> создается страница:</w:t>
      </w:r>
    </w:p>
    <w:p>
      <w:r>
        <w:rPr>
          <w:rFonts w:ascii="Consolas" w:hAnsi="Consolas"/>
          <w:color w:val="31445A"/>
          <w:sz w:val="21"/>
        </w:rPr>
        <w:t>/ru/admin/settings/agent-compensation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 xml:space="preserve">Название пункта: </w:t>
      </w:r>
      <w:r>
        <w:rPr>
          <w:rFonts w:ascii="Calibri" w:hAnsi="Calibri"/>
          <w:b/>
          <w:color w:val="17202A"/>
          <w:sz w:val="22"/>
        </w:rPr>
        <w:t>«Настройки вознаграждений»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Здесь находятся только правила: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component states;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percentage;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отдельные source toggles;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conversion rate/currency;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hold;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weekly period/timezone;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rounding/precision;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scopes и overrides;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correction rules;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permissions;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date;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versions, preview и audit.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Операционные начисления и выплаты на странице настроек не размещаются.</w:t>
      </w:r>
    </w:p>
    <w:p>
      <w:pPr>
        <w:pStyle w:val="Heading1"/>
      </w:pPr>
      <w:r>
        <w:t>19. Global, group и Agent override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Policy поддерживает: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global default;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group override;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individual Agent override.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Приоритет:</w:t>
      </w:r>
    </w:p>
    <w:p>
      <w:r>
        <w:rPr>
          <w:rFonts w:ascii="Consolas" w:hAnsi="Consolas"/>
          <w:color w:val="31445A"/>
          <w:sz w:val="21"/>
        </w:rPr>
        <w:t>individual Agent -&gt; Agent group -&gt; global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Super-admin всегда видит effective rule и причину, почему применена именно она. Неявное объединение конфликтующих правил запрещено.</w:t>
      </w:r>
    </w:p>
    <w:p>
      <w:pPr>
        <w:pStyle w:val="Heading1"/>
      </w:pPr>
      <w:r>
        <w:t>20. Fixed/SLA component</w:t>
      </w:r>
    </w:p>
    <w:p>
      <w:r>
        <w:rPr>
          <w:rFonts w:ascii="Calibri" w:hAnsi="Calibri"/>
          <w:b w:val="0"/>
          <w:color w:val="17202A"/>
          <w:sz w:val="22"/>
        </w:rPr>
        <w:t xml:space="preserve">Интерфейс конфигурации предусматривается, но component стартует </w:t>
      </w:r>
      <w:r>
        <w:rPr>
          <w:rFonts w:ascii="Consolas" w:hAnsi="Consolas"/>
          <w:color w:val="31445A"/>
          <w:sz w:val="21"/>
        </w:rPr>
        <w:t>disabled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Пока component выключен: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фикс не рассчитывается;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SLA не уменьшает consultation accrual;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числа не трактуется как нулевой долг;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UI явно показывает «Выключено».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Включение требует отдельной active policy со ставкой, условиями, периодом и правилами уменьшения.</w:t>
      </w:r>
    </w:p>
    <w:p>
      <w:pPr>
        <w:pStyle w:val="Heading1"/>
      </w:pPr>
      <w:r>
        <w:t>21. Additional-task pay</w:t>
      </w:r>
    </w:p>
    <w:p>
      <w:r>
        <w:rPr>
          <w:rFonts w:ascii="Calibri" w:hAnsi="Calibri"/>
          <w:b w:val="0"/>
          <w:color w:val="17202A"/>
          <w:sz w:val="22"/>
        </w:rPr>
        <w:t xml:space="preserve">Интерфейс конфигурации предусматривается, но component стартует </w:t>
      </w:r>
      <w:r>
        <w:rPr>
          <w:rFonts w:ascii="Consolas" w:hAnsi="Consolas"/>
          <w:color w:val="31445A"/>
          <w:sz w:val="21"/>
        </w:rPr>
        <w:t>disabled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Будущее правило должно поддерживать task type, rate, evidence, approver, duplicate key, limit и period. До отдельного включения никакие task accrual не создаются.</w:t>
      </w:r>
    </w:p>
    <w:p>
      <w:pPr>
        <w:pStyle w:val="Heading1"/>
      </w:pPr>
      <w:r>
        <w:t>22. Snapshots и audit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Каждое начисление сохраняет: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consultation/session reference;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expert profile;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actual Agent;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completed time;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started minutes;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 references;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credit source breakdown;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eligible credits;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compensation percentage;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compensation credits;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currency и conversion rate;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precision/rounding;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hold duration/deadline;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policy id/version;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calculated amount;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status и reasons.</w:t>
      </w:r>
    </w:p>
    <w:p>
      <w:pPr>
        <w:spacing w:after="0" w:line="60" w:lineRule="exact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Каждая policy version, correction, hold, period close и payout хранит: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old/new;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actor;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timestamp;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обязательную причину для ручного изменения;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связанные evidence/reference;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результат preview.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Исторический расчет должен воспроизводиться без использования текущих настроек.</w:t>
      </w:r>
    </w:p>
    <w:p>
      <w:pPr>
        <w:pStyle w:val="Heading1"/>
      </w:pPr>
      <w:r>
        <w:t>23. Уведомления и readback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MVP обязательны внутренние административные уведомления: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отсутствует валидная policy;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начисление не имеет actual Agent;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неизвестный credit source исключен fail-closed;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hold просрочен, но начисление не попало в period;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 блокирует выплату;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correction превышает допустимый остаток;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period содержит reconciliation mismatch;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manual payout не имеет reference;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retry/double action был отклонен.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Автоматическая отправка клиенту или Агенту данных о внутреннем вознаграждении запрещена.</w:t>
      </w:r>
    </w:p>
    <w:p>
      <w:pPr>
        <w:pStyle w:val="Heading1"/>
      </w:pPr>
      <w:r>
        <w:t>24. Ошибки, retry и concurrency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должна безопасно обрабатывать: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события completion одной session;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завершилась во время изменения policy;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одновременно пришли completion и refund;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повторно доставлен;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пришел после period close;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пришел после payout;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reassignment произошел сразу после completion;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super-admin одновременно закрывают period;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super-admin подтверждают один payout;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manual payout отмечен paid с другой суммой;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source toggle изменился после session;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conversion rate изменился после session;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неизвестный credit source;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negative correction больше исходного accrual;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legacy minus ошибочно пытаются включить в salary;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closed period пытаются редактировать задним числом.</w:t>
      </w:r>
    </w:p>
    <w:p>
      <w:pPr>
        <w:spacing w:after="0" w:line="60" w:lineRule="exact"/>
      </w:pPr>
    </w:p>
    <w:p>
      <w:r>
        <w:rPr>
          <w:rFonts w:ascii="Calibri" w:hAnsi="Calibri"/>
          <w:b w:val="0"/>
          <w:color w:val="17202A"/>
          <w:sz w:val="22"/>
        </w:rPr>
        <w:t>Во всех случаях финансовые факты остаются объяснимыми, append-only и защищенными от дублей.</w:t>
      </w:r>
    </w:p>
    <w:p>
      <w:pPr>
        <w:pStyle w:val="Heading1"/>
      </w:pPr>
      <w:r>
        <w:t>25. Критерии готового результата</w:t>
      </w:r>
    </w:p>
    <w:p>
      <w:pPr>
        <w:pStyle w:val="Heading2"/>
      </w:pPr>
      <w:r>
        <w:t>Positive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Завершенная paid consultation создает одно начисление actual Agent.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300 eligible credits при 30% дают 90 compensation credits.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Курс 0.1665 дает воспроизводимый USD amount.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Purchased, welcome, trial, promo и compensation sources включаются независимо.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Отключенный source не попадает в eligible base.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Начисление сразу видно, но находится на 7-day hold.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После hold начисление входит в ближайший weekly period.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Period формируется по configured timezone.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Partner «Начисления» показывает consultation breakdown.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Partner «Выплаты» показывает Plan/Fact, period и reference.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Partner «Удержания» отделяет refund correction от legacy spending.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Payment info переиспользуется без копирования.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Partial refund создает пропорциональную negative correction.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Refund после payout переносится в будущий period.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Reassignment не меняет historical Agent.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Super-admin вручную отмечает выплату paid.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Fixed/SLA и task components остаются disabled.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Изменение policy применяется только к новым session/period.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19.  </w:t>
      </w:r>
      <w:r>
        <w:rPr>
          <w:rFonts w:ascii="Calibri" w:hAnsi="Calibri"/>
          <w:b w:val="0"/>
          <w:color w:val="17202A"/>
          <w:sz w:val="22"/>
        </w:rPr>
        <w:t>Global/group/Agent priority объясняется в readback.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20.  </w:t>
      </w:r>
      <w:r>
        <w:rPr>
          <w:rFonts w:ascii="Calibri" w:hAnsi="Calibri"/>
          <w:b w:val="0"/>
          <w:color w:val="17202A"/>
          <w:sz w:val="22"/>
        </w:rPr>
        <w:t>Исторический расчет воспроизводится по snapshot.</w:t>
      </w:r>
    </w:p>
    <w:p>
      <w:pPr>
        <w:spacing w:after="0" w:line="60" w:lineRule="exact"/>
      </w:pPr>
    </w:p>
    <w:p>
      <w:pPr>
        <w:pStyle w:val="Heading2"/>
      </w:pPr>
      <w:r>
        <w:t>Negative, privacy и concurrency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Duplicate completion не создает второе начисление.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Duplicate refund не создает вторую correction.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Double payout confirm не создает вторую выплату.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Клиентские credits не изменяются compensation calculation.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Compensation credits нельзя потратить на сайте.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Legacy premium/gifts/spotlight не уменьшают зарплату.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Unknown source не включается скрыто.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Missing policy не создает скрытый zero accrual.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Missing actual Agent блокирует payout и создает incident.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Correction не превышает attributable accrual.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Closed/paid period не переписывается.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Refund не меняет unrelated fixed/task component.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Agent/Expert/Client не получают super-admin financial access.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Manual correction без причины запрещена.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Paid mark без amount/date/method/reference запрещен.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Изменение процента или курса не переписывает историю.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Concurrent period close дает один результат.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External payment не запускается из MVP UI.</w:t>
      </w:r>
    </w:p>
    <w:p>
      <w:pPr>
        <w:spacing w:after="0" w:line="60" w:lineRule="exact"/>
      </w:pPr>
    </w:p>
    <w:p>
      <w:pPr>
        <w:pStyle w:val="Heading1"/>
      </w:pPr>
      <w:r>
        <w:t>26. Действия Игоря</w:t>
      </w:r>
    </w:p>
    <w:p>
      <w:pPr>
        <w:pStyle w:val="Heading2"/>
      </w:pPr>
      <w:r>
        <w:t>Перед реализацией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показывает фактические модели и controllers существующих partner payments/payouts;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определяет, какие поля и таблицы можно безопасно расширить;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подтверждает границу legacy balance transactions и compensation ledger;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показывает связь с service session, debit и refund records;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выбирает технический способ реализации;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сообщает PM только о расхождениях, влияющих на продуктовую логику.</w:t>
      </w:r>
    </w:p>
    <w:p>
      <w:pPr>
        <w:spacing w:after="0" w:line="60" w:lineRule="exact"/>
      </w:pPr>
    </w:p>
    <w:p>
      <w:pPr>
        <w:pStyle w:val="Heading2"/>
      </w:pPr>
      <w:r>
        <w:t>После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предоставляет: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build/commit reference;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измененных маршрутов и экранов;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mapping существующих и новых сущностей;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positive/negative/concurrency tests;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proof exactly-once accrual/correction/payout;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proof historical actual-Agent attribution;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policy/admin readback и snapshots;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weekly period reconciliation;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proof separation legacy minus vs compensation correction;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role-positive и role-negative proof;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screenshots основных admin states;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известных ограничений.</w:t>
      </w:r>
    </w:p>
    <w:p>
      <w:pPr>
        <w:spacing w:after="0" w:line="60" w:lineRule="exact"/>
      </w:pPr>
    </w:p>
    <w:p>
      <w:pPr>
        <w:pStyle w:val="Heading1"/>
      </w:pPr>
      <w:r>
        <w:t>Основание продуктового решения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30% как стартовый consultation percentage.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Percentage управляется из админ-панели.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Purchased, welcome, trial, promo и compensation sources включаются независимо.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Conversion rate управляется из админ-панели; стартовое значение 0.1665 USD.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Начисление создается сразу, hold стартует с 7 дней и управляется настройкой.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Период weekly и управляется настройкой.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Выплата выполняется вручную; автоматический банковский payout не входит.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после payout переносится negative correction в будущий period.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Fixed/SLA и additional-task components остаются disabled.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 live-сайте проверены существующие partner payment-info, payments, payouts и minus surfaces; они должны быть расширены, а не продублированы.</w:t>
      </w:r>
    </w:p>
    <w:p>
      <w:pPr>
        <w:spacing w:after="0" w:line="60" w:lineRule="exact"/>
      </w:pPr>
    </w:p>
    <w:p>
      <w:pPr>
        <w:pStyle w:val="Heading1"/>
      </w:pPr>
      <w:r>
        <w:t>Служебные сведения о документе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Задача: G2.4.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Версия: 1.0.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Дата: 2026-07-28.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Приоритет: P1.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 постановки: Product Owner / Project Manager Nebula.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спецификации: </w:t>
      </w:r>
      <w:r>
        <w:rPr>
          <w:rFonts w:ascii="Consolas" w:hAnsi="Consolas"/>
          <w:color w:val="31445A"/>
          <w:sz w:val="21"/>
        </w:rPr>
        <w:t>spec_handoff_ready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реализации: </w:t>
      </w:r>
      <w:r>
        <w:rPr>
          <w:rFonts w:ascii="Consolas" w:hAnsi="Consolas"/>
          <w:color w:val="31445A"/>
          <w:sz w:val="21"/>
        </w:rPr>
        <w:t>implementation_runtime_open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240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21"/>
        </w:rPr>
        <w:t>codex-context-g2-4-agent-compensation.md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0" w:line="60" w:lineRule="exact"/>
      </w:pP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G2.4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4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G2.4 - Начисления и выплаты Агентам</dc:title>
  <dc:subject>Продуктовая постановка для Игоря</dc:subject>
  <dc:creator>Nebula Product Owner / Project Manager</dc:creator>
  <cp:keywords>Nebula, G1.1, консультация,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