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E8CEC" w14:textId="77777777" w:rsidR="00DE032C" w:rsidRPr="00DE032C" w:rsidRDefault="00DE032C" w:rsidP="00DE032C">
      <w:pPr>
        <w:pStyle w:val="Default"/>
        <w:jc w:val="center"/>
        <w:rPr>
          <w:rFonts w:ascii="Times New Roman" w:hAnsi="Times New Roman" w:cs="Times New Roman"/>
          <w:color w:val="auto"/>
          <w:sz w:val="18"/>
          <w:szCs w:val="18"/>
        </w:rPr>
      </w:pPr>
      <w:bookmarkStart w:id="0" w:name="_setef05unosu" w:colFirst="0" w:colLast="0"/>
      <w:bookmarkStart w:id="1" w:name="_Hlk21346035"/>
      <w:bookmarkEnd w:id="0"/>
      <w:r w:rsidRPr="00DE032C">
        <w:rPr>
          <w:rFonts w:ascii="Times New Roman" w:eastAsiaTheme="minorHAnsi" w:hAnsi="Times New Roman" w:cs="Times New Roman"/>
          <w:b/>
          <w:noProof/>
          <w:sz w:val="22"/>
          <w:szCs w:val="22"/>
          <w:lang w:eastAsia="ru-RU"/>
        </w:rPr>
        <w:drawing>
          <wp:anchor distT="0" distB="0" distL="114300" distR="114300" simplePos="0" relativeHeight="251659264" behindDoc="1" locked="0" layoutInCell="1" allowOverlap="1" wp14:anchorId="27B5323F" wp14:editId="6D5561C4">
            <wp:simplePos x="0" y="0"/>
            <wp:positionH relativeFrom="margin">
              <wp:posOffset>4482465</wp:posOffset>
            </wp:positionH>
            <wp:positionV relativeFrom="paragraph">
              <wp:posOffset>3810</wp:posOffset>
            </wp:positionV>
            <wp:extent cx="1565275" cy="420370"/>
            <wp:effectExtent l="0" t="0" r="0" b="0"/>
            <wp:wrapTight wrapText="bothSides">
              <wp:wrapPolygon edited="0">
                <wp:start x="2629" y="0"/>
                <wp:lineTo x="0" y="2937"/>
                <wp:lineTo x="0" y="19577"/>
                <wp:lineTo x="2103" y="20556"/>
                <wp:lineTo x="4732" y="20556"/>
                <wp:lineTo x="16561" y="20556"/>
                <wp:lineTo x="21293" y="19577"/>
                <wp:lineTo x="21293" y="979"/>
                <wp:lineTo x="21030" y="0"/>
                <wp:lineTo x="2629" y="0"/>
              </wp:wrapPolygon>
            </wp:wrapTight>
            <wp:docPr id="1576124708" name="Рисунок 4" descr="Изображение выглядит как Графика, Шрифт, текс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4708" name="Рисунок 4" descr="Изображение выглядит как Графика, Шрифт, текс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310EA0" w14:textId="77777777" w:rsidR="00DE032C" w:rsidRPr="00DE032C" w:rsidRDefault="00DE032C" w:rsidP="00DE032C">
      <w:pPr>
        <w:pStyle w:val="Default"/>
        <w:jc w:val="center"/>
        <w:rPr>
          <w:rFonts w:ascii="Times New Roman" w:hAnsi="Times New Roman" w:cs="Times New Roman"/>
          <w:color w:val="auto"/>
          <w:sz w:val="18"/>
          <w:szCs w:val="18"/>
        </w:rPr>
      </w:pPr>
    </w:p>
    <w:p w14:paraId="540B089C" w14:textId="77777777" w:rsidR="00DE032C" w:rsidRPr="00DE032C" w:rsidRDefault="00DE032C" w:rsidP="00DE032C">
      <w:pPr>
        <w:pStyle w:val="Default"/>
        <w:jc w:val="center"/>
        <w:rPr>
          <w:rFonts w:ascii="Times New Roman" w:hAnsi="Times New Roman" w:cs="Times New Roman"/>
          <w:color w:val="auto"/>
          <w:sz w:val="18"/>
          <w:szCs w:val="18"/>
        </w:rPr>
      </w:pPr>
    </w:p>
    <w:p w14:paraId="46562582" w14:textId="77777777" w:rsidR="00DE032C" w:rsidRPr="00DE032C" w:rsidRDefault="00DE032C" w:rsidP="00DE032C">
      <w:pPr>
        <w:pStyle w:val="Default"/>
        <w:jc w:val="center"/>
        <w:rPr>
          <w:rFonts w:ascii="Times New Roman" w:hAnsi="Times New Roman" w:cs="Times New Roman"/>
          <w:color w:val="auto"/>
          <w:sz w:val="18"/>
          <w:szCs w:val="18"/>
        </w:rPr>
      </w:pPr>
    </w:p>
    <w:p w14:paraId="71E9C816" w14:textId="77777777" w:rsidR="00DE032C" w:rsidRPr="00DE032C" w:rsidRDefault="00DE032C" w:rsidP="00DE032C">
      <w:pPr>
        <w:pStyle w:val="Default"/>
        <w:jc w:val="center"/>
        <w:rPr>
          <w:rFonts w:ascii="Times New Roman" w:hAnsi="Times New Roman" w:cs="Times New Roman"/>
          <w:color w:val="auto"/>
          <w:sz w:val="18"/>
          <w:szCs w:val="18"/>
        </w:rPr>
      </w:pPr>
      <w:r w:rsidRPr="00DE032C">
        <w:rPr>
          <w:rFonts w:ascii="Times New Roman" w:hAnsi="Times New Roman" w:cs="Times New Roman"/>
          <w:color w:val="auto"/>
          <w:sz w:val="18"/>
          <w:szCs w:val="18"/>
        </w:rPr>
        <w:t>ФЕДЕРАЛЬНОЕ ГОСУДАРСТВЕННОЕ АВТОНОМНОЕ ОБРАЗОВАТЕЛЬНОЕ УЧРЕЖДЕНИЕ ВЫСШЕГО ОБРАЗОВАНИЯ</w:t>
      </w:r>
    </w:p>
    <w:p w14:paraId="30ADE85B" w14:textId="77777777" w:rsidR="00DE032C" w:rsidRPr="00DE032C" w:rsidRDefault="00DE032C" w:rsidP="00DE032C">
      <w:pPr>
        <w:pStyle w:val="Default"/>
        <w:jc w:val="center"/>
        <w:rPr>
          <w:rFonts w:ascii="Times New Roman" w:hAnsi="Times New Roman" w:cs="Times New Roman"/>
          <w:color w:val="auto"/>
          <w:sz w:val="18"/>
          <w:szCs w:val="18"/>
        </w:rPr>
      </w:pPr>
      <w:r w:rsidRPr="00DE032C">
        <w:rPr>
          <w:rFonts w:ascii="Times New Roman" w:hAnsi="Times New Roman" w:cs="Times New Roman"/>
          <w:b/>
          <w:bCs/>
          <w:color w:val="auto"/>
          <w:sz w:val="18"/>
          <w:szCs w:val="18"/>
        </w:rPr>
        <w:t>ПЕРВЫЙ МОСКОВСКИЙ ГОСУДАРСТВЕННЫЙ МЕДИЦИНСКИЙ</w:t>
      </w:r>
    </w:p>
    <w:p w14:paraId="1AB7C859" w14:textId="77777777" w:rsidR="00DE032C" w:rsidRPr="00DE032C" w:rsidRDefault="00DE032C" w:rsidP="00DE032C">
      <w:pPr>
        <w:pStyle w:val="ConsPlusNormal"/>
        <w:jc w:val="center"/>
        <w:outlineLvl w:val="0"/>
        <w:rPr>
          <w:rFonts w:ascii="Times New Roman" w:hAnsi="Times New Roman" w:cs="Times New Roman"/>
          <w:b/>
          <w:bCs/>
          <w:sz w:val="18"/>
          <w:szCs w:val="18"/>
        </w:rPr>
      </w:pPr>
      <w:r w:rsidRPr="00DE032C">
        <w:rPr>
          <w:rFonts w:ascii="Times New Roman" w:hAnsi="Times New Roman" w:cs="Times New Roman"/>
          <w:b/>
          <w:bCs/>
          <w:sz w:val="18"/>
          <w:szCs w:val="18"/>
        </w:rPr>
        <w:t>УНИВЕРСИТЕТ ИМЕНИ И.М.СЕЧЕНОВА</w:t>
      </w:r>
    </w:p>
    <w:p w14:paraId="178DB748" w14:textId="77777777" w:rsidR="00DE032C" w:rsidRPr="00DE032C" w:rsidRDefault="00DE032C" w:rsidP="00DE032C">
      <w:pPr>
        <w:pStyle w:val="Default"/>
        <w:jc w:val="center"/>
        <w:rPr>
          <w:rFonts w:ascii="Times New Roman" w:hAnsi="Times New Roman" w:cs="Times New Roman"/>
          <w:b/>
          <w:color w:val="auto"/>
          <w:sz w:val="18"/>
          <w:szCs w:val="18"/>
        </w:rPr>
      </w:pPr>
      <w:r w:rsidRPr="00DE032C">
        <w:rPr>
          <w:rFonts w:ascii="Times New Roman" w:hAnsi="Times New Roman" w:cs="Times New Roman"/>
          <w:b/>
          <w:color w:val="auto"/>
          <w:sz w:val="18"/>
          <w:szCs w:val="18"/>
        </w:rPr>
        <w:t>МИНИСТЕРСТВО ЗДРАВООХРАНЕНИЯ РОССИЙСКОЙ ФЕДЕРАЦИИ</w:t>
      </w:r>
    </w:p>
    <w:p w14:paraId="32BCFA6E" w14:textId="77777777" w:rsidR="00DE032C" w:rsidRPr="00DE032C" w:rsidRDefault="00DE032C" w:rsidP="00DE032C">
      <w:pPr>
        <w:pStyle w:val="Default"/>
        <w:jc w:val="center"/>
        <w:rPr>
          <w:rFonts w:ascii="Times New Roman" w:hAnsi="Times New Roman" w:cs="Times New Roman"/>
          <w:b/>
          <w:color w:val="auto"/>
          <w:sz w:val="18"/>
          <w:szCs w:val="18"/>
        </w:rPr>
      </w:pPr>
      <w:r w:rsidRPr="00DE032C">
        <w:rPr>
          <w:rFonts w:ascii="Times New Roman" w:hAnsi="Times New Roman" w:cs="Times New Roman"/>
          <w:b/>
          <w:color w:val="auto"/>
          <w:sz w:val="18"/>
          <w:szCs w:val="18"/>
        </w:rPr>
        <w:t>(СЕЧЕНОВСКИЙ УНИВЕРСИТЕТ)</w:t>
      </w:r>
    </w:p>
    <w:p w14:paraId="16E02D6C" w14:textId="77777777" w:rsidR="00DE032C" w:rsidRPr="00DE032C" w:rsidRDefault="00DE032C" w:rsidP="00DE032C">
      <w:pPr>
        <w:ind w:left="4500"/>
        <w:rPr>
          <w:rFonts w:ascii="Times New Roman" w:eastAsia="Calibri" w:hAnsi="Times New Roman" w:cs="Times New Roman"/>
          <w:b/>
          <w:sz w:val="24"/>
          <w:szCs w:val="24"/>
        </w:rPr>
      </w:pPr>
      <w:r w:rsidRPr="00DE032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313B4B72" w14:textId="77777777" w:rsidR="00DE032C" w:rsidRPr="00DE032C" w:rsidRDefault="00DE032C" w:rsidP="00DE032C">
      <w:pPr>
        <w:ind w:left="450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ACA2BA1" w14:textId="77777777" w:rsidR="00DE032C" w:rsidRPr="00DE032C" w:rsidRDefault="00DE032C" w:rsidP="00DE032C">
      <w:pPr>
        <w:ind w:left="450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8F8A9D0" w14:textId="77777777" w:rsidR="00DE032C" w:rsidRPr="00DE032C" w:rsidRDefault="00DE032C" w:rsidP="00DE032C">
      <w:pPr>
        <w:ind w:left="450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69760BD" w14:textId="77777777" w:rsidR="00DE032C" w:rsidRPr="00DE032C" w:rsidRDefault="00DE032C" w:rsidP="00DE032C">
      <w:pPr>
        <w:ind w:left="450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866F3C5" w14:textId="77777777" w:rsidR="00DE032C" w:rsidRPr="00DE032C" w:rsidRDefault="00DE032C" w:rsidP="00DE032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0A2C6DA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B35D75" w14:textId="77777777" w:rsidR="00DE032C" w:rsidRPr="00DE032C" w:rsidRDefault="00DE032C" w:rsidP="00DE032C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F151730" w14:textId="77777777" w:rsidR="00DE032C" w:rsidRPr="00DE032C" w:rsidRDefault="00DE032C" w:rsidP="00DE032C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ПРАКТИЧЕСКАЯ РАБОТА</w:t>
      </w:r>
    </w:p>
    <w:p w14:paraId="2727636E" w14:textId="77777777" w:rsidR="00DE032C" w:rsidRPr="00DE032C" w:rsidRDefault="00DE032C" w:rsidP="00DE032C">
      <w:pPr>
        <w:ind w:firstLine="709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D1E4861" w14:textId="3C178F07" w:rsidR="00DE032C" w:rsidRPr="00DE032C" w:rsidRDefault="00DE032C" w:rsidP="00DE032C">
      <w:pPr>
        <w:tabs>
          <w:tab w:val="left" w:pos="425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            </w:t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>Моделирование процессов и систем</w:t>
      </w:r>
    </w:p>
    <w:p w14:paraId="7DCB8DC5" w14:textId="40307112" w:rsidR="00DE032C" w:rsidRPr="00DE032C" w:rsidRDefault="00DE032C" w:rsidP="00DE032C">
      <w:pPr>
        <w:pStyle w:val="ds-markdown-paragraph"/>
        <w:shd w:val="clear" w:color="auto" w:fill="FFFFFF"/>
        <w:spacing w:before="240" w:beforeAutospacing="0" w:after="240" w:afterAutospacing="0"/>
        <w:ind w:left="708"/>
        <w:jc w:val="center"/>
        <w:rPr>
          <w:b/>
          <w:color w:val="0F1115"/>
        </w:rPr>
      </w:pPr>
      <w:r w:rsidRPr="00DE032C">
        <w:rPr>
          <w:rStyle w:val="a6"/>
          <w:rFonts w:eastAsiaTheme="majorEastAsia"/>
          <w:color w:val="0F1115"/>
        </w:rPr>
        <w:t>«</w:t>
      </w:r>
      <w:r w:rsidRPr="00DE032C">
        <w:t>Разработка и валидация метода низкоранговой аппроксимации на основе SVD для денойзинга и улучшения качества OCT-изображений сетчатки</w:t>
      </w:r>
      <w:r w:rsidRPr="00DE032C">
        <w:rPr>
          <w:rStyle w:val="a6"/>
          <w:rFonts w:eastAsiaTheme="majorEastAsia"/>
          <w:color w:val="0F1115"/>
        </w:rPr>
        <w:t>»</w:t>
      </w:r>
    </w:p>
    <w:p w14:paraId="050ACB49" w14:textId="77777777" w:rsidR="00DE032C" w:rsidRPr="00DE032C" w:rsidRDefault="00DE032C" w:rsidP="00DE032C">
      <w:pPr>
        <w:shd w:val="clear" w:color="auto" w:fill="FFFFFF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0A2567CB" w14:textId="77777777" w:rsidR="00DE032C" w:rsidRPr="00DE032C" w:rsidRDefault="00DE032C" w:rsidP="00DE032C">
      <w:pPr>
        <w:shd w:val="clear" w:color="auto" w:fill="FFFFFF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580B9A08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color w:val="000000"/>
          <w:sz w:val="24"/>
          <w:szCs w:val="24"/>
        </w:rPr>
        <w:t xml:space="preserve">Направление подготовки </w:t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>09.03.02 Информационные системы и технологии</w:t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</w:p>
    <w:p w14:paraId="50210317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D806F8F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«Допущен к защите»</w:t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</w:p>
    <w:p w14:paraId="6344917F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032C">
        <w:rPr>
          <w:rFonts w:ascii="Times New Roman" w:hAnsi="Times New Roman" w:cs="Times New Roman"/>
          <w:color w:val="000000"/>
          <w:sz w:val="24"/>
          <w:szCs w:val="24"/>
        </w:rPr>
        <w:t>Исполнитель:</w:t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</w:p>
    <w:p w14:paraId="588E9917" w14:textId="2B08093C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t>Смирнов Сергей Арсеньевич</w:t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  <w:t xml:space="preserve">   </w:t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</w:p>
    <w:p w14:paraId="7193ED08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color w:val="000000"/>
          <w:sz w:val="20"/>
          <w:szCs w:val="20"/>
        </w:rPr>
        <w:t>Ф.И.О, подпись</w:t>
      </w:r>
    </w:p>
    <w:p w14:paraId="52F93867" w14:textId="1A2FA1B9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color w:val="000000"/>
          <w:sz w:val="24"/>
          <w:szCs w:val="24"/>
        </w:rPr>
        <w:t xml:space="preserve"> (гр.636-0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>, очная форма подготовки)</w:t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3DF5A1DB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34F319E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DE03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Преподаватель:</w:t>
      </w:r>
    </w:p>
    <w:p w14:paraId="602F32D1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>Андриков Денис Анатольевич</w:t>
      </w:r>
    </w:p>
    <w:p w14:paraId="0DBD7384" w14:textId="77777777" w:rsidR="00DE032C" w:rsidRPr="00DE032C" w:rsidRDefault="00DE032C" w:rsidP="00DE032C">
      <w:pPr>
        <w:shd w:val="clear" w:color="auto" w:fill="FFFFFF"/>
        <w:ind w:left="1416" w:hanging="1416"/>
        <w:rPr>
          <w:rFonts w:ascii="Times New Roman" w:hAnsi="Times New Roman" w:cs="Times New Roman"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>Доцент, кандидат технических наук</w:t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  <w:t xml:space="preserve">                             </w:t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  <w:t xml:space="preserve">      </w:t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</w:p>
    <w:p w14:paraId="38053E89" w14:textId="77777777" w:rsidR="00DE032C" w:rsidRPr="00DE032C" w:rsidRDefault="00DE032C" w:rsidP="00DE032C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color w:val="000000"/>
          <w:sz w:val="20"/>
          <w:szCs w:val="20"/>
        </w:rPr>
        <w:t>Ф.И.О., уч. степень, уч. звание, подпись</w:t>
      </w:r>
    </w:p>
    <w:p w14:paraId="3C3CCE5C" w14:textId="77777777" w:rsidR="00DE032C" w:rsidRPr="00DE032C" w:rsidRDefault="00DE032C" w:rsidP="00DE032C">
      <w:pPr>
        <w:shd w:val="clear" w:color="auto" w:fill="FFFFFF"/>
        <w:ind w:left="1416" w:hanging="14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3C568EE" w14:textId="77777777" w:rsidR="00DE032C" w:rsidRPr="00DE032C" w:rsidRDefault="00DE032C" w:rsidP="00DE032C">
      <w:pPr>
        <w:shd w:val="clear" w:color="auto" w:fill="FFFFFF"/>
        <w:ind w:left="1416" w:hanging="14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7572D34" w14:textId="77777777" w:rsidR="00DE032C" w:rsidRPr="00DE032C" w:rsidRDefault="00DE032C" w:rsidP="00DE032C">
      <w:pPr>
        <w:shd w:val="clear" w:color="auto" w:fill="FFFFFF"/>
        <w:ind w:left="1416" w:hanging="141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«Прошел защиту»</w:t>
      </w:r>
    </w:p>
    <w:p w14:paraId="766E0D50" w14:textId="77777777" w:rsidR="00DE032C" w:rsidRPr="00DE032C" w:rsidRDefault="00DE032C" w:rsidP="00DE032C">
      <w:pPr>
        <w:shd w:val="clear" w:color="auto" w:fill="FFFFFF"/>
        <w:ind w:left="1416" w:hanging="1416"/>
        <w:rPr>
          <w:rFonts w:ascii="Times New Roman" w:hAnsi="Times New Roman" w:cs="Times New Roman"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color w:val="000000"/>
          <w:sz w:val="24"/>
          <w:szCs w:val="24"/>
        </w:rPr>
        <w:t>Оценка</w:t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DE032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</w:p>
    <w:p w14:paraId="7701A5B4" w14:textId="77777777" w:rsidR="00DE032C" w:rsidRPr="00DE032C" w:rsidRDefault="00DE032C" w:rsidP="00DE032C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DE032C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18363667" w14:textId="77777777" w:rsidR="00DE032C" w:rsidRDefault="00DE032C" w:rsidP="00DE032C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E03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Москва, 202</w:t>
      </w:r>
      <w:bookmarkEnd w:id="1"/>
      <w:r w:rsidRPr="00DE03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6</w:t>
      </w:r>
    </w:p>
    <w:p w14:paraId="4BB642FB" w14:textId="3951F524" w:rsidR="00434056" w:rsidRPr="00DE032C" w:rsidRDefault="00DE032C" w:rsidP="00DE032C">
      <w:pPr>
        <w:spacing w:before="100" w:beforeAutospacing="1" w:after="100" w:afterAutospacing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E032C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Введение</w:t>
      </w:r>
    </w:p>
    <w:p w14:paraId="2A3478AB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</w:t>
      </w:r>
      <w:r>
        <w:rPr>
          <w:rFonts w:ascii="Times New Roman" w:eastAsia="Times New Roman" w:hAnsi="Times New Roman" w:cs="Times New Roman"/>
        </w:rPr>
        <w:t>овременные методы медицинской диагностики широко используют цифровые изображения для выявления патологий и оценки</w:t>
      </w:r>
      <w:r>
        <w:rPr>
          <w:rFonts w:ascii="Times New Roman" w:eastAsia="Times New Roman" w:hAnsi="Times New Roman" w:cs="Times New Roman"/>
        </w:rPr>
        <w:t xml:space="preserve"> состояния тканей. Одним из наиболее информативных методов исследования сетчатки глаза является оптическая когерентная томография (Optical Coherence Tomography, OCT), позволяющая получать высокодетализированные изображения внутренних структур глаза.</w:t>
      </w:r>
    </w:p>
    <w:p w14:paraId="3A05F7A9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Качест</w:t>
      </w:r>
      <w:r>
        <w:rPr>
          <w:rFonts w:ascii="Times New Roman" w:eastAsia="Times New Roman" w:hAnsi="Times New Roman" w:cs="Times New Roman"/>
        </w:rPr>
        <w:t>во OCT-изображений оказывает непосредственное влияние на точность диагностики и эффективность алгоритмов автоматической обработки данных. Однако в процессе получения изображений возникают различные искажения, включая speckle-шум, артефакты сканирования и н</w:t>
      </w:r>
      <w:r>
        <w:rPr>
          <w:rFonts w:ascii="Times New Roman" w:eastAsia="Times New Roman" w:hAnsi="Times New Roman" w:cs="Times New Roman"/>
        </w:rPr>
        <w:t>еоднородности яркости. Наличие подобных искажений затрудняет визуальный анализ изображений специалистом, а также снижает эффективность алгоритмов сегментации и распознавания патологических изменений.</w:t>
      </w:r>
    </w:p>
    <w:p w14:paraId="11FAE96F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связи с этим актуальной задачей является разработка ме</w:t>
      </w:r>
      <w:r>
        <w:rPr>
          <w:rFonts w:ascii="Times New Roman" w:eastAsia="Times New Roman" w:hAnsi="Times New Roman" w:cs="Times New Roman"/>
        </w:rPr>
        <w:t>тодов повышения качества OCT-изображений, позволяющих уменьшить влияние шума при сохранении основных анатомических структур сетчатки.</w:t>
      </w:r>
    </w:p>
    <w:p w14:paraId="61DA1566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Целью работы является разработка и программная реализация метода низкоранговой аппроксимации на основе сингулярного разлож</w:t>
      </w:r>
      <w:r>
        <w:rPr>
          <w:rFonts w:ascii="Times New Roman" w:eastAsia="Times New Roman" w:hAnsi="Times New Roman" w:cs="Times New Roman"/>
        </w:rPr>
        <w:t>ения (Singular Value Decomposition, SVD) для подавления шума и улучшения качества OCT-изображений.</w:t>
      </w:r>
    </w:p>
    <w:p w14:paraId="0673CE3D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достижения поставленной цели необходимо решить следующие задачи:</w:t>
      </w:r>
    </w:p>
    <w:p w14:paraId="23BBA805" w14:textId="77777777" w:rsidR="00434056" w:rsidRDefault="00DE032C">
      <w:pPr>
        <w:numPr>
          <w:ilvl w:val="0"/>
          <w:numId w:val="1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выполнить анализ особенностей OCT-изображений;</w:t>
      </w:r>
    </w:p>
    <w:p w14:paraId="71298195" w14:textId="77777777" w:rsidR="00434056" w:rsidRDefault="00DE032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исследовать существующие методы подавлени</w:t>
      </w:r>
      <w:r>
        <w:rPr>
          <w:rFonts w:ascii="Times New Roman" w:eastAsia="Times New Roman" w:hAnsi="Times New Roman" w:cs="Times New Roman"/>
        </w:rPr>
        <w:t>я шума;</w:t>
      </w:r>
    </w:p>
    <w:p w14:paraId="605D330E" w14:textId="77777777" w:rsidR="00434056" w:rsidRDefault="00DE032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изучить математический аппарат PCA и SVD;</w:t>
      </w:r>
    </w:p>
    <w:p w14:paraId="727C78B9" w14:textId="77777777" w:rsidR="00434056" w:rsidRDefault="00DE032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реализовать алгоритм сингулярного разложения изображений;</w:t>
      </w:r>
    </w:p>
    <w:p w14:paraId="2C304CD7" w14:textId="77777777" w:rsidR="00434056" w:rsidRDefault="00DE032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разработать метод автоматического выбора количества компонент;</w:t>
      </w:r>
    </w:p>
    <w:p w14:paraId="5400A2DB" w14:textId="77777777" w:rsidR="00434056" w:rsidRDefault="00DE032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провести экспериментальное исследование эффективности метода;</w:t>
      </w:r>
    </w:p>
    <w:p w14:paraId="377481BA" w14:textId="77777777" w:rsidR="00434056" w:rsidRDefault="00DE032C">
      <w:pPr>
        <w:numPr>
          <w:ilvl w:val="0"/>
          <w:numId w:val="1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оценить возможность при</w:t>
      </w:r>
      <w:r>
        <w:rPr>
          <w:rFonts w:ascii="Times New Roman" w:eastAsia="Times New Roman" w:hAnsi="Times New Roman" w:cs="Times New Roman"/>
        </w:rPr>
        <w:t>менения разработанного алгоритма в медицинских системах обработки изображений.</w:t>
      </w:r>
    </w:p>
    <w:p w14:paraId="0BA19211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" w:name="_awzg36r66ozp" w:colFirst="0" w:colLast="0"/>
      <w:bookmarkEnd w:id="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 Анализ предметной области</w:t>
      </w:r>
    </w:p>
    <w:p w14:paraId="506D5351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Оптическая когерентная томография является одним из наиболее распространённых методов диагностики заболеваний сетчатки глаза. Метод позволяет получат</w:t>
      </w:r>
      <w:r>
        <w:rPr>
          <w:rFonts w:ascii="Times New Roman" w:eastAsia="Times New Roman" w:hAnsi="Times New Roman" w:cs="Times New Roman"/>
        </w:rPr>
        <w:t>ь послойные изображения тканей с высоким пространственным разрешением и широко применяется в офтальмологии для выявления возрастной макулярной дегенерации, диабетической ретинопатии и других заболеваний.</w:t>
      </w:r>
    </w:p>
    <w:p w14:paraId="0D222CA9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Несмотря на высокую информативность, OCT-изображения</w:t>
      </w:r>
      <w:r>
        <w:rPr>
          <w:rFonts w:ascii="Times New Roman" w:eastAsia="Times New Roman" w:hAnsi="Times New Roman" w:cs="Times New Roman"/>
        </w:rPr>
        <w:t xml:space="preserve"> подвержены различным видам искажений. Наиболее распространённым видом помех является speckle-шум, возникающий вследствие когерентной природы используемого излучения. Кроме того, качество изображений может ухудшаться из-за артефактов сканирования, локальны</w:t>
      </w:r>
      <w:r>
        <w:rPr>
          <w:rFonts w:ascii="Times New Roman" w:eastAsia="Times New Roman" w:hAnsi="Times New Roman" w:cs="Times New Roman"/>
        </w:rPr>
        <w:t>х перепадов яркости и неоднородности освещения.</w:t>
      </w:r>
    </w:p>
    <w:p w14:paraId="731807E3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Наличие шума приводит к снижению контрастности между слоями сетчатки и затрудняет выделение анатомических структур. Это оказывает отрицательное влияние как на работу врача, так и на алгоритмы автоматической о</w:t>
      </w:r>
      <w:r>
        <w:rPr>
          <w:rFonts w:ascii="Times New Roman" w:eastAsia="Times New Roman" w:hAnsi="Times New Roman" w:cs="Times New Roman"/>
        </w:rPr>
        <w:t>бработки изображений.</w:t>
      </w:r>
    </w:p>
    <w:p w14:paraId="7BF38E0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Повышение качества OCT-изображений является важным этапом предварительной обработки данных и позволяет повысить точность последующей сегментации и диагностики.</w:t>
      </w:r>
    </w:p>
    <w:p w14:paraId="499C27B6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06AC5F7E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" w:name="_qshu35td7dei" w:colFirst="0" w:colLast="0"/>
      <w:bookmarkEnd w:id="3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2 Анализ существующих методов обработки изображений</w:t>
      </w:r>
    </w:p>
    <w:p w14:paraId="1DD8073E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уменьшения уровня</w:t>
      </w:r>
      <w:r>
        <w:rPr>
          <w:rFonts w:ascii="Times New Roman" w:eastAsia="Times New Roman" w:hAnsi="Times New Roman" w:cs="Times New Roman"/>
        </w:rPr>
        <w:t xml:space="preserve"> шума в медицинских изображениях применяются различные методы цифровой обработки.</w:t>
      </w:r>
    </w:p>
    <w:p w14:paraId="039A9E48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Одним из наиболее распространённых подходов является использование линейных и нелинейных фильтров, таких как гауссов фильтр и медианная фильтрация. Данные методы позволяют ум</w:t>
      </w:r>
      <w:r>
        <w:rPr>
          <w:rFonts w:ascii="Times New Roman" w:eastAsia="Times New Roman" w:hAnsi="Times New Roman" w:cs="Times New Roman"/>
        </w:rPr>
        <w:t>еньшить влияние высокочастотного шума, однако зачастую приводят к размытию границ объектов и потере мелких деталей.</w:t>
      </w:r>
    </w:p>
    <w:p w14:paraId="5DB6F1F1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Также широко используются методы вейвлет-преобразования, позволяющие выполнять подавление шума в различных частотных диапазонах. Несмотря на</w:t>
      </w:r>
      <w:r>
        <w:rPr>
          <w:rFonts w:ascii="Times New Roman" w:eastAsia="Times New Roman" w:hAnsi="Times New Roman" w:cs="Times New Roman"/>
        </w:rPr>
        <w:t xml:space="preserve"> высокую эффективность, подобные методы обладают сравнительно высокой вычислительной сложностью.</w:t>
      </w:r>
    </w:p>
    <w:p w14:paraId="4E6C96D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последние годы активно развиваются методы, основанные на нейронных сетях и глубоком обучении. Однако их применение требует больших объёмов размеченных данных</w:t>
      </w:r>
      <w:r>
        <w:rPr>
          <w:rFonts w:ascii="Times New Roman" w:eastAsia="Times New Roman" w:hAnsi="Times New Roman" w:cs="Times New Roman"/>
        </w:rPr>
        <w:t>, значительных вычислительных ресурсов и предварительного обучения моделей.</w:t>
      </w:r>
    </w:p>
    <w:p w14:paraId="36E2E230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связи с этим представляет интерес использование методов линейной алгебры, позволяющих выполнять подавление шума без предварительного обучения и с относительно небольшими вычислительными затратами.</w:t>
      </w:r>
    </w:p>
    <w:p w14:paraId="390C147E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1F7B0370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5jb414blum6c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3 Предлагаемый метод</w:t>
      </w:r>
    </w:p>
    <w:p w14:paraId="4D3F951C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качестве основы предлагаемого реш</w:t>
      </w:r>
      <w:r>
        <w:rPr>
          <w:rFonts w:ascii="Times New Roman" w:eastAsia="Times New Roman" w:hAnsi="Times New Roman" w:cs="Times New Roman"/>
        </w:rPr>
        <w:t>ения используется сингулярное разложение матрицы изображения.</w:t>
      </w:r>
    </w:p>
    <w:p w14:paraId="1B48409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Метод SVD позволяет представить исходное изображение в виде произведения трёх матриц:</w:t>
      </w:r>
    </w:p>
    <w:p w14:paraId="3DE1DC0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Сингулярные значения характеризуют вклад каждой компоненты в формирование исходного изображения. Наиболее зн</w:t>
      </w:r>
      <w:r>
        <w:rPr>
          <w:rFonts w:ascii="Times New Roman" w:eastAsia="Times New Roman" w:hAnsi="Times New Roman" w:cs="Times New Roman"/>
        </w:rPr>
        <w:t>ачимые компоненты содержат основную информацию о структуре изображения, тогда как компоненты с малыми сингулярными значениями преимущественно описывают шумовые составляющие.</w:t>
      </w:r>
    </w:p>
    <w:p w14:paraId="1CC210B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Для подавления шума выполняется низкоранговая аппроксимация изображения, при котор</w:t>
      </w:r>
      <w:r>
        <w:rPr>
          <w:rFonts w:ascii="Times New Roman" w:eastAsia="Times New Roman" w:hAnsi="Times New Roman" w:cs="Times New Roman"/>
        </w:rPr>
        <w:t>ой сохраняются только первые kkk наиболее значимых компонент:</w:t>
      </w:r>
    </w:p>
    <w:p w14:paraId="5C07399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Выбор оптимального значения kkk осуществляется с использованием метода накопленной энергии. Данный подход позволяет автоматически определять количество компонент, необходимых для сохранения зада</w:t>
      </w:r>
      <w:r>
        <w:rPr>
          <w:rFonts w:ascii="Times New Roman" w:eastAsia="Times New Roman" w:hAnsi="Times New Roman" w:cs="Times New Roman"/>
        </w:rPr>
        <w:t>нной доли информации изображения.</w:t>
      </w:r>
    </w:p>
    <w:p w14:paraId="1C38D675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Предлагаемый метод не требует обучения модели и может применяться для изображений различного разрешения.</w:t>
      </w:r>
    </w:p>
    <w:p w14:paraId="4B880B5D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3D28C5DA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5" w:name="_n1v915ov8464" w:colFirst="0" w:colLast="0"/>
      <w:bookmarkEnd w:id="5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4 Программная реализация</w:t>
      </w:r>
    </w:p>
    <w:p w14:paraId="603B1895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Программная реализация алгоритма выполнена на языке Python.</w:t>
      </w:r>
    </w:p>
    <w:p w14:paraId="562AE48B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качестве основных библиотек и</w:t>
      </w:r>
      <w:r>
        <w:rPr>
          <w:rFonts w:ascii="Times New Roman" w:eastAsia="Times New Roman" w:hAnsi="Times New Roman" w:cs="Times New Roman"/>
        </w:rPr>
        <w:t>спользовались:</w:t>
      </w:r>
    </w:p>
    <w:p w14:paraId="468E8F39" w14:textId="77777777" w:rsidR="00434056" w:rsidRDefault="00DE032C">
      <w:pPr>
        <w:numPr>
          <w:ilvl w:val="0"/>
          <w:numId w:val="8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NumPy — для выполнения матричных операций;</w:t>
      </w:r>
    </w:p>
    <w:p w14:paraId="661958AB" w14:textId="77777777" w:rsidR="00434056" w:rsidRDefault="00DE032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OpenCV — для загрузки и обработки изображений;</w:t>
      </w:r>
    </w:p>
    <w:p w14:paraId="756B8597" w14:textId="77777777" w:rsidR="00434056" w:rsidRDefault="00DE032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Matplotlib — для визуализации результатов;</w:t>
      </w:r>
    </w:p>
    <w:p w14:paraId="38F0DA28" w14:textId="77777777" w:rsidR="00434056" w:rsidRDefault="00DE032C">
      <w:pPr>
        <w:numPr>
          <w:ilvl w:val="0"/>
          <w:numId w:val="8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Colab — в качестве среды выполнения.</w:t>
      </w:r>
    </w:p>
    <w:p w14:paraId="0AEE0461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Алгоритм обработки включает следующие этапы:</w:t>
      </w:r>
    </w:p>
    <w:p w14:paraId="682ABA87" w14:textId="77777777" w:rsidR="00434056" w:rsidRDefault="00DE032C">
      <w:pPr>
        <w:numPr>
          <w:ilvl w:val="0"/>
          <w:numId w:val="11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Загрузка OCT-изображения.</w:t>
      </w:r>
    </w:p>
    <w:p w14:paraId="4A42BD36" w14:textId="77777777" w:rsidR="00434056" w:rsidRDefault="00DE032C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Представление изображения в виде матрицы яркости.</w:t>
      </w:r>
    </w:p>
    <w:p w14:paraId="7D61973B" w14:textId="77777777" w:rsidR="00434056" w:rsidRDefault="00DE032C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Выполнение сингулярного разложения.</w:t>
      </w:r>
    </w:p>
    <w:p w14:paraId="23F3B1BD" w14:textId="77777777" w:rsidR="00434056" w:rsidRDefault="00DE032C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Построение графика сингулярных значений.</w:t>
      </w:r>
    </w:p>
    <w:p w14:paraId="56F66A83" w14:textId="77777777" w:rsidR="00434056" w:rsidRDefault="00DE032C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Вычисление накопленной энергии.</w:t>
      </w:r>
    </w:p>
    <w:p w14:paraId="46610F09" w14:textId="77777777" w:rsidR="00434056" w:rsidRDefault="00DE032C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Автоматический выбор числа</w:t>
      </w:r>
      <w:r>
        <w:rPr>
          <w:rFonts w:ascii="Times New Roman" w:eastAsia="Times New Roman" w:hAnsi="Times New Roman" w:cs="Times New Roman"/>
        </w:rPr>
        <w:t xml:space="preserve"> компонент.</w:t>
      </w:r>
    </w:p>
    <w:p w14:paraId="148AB83F" w14:textId="77777777" w:rsidR="00434056" w:rsidRDefault="00DE032C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Восстановление изображения с использованием низкоранговой аппроксимации.</w:t>
      </w:r>
    </w:p>
    <w:p w14:paraId="28CAF28C" w14:textId="77777777" w:rsidR="00434056" w:rsidRDefault="00DE032C">
      <w:pPr>
        <w:numPr>
          <w:ilvl w:val="0"/>
          <w:numId w:val="11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Визуализация результатов и сохранение обработанного изображения.</w:t>
      </w:r>
    </w:p>
    <w:p w14:paraId="0CC7BE67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65E02B37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6" w:name="_x66kxnv0m5fa" w:colFirst="0" w:colLast="0"/>
      <w:bookmarkEnd w:id="6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5 Экспериментальные исследования</w:t>
      </w:r>
    </w:p>
    <w:p w14:paraId="63E6C6DA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оценки эффективности метода использовались OCT-изображения сетчатки глаза.</w:t>
      </w:r>
    </w:p>
    <w:p w14:paraId="27678C49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ходе экспериментов выполнялось восстановление изображений при различных значениях параметра kkk. Было установлено, что использование малого числа компонент приводит к потере д</w:t>
      </w:r>
      <w:r>
        <w:rPr>
          <w:rFonts w:ascii="Times New Roman" w:eastAsia="Times New Roman" w:hAnsi="Times New Roman" w:cs="Times New Roman"/>
        </w:rPr>
        <w:t>еталей, тогда как слишком большие значения kkk приводят к сохранению шумовых составляющих.</w:t>
      </w:r>
    </w:p>
    <w:p w14:paraId="4A7DA65C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Оптимальное значение числа компонент определялось на основе метода накопленной энергии. В большинстве случаев сохранение 95–98 % энергии позволяло добиться хорошего </w:t>
      </w:r>
      <w:r>
        <w:rPr>
          <w:rFonts w:ascii="Times New Roman" w:eastAsia="Times New Roman" w:hAnsi="Times New Roman" w:cs="Times New Roman"/>
        </w:rPr>
        <w:t>соотношения между качеством изображения и степенью подавления шума.</w:t>
      </w:r>
    </w:p>
    <w:p w14:paraId="5163E918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Результаты экспериментов показали, что применение SVD позволяет уменьшить уровень шума и сохранить основные структуры сетчатки, необходимые для дальнейшего анализа.</w:t>
      </w:r>
    </w:p>
    <w:p w14:paraId="00F2171D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626D5B65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185823D0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086293A5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48C6D371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0EAA803A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3E05F34F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0553E70F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7" w:name="_les84lf16hz6" w:colFirst="0" w:colLast="0"/>
      <w:bookmarkEnd w:id="7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6 Математические</w:t>
      </w: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основы метода</w:t>
      </w:r>
    </w:p>
    <w:p w14:paraId="7ED3D741" w14:textId="77777777" w:rsidR="00434056" w:rsidRDefault="00DE032C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8" w:name="_3oehr4dhuwoc" w:colFirst="0" w:colLast="0"/>
      <w:bookmarkEnd w:id="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6.1 Метод главных компонент (PCA)</w:t>
      </w:r>
    </w:p>
    <w:p w14:paraId="1FF5CA48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Метод главных компонент (Principal Component Analysis, PCA) представляет собой один из наиболее распространённых методов снижения размерности данных. Основная идея метода заключается в преобразовании исходны</w:t>
      </w:r>
      <w:r>
        <w:rPr>
          <w:rFonts w:ascii="Times New Roman" w:eastAsia="Times New Roman" w:hAnsi="Times New Roman" w:cs="Times New Roman"/>
        </w:rPr>
        <w:t>х данных в новую систему координат, в которой большая часть информации сосредоточена в нескольких наиболее значимых компонентах.</w:t>
      </w:r>
    </w:p>
    <w:p w14:paraId="335DF4C3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задачах обработки изображений метод главных компонент позволяет выделять основные структуры изображения и уменьшать влияние ш</w:t>
      </w:r>
      <w:r>
        <w:rPr>
          <w:rFonts w:ascii="Times New Roman" w:eastAsia="Times New Roman" w:hAnsi="Times New Roman" w:cs="Times New Roman"/>
        </w:rPr>
        <w:t>умовых составляющих. PCA широко применяется в задачах распознавания образов, анализа медицинских изображений и компьютерного зрения.</w:t>
      </w:r>
    </w:p>
    <w:p w14:paraId="3683B70E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Применительно к OCT-изображениям метод главных компонент позволяет уменьшить размерность данных и сохранить наиболее информ</w:t>
      </w:r>
      <w:r>
        <w:rPr>
          <w:rFonts w:ascii="Times New Roman" w:eastAsia="Times New Roman" w:hAnsi="Times New Roman" w:cs="Times New Roman"/>
        </w:rPr>
        <w:t>ативные признаки, характеризующие структуру сетчатки.</w:t>
      </w:r>
    </w:p>
    <w:p w14:paraId="7612623C" w14:textId="77777777" w:rsidR="00434056" w:rsidRDefault="00DE032C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bg5fpvbgm0ya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6.2 Сингулярное разложение матриц</w:t>
      </w:r>
    </w:p>
    <w:p w14:paraId="3A4F82F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Сингулярное разложение является одним из фундаментальных методов линейной алгебры и используется для анализа структуры матриц.</w:t>
      </w:r>
    </w:p>
    <w:p w14:paraId="175F4E2A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Сингулярные значения определяют вклад соо</w:t>
      </w:r>
      <w:r>
        <w:rPr>
          <w:rFonts w:ascii="Times New Roman" w:eastAsia="Times New Roman" w:hAnsi="Times New Roman" w:cs="Times New Roman"/>
        </w:rPr>
        <w:t>тветствующих компонент в восстановление изображения. Чем больше значение, тем больше информации содержит соответствующая компонента.</w:t>
      </w:r>
    </w:p>
    <w:p w14:paraId="3E466957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Первые компоненты содержат основные структуры изображения, а компоненты с малыми сингулярными значениями преимущественно оп</w:t>
      </w:r>
      <w:r>
        <w:rPr>
          <w:rFonts w:ascii="Times New Roman" w:eastAsia="Times New Roman" w:hAnsi="Times New Roman" w:cs="Times New Roman"/>
        </w:rPr>
        <w:t>исывают шумовые составляющие.</w:t>
      </w:r>
    </w:p>
    <w:p w14:paraId="2E43FE68" w14:textId="77777777" w:rsidR="00434056" w:rsidRDefault="00DE032C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gs5097xtivc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6.3 Низкоранговая аппроксимация</w:t>
      </w:r>
    </w:p>
    <w:p w14:paraId="0183A06B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После выполнения сингулярного разложения исходное изображение может быть восстановлено с использованием только первых kkk компонент:</w:t>
      </w:r>
    </w:p>
    <w:p w14:paraId="31ADEB09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Такой подход называется низкоранговой аппроксимацией.</w:t>
      </w:r>
    </w:p>
    <w:p w14:paraId="781E7AA7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Уменьшение числа используемых компонент позволяет удалить шумовые сос</w:t>
      </w:r>
      <w:r>
        <w:rPr>
          <w:rFonts w:ascii="Times New Roman" w:eastAsia="Times New Roman" w:hAnsi="Times New Roman" w:cs="Times New Roman"/>
        </w:rPr>
        <w:t>тавляющие и уменьшить объём обрабатываемой информации.</w:t>
      </w:r>
    </w:p>
    <w:p w14:paraId="445461D3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Выбор оптимального значения параметра kkk является одной из основных задач метода.</w:t>
      </w:r>
    </w:p>
    <w:p w14:paraId="7439B557" w14:textId="77777777" w:rsidR="00434056" w:rsidRDefault="00DE032C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y0m11psq2l0l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6.4 Метод накопленной энергии</w:t>
      </w:r>
    </w:p>
    <w:p w14:paraId="64EEB4B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автоматического выбора числа компонент используется метод накопленной энергии.</w:t>
      </w:r>
    </w:p>
    <w:p w14:paraId="34973F06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Энергия каждой компоненты определяется квадратом соответствующего сингулярного значения</w:t>
      </w:r>
    </w:p>
    <w:p w14:paraId="295996A8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Полученная величина показывает, какой процент информации исходного изображения сохраняется при использовании первых kkk компонент.</w:t>
      </w:r>
    </w:p>
    <w:p w14:paraId="6CF57DD3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работе в качестве критерия выбора п</w:t>
      </w:r>
      <w:r>
        <w:rPr>
          <w:rFonts w:ascii="Times New Roman" w:eastAsia="Times New Roman" w:hAnsi="Times New Roman" w:cs="Times New Roman"/>
        </w:rPr>
        <w:t>араметра kkk использовалось сохранение 95–98 % накопленной энергии.</w:t>
      </w:r>
    </w:p>
    <w:p w14:paraId="20E8FCD8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2538A13E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2" w:name="_8fcmmdqws1ap" w:colFirst="0" w:colLast="0"/>
      <w:bookmarkEnd w:id="1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7 Описание набора данных</w:t>
      </w:r>
    </w:p>
    <w:p w14:paraId="088E98E6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проведения экспериментов использовались изображения оптической когерентной томографии сетчатки глаза.</w:t>
      </w:r>
    </w:p>
    <w:p w14:paraId="618C6D1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Изображения содержат информацию о внутренних слоях сетча</w:t>
      </w:r>
      <w:r>
        <w:rPr>
          <w:rFonts w:ascii="Times New Roman" w:eastAsia="Times New Roman" w:hAnsi="Times New Roman" w:cs="Times New Roman"/>
        </w:rPr>
        <w:t>тки и применяются для диагностики различных офтальмологических заболеваний.</w:t>
      </w:r>
    </w:p>
    <w:p w14:paraId="63412A3F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исследования могут использоваться открытые наборы данных:</w:t>
      </w:r>
    </w:p>
    <w:p w14:paraId="55FEA381" w14:textId="77777777" w:rsidR="00434056" w:rsidRDefault="00DE032C">
      <w:pPr>
        <w:numPr>
          <w:ilvl w:val="0"/>
          <w:numId w:val="5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OCT2017;</w:t>
      </w:r>
    </w:p>
    <w:p w14:paraId="24D365EE" w14:textId="77777777" w:rsidR="00434056" w:rsidRDefault="00DE032C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Duke OCT Dataset;</w:t>
      </w:r>
    </w:p>
    <w:p w14:paraId="5CFA1BAC" w14:textId="77777777" w:rsidR="00434056" w:rsidRDefault="00DE032C">
      <w:pPr>
        <w:numPr>
          <w:ilvl w:val="0"/>
          <w:numId w:val="5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Kaggle OCT Images Dataset.</w:t>
      </w:r>
    </w:p>
    <w:p w14:paraId="020488E1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Изображения имеют различные размеры и представлены в градациях с</w:t>
      </w:r>
      <w:r>
        <w:rPr>
          <w:rFonts w:ascii="Times New Roman" w:eastAsia="Times New Roman" w:hAnsi="Times New Roman" w:cs="Times New Roman"/>
        </w:rPr>
        <w:t>ерого.</w:t>
      </w:r>
    </w:p>
    <w:p w14:paraId="0303C8BA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 выполнением сингулярного разложения изображения преобразовывались в матрицу яркости пикселей.</w:t>
      </w:r>
    </w:p>
    <w:p w14:paraId="433848C3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Каждый элемент матрицы соответствует интенсивности определённого пикселя и принимает значения от 0 до 255.</w:t>
      </w:r>
    </w:p>
    <w:p w14:paraId="614C2C5C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424EC194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3" w:name="_usrqqj7g7q1v" w:colFirst="0" w:colLast="0"/>
      <w:bookmarkEnd w:id="13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8 Алгоритм работы системы</w:t>
      </w:r>
    </w:p>
    <w:p w14:paraId="626523C7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Разработанный а</w:t>
      </w:r>
      <w:r>
        <w:rPr>
          <w:rFonts w:ascii="Times New Roman" w:eastAsia="Times New Roman" w:hAnsi="Times New Roman" w:cs="Times New Roman"/>
        </w:rPr>
        <w:t>лгоритм состоит из нескольких последовательных этапов.</w:t>
      </w:r>
    </w:p>
    <w:p w14:paraId="5D1A8167" w14:textId="77777777" w:rsidR="00434056" w:rsidRDefault="00DE032C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87rpxn487rrp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Этап 1. Загрузка изображения</w:t>
      </w:r>
    </w:p>
    <w:p w14:paraId="5CE32CC6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первом этапе выполняется чтение OCT-изображения и преобразование его в оттенки серого.</w:t>
      </w:r>
    </w:p>
    <w:p w14:paraId="12399866" w14:textId="77777777" w:rsidR="00434056" w:rsidRDefault="00DE032C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i0qimt5gtnjk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Этап 2. Представление изображения в виде матрицы</w:t>
      </w:r>
    </w:p>
    <w:p w14:paraId="46984D2F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Изображение рассматривается как двумерная матрица, содержащая значения яркости пикселей.</w:t>
      </w:r>
    </w:p>
    <w:p w14:paraId="5BD5CC87" w14:textId="77777777" w:rsidR="00434056" w:rsidRDefault="00DE032C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ffzib2uf1ffc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Этап 3. Выполнение сингулярн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ого разложения</w:t>
      </w:r>
    </w:p>
    <w:p w14:paraId="341449AF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полученной матрицы вычисляются матрицы UUU, Σ\SigmaΣ и VTV^TVT.</w:t>
      </w:r>
    </w:p>
    <w:p w14:paraId="095B94F8" w14:textId="77777777" w:rsidR="00434056" w:rsidRDefault="00DE032C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pftkzgr9vs83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Этап 4. Анализ сингулярных значений</w:t>
      </w:r>
    </w:p>
    <w:p w14:paraId="196EB22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Строится график сингулярных значений, позволяющий оценить распределение информации между компонентами.</w:t>
      </w:r>
    </w:p>
    <w:p w14:paraId="46B47321" w14:textId="77777777" w:rsidR="00434056" w:rsidRDefault="00DE032C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2fjabv19p8oh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Этап 5. Построение графика накопле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нной энергии</w:t>
      </w:r>
    </w:p>
    <w:p w14:paraId="13B19C59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Вычисляется доля информации, сохраняемой при использовании первых kkk компонент.</w:t>
      </w:r>
    </w:p>
    <w:p w14:paraId="1FC7B044" w14:textId="77777777" w:rsidR="00434056" w:rsidRDefault="00DE032C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tksqyu13wug9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Этап 6. Выбор оптимального значения kkk</w:t>
      </w:r>
    </w:p>
    <w:p w14:paraId="4AC1E171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Параметр kkk выбирается автоматически на основе метода накопленной энергии.</w:t>
      </w:r>
    </w:p>
    <w:p w14:paraId="0AF2837F" w14:textId="77777777" w:rsidR="00434056" w:rsidRDefault="00DE032C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j0oqour7etb6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Этап 7. Восстановление изображения</w:t>
      </w:r>
    </w:p>
    <w:p w14:paraId="14AB51A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Выполняется реконструкция изображения с использованием первых kkk компонент.</w:t>
      </w:r>
    </w:p>
    <w:p w14:paraId="0B67C464" w14:textId="77777777" w:rsidR="00434056" w:rsidRDefault="00DE032C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ga7zgh1xpsyu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Этап 8. Получение изображения с уменьшенным уровнем шума</w:t>
      </w:r>
    </w:p>
    <w:p w14:paraId="26E5F291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Полученное изображение содержит меньше шумовых составляющих и сохраняет основные структуры сетчатки.</w:t>
      </w:r>
    </w:p>
    <w:p w14:paraId="5E976E07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7264FC13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2" w:name="_mcjplujy6ywf" w:colFirst="0" w:colLast="0"/>
      <w:bookmarkEnd w:id="2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9 Практическая значи</w:t>
      </w: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мость работы</w:t>
      </w:r>
    </w:p>
    <w:p w14:paraId="2727569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Разработанный метод может использоваться в системах компьютерной обработки медицинских изображений.</w:t>
      </w:r>
    </w:p>
    <w:p w14:paraId="2B30E7A5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Применение алгоритма позволяет:</w:t>
      </w:r>
    </w:p>
    <w:p w14:paraId="0E337F29" w14:textId="77777777" w:rsidR="00434056" w:rsidRDefault="00DE032C">
      <w:pPr>
        <w:numPr>
          <w:ilvl w:val="0"/>
          <w:numId w:val="6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уменьшить влияние speckle-шума;</w:t>
      </w:r>
    </w:p>
    <w:p w14:paraId="68A1EFAE" w14:textId="77777777" w:rsidR="00434056" w:rsidRDefault="00DE032C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повысить контрастность слоёв сетчатки;</w:t>
      </w:r>
    </w:p>
    <w:p w14:paraId="2774D15C" w14:textId="77777777" w:rsidR="00434056" w:rsidRDefault="00DE032C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улучшить качество визуального анализа из</w:t>
      </w:r>
      <w:r>
        <w:rPr>
          <w:rFonts w:ascii="Times New Roman" w:eastAsia="Times New Roman" w:hAnsi="Times New Roman" w:cs="Times New Roman"/>
        </w:rPr>
        <w:t>ображений;</w:t>
      </w:r>
    </w:p>
    <w:p w14:paraId="47908685" w14:textId="77777777" w:rsidR="00434056" w:rsidRDefault="00DE032C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повысить точность алгоритмов сегментации;</w:t>
      </w:r>
    </w:p>
    <w:p w14:paraId="0E857CD4" w14:textId="77777777" w:rsidR="00434056" w:rsidRDefault="00DE032C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уменьшить вероятность диагностических ошибок;</w:t>
      </w:r>
    </w:p>
    <w:p w14:paraId="321282B2" w14:textId="77777777" w:rsidR="00434056" w:rsidRDefault="00DE032C">
      <w:pPr>
        <w:numPr>
          <w:ilvl w:val="0"/>
          <w:numId w:val="6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использовать обработанные изображения в системах автоматической диагностики.</w:t>
      </w:r>
    </w:p>
    <w:p w14:paraId="0B2CAA8D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Метод не требует предварительного обучения и может применяться для изображений различного разрешения.</w:t>
      </w:r>
    </w:p>
    <w:p w14:paraId="4B97AC6D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14BEBD33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3" w:name="_3a9t6r8hhhqe" w:colFirst="0" w:colLast="0"/>
      <w:bookmarkEnd w:id="23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10 Перспективы развития проекта</w:t>
      </w:r>
    </w:p>
    <w:p w14:paraId="746CFAB5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Дальнейшее развитие работы может быть связано со следующими направлениями:</w:t>
      </w:r>
    </w:p>
    <w:p w14:paraId="13DADFE7" w14:textId="77777777" w:rsidR="00434056" w:rsidRDefault="00DE032C">
      <w:pPr>
        <w:numPr>
          <w:ilvl w:val="0"/>
          <w:numId w:val="12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сравнительный анализ PCA и SVD;</w:t>
      </w:r>
    </w:p>
    <w:p w14:paraId="4ECC54FE" w14:textId="77777777" w:rsidR="00434056" w:rsidRDefault="00DE032C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использование </w:t>
      </w:r>
      <w:r>
        <w:rPr>
          <w:rFonts w:ascii="Times New Roman" w:eastAsia="Times New Roman" w:hAnsi="Times New Roman" w:cs="Times New Roman"/>
        </w:rPr>
        <w:t>различных критериев выбора параметра kkk;</w:t>
      </w:r>
    </w:p>
    <w:p w14:paraId="0FE57755" w14:textId="77777777" w:rsidR="00434056" w:rsidRDefault="00DE032C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исследование других методов подавления шума;</w:t>
      </w:r>
    </w:p>
    <w:p w14:paraId="711FB04C" w14:textId="77777777" w:rsidR="00434056" w:rsidRDefault="00DE032C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применение разработанного алгоритма перед сегментацией слоёв сетчатки;</w:t>
      </w:r>
    </w:p>
    <w:p w14:paraId="67BB4B31" w14:textId="77777777" w:rsidR="00434056" w:rsidRDefault="00DE032C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использование сверточных нейронных сетей для автоматической классификации патологий;</w:t>
      </w:r>
    </w:p>
    <w:p w14:paraId="1740931C" w14:textId="77777777" w:rsidR="00434056" w:rsidRDefault="00DE032C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создание прог</w:t>
      </w:r>
      <w:r>
        <w:rPr>
          <w:rFonts w:ascii="Times New Roman" w:eastAsia="Times New Roman" w:hAnsi="Times New Roman" w:cs="Times New Roman"/>
        </w:rPr>
        <w:t>раммного комплекса для поддержки принятия врачебных решений;</w:t>
      </w:r>
    </w:p>
    <w:p w14:paraId="235859C3" w14:textId="77777777" w:rsidR="00434056" w:rsidRDefault="00DE032C">
      <w:pPr>
        <w:numPr>
          <w:ilvl w:val="0"/>
          <w:numId w:val="12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интеграция алгоритма в медицинские информационные системы.</w:t>
      </w:r>
    </w:p>
    <w:p w14:paraId="0F785759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4" w:name="_nn69pbx7d2sc" w:colFirst="0" w:colLast="0"/>
      <w:bookmarkEnd w:id="2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11 Преимущества и недостатки метода SVD</w:t>
      </w:r>
    </w:p>
    <w:p w14:paraId="16BBAC14" w14:textId="77777777" w:rsidR="00434056" w:rsidRDefault="00DE032C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5" w:name="_uqzufjkzatrq" w:colFirst="0" w:colLast="0"/>
      <w:bookmarkEnd w:id="2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Преимущества</w:t>
      </w:r>
    </w:p>
    <w:p w14:paraId="38C53E5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Использование сингулярного разложения для обработки OCT-изображений обладает рядом преимуществ.</w:t>
      </w:r>
    </w:p>
    <w:p w14:paraId="01F4E5CD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Прежде всего, метод не требует предварительного обучения модели и не зависит от наличия размеченных данных. Это позволяет использовать его для обработки изображ</w:t>
      </w:r>
      <w:r>
        <w:rPr>
          <w:rFonts w:ascii="Times New Roman" w:eastAsia="Times New Roman" w:hAnsi="Times New Roman" w:cs="Times New Roman"/>
        </w:rPr>
        <w:t>ений различного типа без дополнительной настройки.</w:t>
      </w:r>
    </w:p>
    <w:p w14:paraId="2B208F50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Другим преимуществом является интерпретируемость результатов. В отличие от нейронных сетей, SVD позволяет анализировать вклад каждой компоненты в восстановление изображения.</w:t>
      </w:r>
    </w:p>
    <w:p w14:paraId="1B26BF7E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Кроме того, метод обладает отно</w:t>
      </w:r>
      <w:r>
        <w:rPr>
          <w:rFonts w:ascii="Times New Roman" w:eastAsia="Times New Roman" w:hAnsi="Times New Roman" w:cs="Times New Roman"/>
        </w:rPr>
        <w:t>сительно низкой вычислительной сложностью и может быть реализован с использованием стандартных библиотек линейной алгебры.</w:t>
      </w:r>
    </w:p>
    <w:p w14:paraId="388CFD92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основным достоинствам метода относятся:</w:t>
      </w:r>
    </w:p>
    <w:p w14:paraId="13E897BE" w14:textId="77777777" w:rsidR="00434056" w:rsidRDefault="00DE032C">
      <w:pPr>
        <w:numPr>
          <w:ilvl w:val="0"/>
          <w:numId w:val="4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отсутствие необходимости обучения;</w:t>
      </w:r>
    </w:p>
    <w:p w14:paraId="5D12155C" w14:textId="77777777" w:rsidR="00434056" w:rsidRDefault="00DE032C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простота реализации;</w:t>
      </w:r>
    </w:p>
    <w:p w14:paraId="19CA5340" w14:textId="77777777" w:rsidR="00434056" w:rsidRDefault="00DE032C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математическая обоснованность;</w:t>
      </w:r>
    </w:p>
    <w:p w14:paraId="01E87627" w14:textId="77777777" w:rsidR="00434056" w:rsidRDefault="00DE032C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возможность автоматического выбора параметров;</w:t>
      </w:r>
    </w:p>
    <w:p w14:paraId="4E09569D" w14:textId="77777777" w:rsidR="00434056" w:rsidRDefault="00DE032C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работа с изображениями различного разрешения;</w:t>
      </w:r>
    </w:p>
    <w:p w14:paraId="574C9177" w14:textId="77777777" w:rsidR="00434056" w:rsidRDefault="00DE032C">
      <w:pPr>
        <w:numPr>
          <w:ilvl w:val="0"/>
          <w:numId w:val="4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сохранение основных структур сетчатки.</w:t>
      </w:r>
    </w:p>
    <w:p w14:paraId="2F755733" w14:textId="77777777" w:rsidR="00434056" w:rsidRDefault="00DE032C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6" w:name="_ncdm168w92if" w:colFirst="0" w:colLast="0"/>
      <w:bookmarkEnd w:id="2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Недостатки</w:t>
      </w:r>
    </w:p>
    <w:p w14:paraId="439F189E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Несмотря на перечисленные преимущества, метод имеет определённые ограничения.</w:t>
      </w:r>
    </w:p>
    <w:p w14:paraId="49803E1D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слишком малом числе компонент в</w:t>
      </w:r>
      <w:r>
        <w:rPr>
          <w:rFonts w:ascii="Times New Roman" w:eastAsia="Times New Roman" w:hAnsi="Times New Roman" w:cs="Times New Roman"/>
        </w:rPr>
        <w:t>озможно ухудшение качества изображения и потеря мелких деталей. В свою очередь, использование большого числа компонент приводит к сохранению шумовых составляющих.</w:t>
      </w:r>
    </w:p>
    <w:p w14:paraId="57DBBAC5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Кроме того, SVD не выполняет явного разделения полезной информации и шума, а лишь предполагае</w:t>
      </w:r>
      <w:r>
        <w:rPr>
          <w:rFonts w:ascii="Times New Roman" w:eastAsia="Times New Roman" w:hAnsi="Times New Roman" w:cs="Times New Roman"/>
        </w:rPr>
        <w:t>т, что основные структуры изображения сосредоточены в первых компонентах.</w:t>
      </w:r>
    </w:p>
    <w:p w14:paraId="23990869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недостаткам метода относятся:</w:t>
      </w:r>
    </w:p>
    <w:p w14:paraId="40E46CC0" w14:textId="77777777" w:rsidR="00434056" w:rsidRDefault="00DE032C">
      <w:pPr>
        <w:numPr>
          <w:ilvl w:val="0"/>
          <w:numId w:val="3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чувствительность к выбору параметра kkk;</w:t>
      </w:r>
    </w:p>
    <w:p w14:paraId="162CDBF7" w14:textId="77777777" w:rsidR="00434056" w:rsidRDefault="00DE032C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возможность потери мелких деталей;</w:t>
      </w:r>
    </w:p>
    <w:p w14:paraId="51FF60E1" w14:textId="77777777" w:rsidR="00434056" w:rsidRDefault="00DE032C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отсутствие специализированной настройки под конкретные патологии;</w:t>
      </w:r>
    </w:p>
    <w:p w14:paraId="4D3482E3" w14:textId="77777777" w:rsidR="00434056" w:rsidRDefault="00DE032C">
      <w:pPr>
        <w:numPr>
          <w:ilvl w:val="0"/>
          <w:numId w:val="3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необходи</w:t>
      </w:r>
      <w:r>
        <w:rPr>
          <w:rFonts w:ascii="Times New Roman" w:eastAsia="Times New Roman" w:hAnsi="Times New Roman" w:cs="Times New Roman"/>
        </w:rPr>
        <w:t>мость выполнения матричных операций большой размерности.</w:t>
      </w:r>
    </w:p>
    <w:p w14:paraId="728E0E8F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4ED18AD2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7" w:name="_z5irbu9uzbw6" w:colFirst="0" w:colLast="0"/>
      <w:bookmarkEnd w:id="27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12 Сравнение PCA и SVD</w:t>
      </w:r>
    </w:p>
    <w:p w14:paraId="57C7725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Методы PCA и SVD являются близкими по математической природе и широко применяются для снижения размерности данных.</w:t>
      </w:r>
    </w:p>
    <w:p w14:paraId="1979EAC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Метод главных компонент основывается на вычислении собственн</w:t>
      </w:r>
      <w:r>
        <w:rPr>
          <w:rFonts w:ascii="Times New Roman" w:eastAsia="Times New Roman" w:hAnsi="Times New Roman" w:cs="Times New Roman"/>
        </w:rPr>
        <w:t>ых векторов ковариационной матрицы и позволяет выделять направления максимальной дисперсии данных.</w:t>
      </w:r>
    </w:p>
    <w:p w14:paraId="75302A68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Сингулярное разложение является более универсальным методом, поскольку может применяться непосредственно к матрице изображения без вычисления ковариационной </w:t>
      </w:r>
      <w:r>
        <w:rPr>
          <w:rFonts w:ascii="Times New Roman" w:eastAsia="Times New Roman" w:hAnsi="Times New Roman" w:cs="Times New Roman"/>
        </w:rPr>
        <w:t>матрицы.</w:t>
      </w:r>
    </w:p>
    <w:p w14:paraId="53D7C361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Основные различия методов представлены в таблице.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94"/>
        <w:gridCol w:w="1619"/>
        <w:gridCol w:w="2412"/>
      </w:tblGrid>
      <w:tr w:rsidR="00434056" w14:paraId="6A2AACF5" w14:textId="77777777">
        <w:trPr>
          <w:trHeight w:val="485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33C9" w14:textId="77777777" w:rsidR="00434056" w:rsidRDefault="00DE0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Характеристика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6DCE" w14:textId="77777777" w:rsidR="00434056" w:rsidRDefault="00DE0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PCA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2BC2" w14:textId="77777777" w:rsidR="00434056" w:rsidRDefault="00DE0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SVD</w:t>
            </w:r>
          </w:p>
        </w:tc>
      </w:tr>
      <w:tr w:rsidR="00434056" w14:paraId="35D77680" w14:textId="77777777">
        <w:trPr>
          <w:trHeight w:val="740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1A09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Необходимость вычисления ковариационной матрицы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7562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E73B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434056" w14:paraId="2B0BAFEC" w14:textId="77777777">
        <w:trPr>
          <w:trHeight w:val="485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E04F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Работа напрямую с изображением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03BA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C5EC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434056" w14:paraId="21D16B50" w14:textId="77777777">
        <w:trPr>
          <w:trHeight w:val="485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CB9F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Вычислительная устойчивость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87944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Средняя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0EBC3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Высокая</w:t>
            </w:r>
          </w:p>
        </w:tc>
      </w:tr>
      <w:tr w:rsidR="00434056" w14:paraId="2A679D64" w14:textId="77777777">
        <w:trPr>
          <w:trHeight w:val="485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9CDF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Применимость к матрицам произвольной формы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1BC9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Ограничена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C2C3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Высокая</w:t>
            </w:r>
          </w:p>
        </w:tc>
      </w:tr>
      <w:tr w:rsidR="00434056" w14:paraId="6B53C61C" w14:textId="77777777">
        <w:trPr>
          <w:trHeight w:val="740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C40B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Использование в проекте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B51B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данных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C838" w14:textId="77777777" w:rsidR="00434056" w:rsidRDefault="00DE03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Денойзинг изображений</w:t>
            </w:r>
          </w:p>
        </w:tc>
      </w:tr>
    </w:tbl>
    <w:p w14:paraId="07E4221A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рамках данной работы основным методом обработки изображений был выбран SVD, поскольку он позволяет непосредственно выполнять низкоранговую аппроксимацию изображения.</w:t>
      </w:r>
    </w:p>
    <w:p w14:paraId="55FCF1B9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8" w:name="_q3htomjqejm" w:colFirst="0" w:colLast="0"/>
      <w:bookmarkEnd w:id="2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13 Визуализация результатов</w:t>
      </w:r>
    </w:p>
    <w:p w14:paraId="63D21B79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анализа работы алгоритма использовались различные способ</w:t>
      </w:r>
      <w:r>
        <w:rPr>
          <w:rFonts w:ascii="Times New Roman" w:eastAsia="Times New Roman" w:hAnsi="Times New Roman" w:cs="Times New Roman"/>
        </w:rPr>
        <w:t>ы визуализации.</w:t>
      </w:r>
    </w:p>
    <w:p w14:paraId="0E74E5EC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ним относятся:</w:t>
      </w:r>
    </w:p>
    <w:p w14:paraId="35A556F7" w14:textId="77777777" w:rsidR="00434056" w:rsidRDefault="00DE032C">
      <w:pPr>
        <w:numPr>
          <w:ilvl w:val="0"/>
          <w:numId w:val="2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отображение исходного изображения;</w:t>
      </w:r>
    </w:p>
    <w:p w14:paraId="23061F78" w14:textId="77777777" w:rsidR="00434056" w:rsidRDefault="00DE032C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отображение восстановленного изображения;</w:t>
      </w:r>
    </w:p>
    <w:p w14:paraId="3CF1FAFD" w14:textId="77777777" w:rsidR="00434056" w:rsidRDefault="00DE032C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карта удалённых компонент;</w:t>
      </w:r>
    </w:p>
    <w:p w14:paraId="2A367ED3" w14:textId="77777777" w:rsidR="00434056" w:rsidRDefault="00DE032C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график сингулярных значений;</w:t>
      </w:r>
    </w:p>
    <w:p w14:paraId="07AC2000" w14:textId="77777777" w:rsidR="00434056" w:rsidRDefault="00DE032C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график накопленной энергии;</w:t>
      </w:r>
    </w:p>
    <w:p w14:paraId="71544E14" w14:textId="77777777" w:rsidR="00434056" w:rsidRDefault="00DE032C">
      <w:pPr>
        <w:numPr>
          <w:ilvl w:val="0"/>
          <w:numId w:val="2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визуализация изображений при различных значениях параметра kkk</w:t>
      </w:r>
      <w:r>
        <w:rPr>
          <w:rFonts w:ascii="Times New Roman" w:eastAsia="Times New Roman" w:hAnsi="Times New Roman" w:cs="Times New Roman"/>
        </w:rPr>
        <w:t>.</w:t>
      </w:r>
    </w:p>
    <w:p w14:paraId="4A444A4E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График сингулярных значений позволяет оценить вклад каждой компоненты в формирование изображения.</w:t>
      </w:r>
    </w:p>
    <w:p w14:paraId="38E361B0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График накопленной энергии используется для определения оптимального количества компонент, необходимых для восстановления изображения.</w:t>
      </w:r>
    </w:p>
    <w:p w14:paraId="06275E21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Карта удалённых компо</w:t>
      </w:r>
      <w:r>
        <w:rPr>
          <w:rFonts w:ascii="Times New Roman" w:eastAsia="Times New Roman" w:hAnsi="Times New Roman" w:cs="Times New Roman"/>
        </w:rPr>
        <w:t>нент позволяет оценить информацию, которая была исключена в процессе низкоранговой аппроксимации.</w:t>
      </w:r>
    </w:p>
    <w:p w14:paraId="2F52CC8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Визуальное сравнение результатов обработки позволяет определить эффективность метода и степень подавления шу</w:t>
      </w:r>
    </w:p>
    <w:p w14:paraId="167CA418" w14:textId="77777777" w:rsidR="00434056" w:rsidRDefault="00434056">
      <w:pPr>
        <w:spacing w:before="220" w:after="220"/>
        <w:rPr>
          <w:rFonts w:ascii="Times New Roman" w:eastAsia="Times New Roman" w:hAnsi="Times New Roman" w:cs="Times New Roman"/>
        </w:rPr>
      </w:pPr>
    </w:p>
    <w:p w14:paraId="46AFF2C7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9" w:name="_qjl80ww0gm1j" w:colFirst="0" w:colLast="0"/>
      <w:bookmarkEnd w:id="29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14 Вычислительная сложность алгоритма</w:t>
      </w:r>
    </w:p>
    <w:p w14:paraId="67018FC3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Одним из в</w:t>
      </w:r>
      <w:r>
        <w:rPr>
          <w:rFonts w:ascii="Times New Roman" w:eastAsia="Times New Roman" w:hAnsi="Times New Roman" w:cs="Times New Roman"/>
        </w:rPr>
        <w:t>ажных аспектов при разработке алгоритмов обработки изображений является оценка вычислительной сложности.</w:t>
      </w:r>
    </w:p>
    <w:p w14:paraId="41F5130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Основная часть вычислений приходится на выполнение сингулярного разложения матрицы изображения.</w:t>
      </w:r>
    </w:p>
    <w:p w14:paraId="71E75EDC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матрицы размера m×nm \times nm×n вычислительная сло</w:t>
      </w:r>
      <w:r>
        <w:rPr>
          <w:rFonts w:ascii="Times New Roman" w:eastAsia="Times New Roman" w:hAnsi="Times New Roman" w:cs="Times New Roman"/>
        </w:rPr>
        <w:t>жность SVD составляет:</w:t>
      </w:r>
    </w:p>
    <w:p w14:paraId="542F1907" w14:textId="77777777" w:rsidR="00434056" w:rsidRPr="00DE032C" w:rsidRDefault="00DE032C">
      <w:pPr>
        <w:rPr>
          <w:rFonts w:ascii="Times New Roman" w:eastAsia="Times New Roman" w:hAnsi="Times New Roman" w:cs="Times New Roman"/>
          <w:lang w:val="en-US"/>
        </w:rPr>
      </w:pPr>
      <w:r w:rsidRPr="00DE032C">
        <w:rPr>
          <w:rFonts w:ascii="Times New Roman" w:eastAsia="Times New Roman" w:hAnsi="Times New Roman" w:cs="Times New Roman"/>
          <w:lang w:val="en-US"/>
        </w:rPr>
        <w:t>O(mnmin⁡(m,n))O(mn\min(m,n))O(mnmin(m,n))</w:t>
      </w:r>
    </w:p>
    <w:p w14:paraId="2DE00C2B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Поэтому при обработке изображений большого размера вычислительные затраты могут существенно возрастать.</w:t>
      </w:r>
    </w:p>
    <w:p w14:paraId="073F934F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уменьшения времени вычислений могут использоваться следующие подходы:</w:t>
      </w:r>
    </w:p>
    <w:p w14:paraId="2D02EE54" w14:textId="77777777" w:rsidR="00434056" w:rsidRDefault="00DE032C">
      <w:pPr>
        <w:numPr>
          <w:ilvl w:val="0"/>
          <w:numId w:val="9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предварительное изменение размера изображения;</w:t>
      </w:r>
    </w:p>
    <w:p w14:paraId="647DE1EF" w14:textId="77777777" w:rsidR="00434056" w:rsidRDefault="00DE032C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использование приближённых методов SVD;</w:t>
      </w:r>
    </w:p>
    <w:p w14:paraId="4C516A5C" w14:textId="77777777" w:rsidR="00434056" w:rsidRDefault="00DE032C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применение GPU-вычислений;</w:t>
      </w:r>
    </w:p>
    <w:p w14:paraId="6A6A31C6" w14:textId="77777777" w:rsidR="00434056" w:rsidRDefault="00DE032C">
      <w:pPr>
        <w:numPr>
          <w:ilvl w:val="0"/>
          <w:numId w:val="9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параллельная обработка данных.</w:t>
      </w:r>
    </w:p>
    <w:p w14:paraId="0704576B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Несмотря на относительно высокую вычислительную сложность, современные вычислительные средства позволяют выполнять обработку OCT-изображений за приемлемое время.</w:t>
      </w:r>
    </w:p>
    <w:p w14:paraId="4C9A5938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585D9FC5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0" w:name="_k83l1l7wtqp7" w:colFirst="0" w:colLast="0"/>
      <w:bookmarkEnd w:id="3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15 Возможности практического применения</w:t>
      </w:r>
    </w:p>
    <w:p w14:paraId="1AC72E06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Результаты работы могут использоваться в различных об</w:t>
      </w:r>
      <w:r>
        <w:rPr>
          <w:rFonts w:ascii="Times New Roman" w:eastAsia="Times New Roman" w:hAnsi="Times New Roman" w:cs="Times New Roman"/>
        </w:rPr>
        <w:t>ластях медицинской диагностики.</w:t>
      </w:r>
    </w:p>
    <w:p w14:paraId="663D4D68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Разработанный алгоритм может применяться:</w:t>
      </w:r>
    </w:p>
    <w:p w14:paraId="58CF7595" w14:textId="77777777" w:rsidR="00434056" w:rsidRDefault="00DE032C">
      <w:pPr>
        <w:numPr>
          <w:ilvl w:val="0"/>
          <w:numId w:val="7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офтальмологических клиниках;</w:t>
      </w:r>
    </w:p>
    <w:p w14:paraId="29DEB710" w14:textId="77777777" w:rsidR="00434056" w:rsidRDefault="00DE032C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системах автоматической сегментации сетчатки;</w:t>
      </w:r>
    </w:p>
    <w:p w14:paraId="6021A3CC" w14:textId="77777777" w:rsidR="00434056" w:rsidRDefault="00DE032C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системах компьютерного зрения;</w:t>
      </w:r>
    </w:p>
    <w:p w14:paraId="0595B1CA" w14:textId="77777777" w:rsidR="00434056" w:rsidRDefault="00DE032C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программных комплексах поддержки принятия врачебных решений;</w:t>
      </w:r>
    </w:p>
    <w:p w14:paraId="5AD23C57" w14:textId="77777777" w:rsidR="00434056" w:rsidRDefault="00DE032C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научн</w:t>
      </w:r>
      <w:r>
        <w:rPr>
          <w:rFonts w:ascii="Times New Roman" w:eastAsia="Times New Roman" w:hAnsi="Times New Roman" w:cs="Times New Roman"/>
        </w:rPr>
        <w:t>ых исследованиях;</w:t>
      </w:r>
    </w:p>
    <w:p w14:paraId="4E61CB04" w14:textId="77777777" w:rsidR="00434056" w:rsidRDefault="00DE032C">
      <w:pPr>
        <w:numPr>
          <w:ilvl w:val="0"/>
          <w:numId w:val="7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образовательных целях.</w:t>
      </w:r>
    </w:p>
    <w:p w14:paraId="18B64A7F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Использование предварительной обработки изображений позволяет повысить качество последующего анализа и увеличить точность диагностических систем.</w:t>
      </w:r>
    </w:p>
    <w:p w14:paraId="2454AF26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5FD00371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1" w:name="_gmu8htkhktam" w:colFirst="0" w:colLast="0"/>
      <w:bookmarkEnd w:id="31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16 Экономическая эффективность проекта</w:t>
      </w:r>
    </w:p>
    <w:p w14:paraId="4A21008F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Предлагаемый метод основан </w:t>
      </w:r>
      <w:r>
        <w:rPr>
          <w:rFonts w:ascii="Times New Roman" w:eastAsia="Times New Roman" w:hAnsi="Times New Roman" w:cs="Times New Roman"/>
        </w:rPr>
        <w:t>на использовании свободно распространяемого программного обеспечения и не требует дорогостоящего оборудования.</w:t>
      </w:r>
    </w:p>
    <w:p w14:paraId="6F1F471D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реализации проекта используются:</w:t>
      </w:r>
    </w:p>
    <w:p w14:paraId="1DF80339" w14:textId="77777777" w:rsidR="00434056" w:rsidRDefault="00DE032C">
      <w:pPr>
        <w:numPr>
          <w:ilvl w:val="0"/>
          <w:numId w:val="13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язык программирования Python;</w:t>
      </w:r>
    </w:p>
    <w:p w14:paraId="4EA05389" w14:textId="77777777" w:rsidR="00434056" w:rsidRDefault="00DE032C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библиотека NumPy;</w:t>
      </w:r>
    </w:p>
    <w:p w14:paraId="77B18097" w14:textId="77777777" w:rsidR="00434056" w:rsidRDefault="00DE032C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библиотека OpenCV;</w:t>
      </w:r>
    </w:p>
    <w:p w14:paraId="6F9F082E" w14:textId="77777777" w:rsidR="00434056" w:rsidRDefault="00DE032C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библиотека Matplotlib;</w:t>
      </w:r>
    </w:p>
    <w:p w14:paraId="4309B922" w14:textId="77777777" w:rsidR="00434056" w:rsidRDefault="00DE032C">
      <w:pPr>
        <w:numPr>
          <w:ilvl w:val="0"/>
          <w:numId w:val="13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среда Google Colab.</w:t>
      </w:r>
    </w:p>
    <w:p w14:paraId="671020E5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Отсутствие необходимости обучения нейронных сетей позволяет существенно уменьшить вычислительные затраты и сократить время разработки программного обеспечения.</w:t>
      </w:r>
    </w:p>
    <w:p w14:paraId="70CADF55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Это делает предлагаемый метод доступным для применения в исследовательских и</w:t>
      </w:r>
      <w:r>
        <w:rPr>
          <w:rFonts w:ascii="Times New Roman" w:eastAsia="Times New Roman" w:hAnsi="Times New Roman" w:cs="Times New Roman"/>
        </w:rPr>
        <w:t xml:space="preserve"> образовательных целях.</w:t>
      </w:r>
    </w:p>
    <w:p w14:paraId="31E6C088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7C74F699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2" w:name="_plrsymb4nl16" w:colFirst="0" w:colLast="0"/>
      <w:bookmarkEnd w:id="3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17 Направления дальнейших исследований</w:t>
      </w:r>
    </w:p>
    <w:p w14:paraId="2E253994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дальнейшем возможно развитие проекта по следующим направлениям:</w:t>
      </w:r>
    </w:p>
    <w:p w14:paraId="651EAF1E" w14:textId="77777777" w:rsidR="00434056" w:rsidRDefault="00DE032C">
      <w:pPr>
        <w:numPr>
          <w:ilvl w:val="0"/>
          <w:numId w:val="10"/>
        </w:numPr>
        <w:spacing w:before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исследование влияния различных критериев выбора параметра kkk;</w:t>
      </w:r>
    </w:p>
    <w:p w14:paraId="6530EF42" w14:textId="77777777" w:rsidR="00434056" w:rsidRDefault="00DE032C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сравнение метода SVD с wavelet-denoising;</w:t>
      </w:r>
    </w:p>
    <w:p w14:paraId="21579D42" w14:textId="77777777" w:rsidR="00434056" w:rsidRDefault="00DE032C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сравнение с нейросете</w:t>
      </w:r>
      <w:r>
        <w:rPr>
          <w:rFonts w:ascii="Times New Roman" w:eastAsia="Times New Roman" w:hAnsi="Times New Roman" w:cs="Times New Roman"/>
        </w:rPr>
        <w:t>выми алгоритмами;</w:t>
      </w:r>
    </w:p>
    <w:p w14:paraId="39389E21" w14:textId="77777777" w:rsidR="00434056" w:rsidRDefault="00DE032C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применение Randomized SVD;</w:t>
      </w:r>
    </w:p>
    <w:p w14:paraId="4C1737D2" w14:textId="77777777" w:rsidR="00434056" w:rsidRDefault="00DE032C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исследование методов Robust PCA;</w:t>
      </w:r>
    </w:p>
    <w:p w14:paraId="31C55958" w14:textId="77777777" w:rsidR="00434056" w:rsidRDefault="00DE032C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использование трёхмерных OCT-данных;</w:t>
      </w:r>
    </w:p>
    <w:p w14:paraId="7B014794" w14:textId="77777777" w:rsidR="00434056" w:rsidRDefault="00DE032C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разработка алгоритмов сегментации слоёв сетчатки;</w:t>
      </w:r>
    </w:p>
    <w:p w14:paraId="7B23E4F5" w14:textId="77777777" w:rsidR="00434056" w:rsidRDefault="00DE032C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создание программного комплекса для автоматической диагностики заболеваний глаза;</w:t>
      </w:r>
    </w:p>
    <w:p w14:paraId="2B13964C" w14:textId="77777777" w:rsidR="00434056" w:rsidRDefault="00DE032C">
      <w:pPr>
        <w:numPr>
          <w:ilvl w:val="0"/>
          <w:numId w:val="10"/>
        </w:num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интеграци</w:t>
      </w:r>
      <w:r>
        <w:rPr>
          <w:rFonts w:ascii="Times New Roman" w:eastAsia="Times New Roman" w:hAnsi="Times New Roman" w:cs="Times New Roman"/>
        </w:rPr>
        <w:t>я разработанного метода в системы искусственного интеллекта.</w:t>
      </w:r>
    </w:p>
    <w:p w14:paraId="2979AEDD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Эти направления могут стать основой для дальнейших научных исследований и развития программного комплекса.</w:t>
      </w:r>
    </w:p>
    <w:p w14:paraId="3C36122D" w14:textId="77777777" w:rsidR="00434056" w:rsidRDefault="00434056">
      <w:pPr>
        <w:rPr>
          <w:rFonts w:ascii="Times New Roman" w:eastAsia="Times New Roman" w:hAnsi="Times New Roman" w:cs="Times New Roman"/>
        </w:rPr>
      </w:pPr>
    </w:p>
    <w:p w14:paraId="0164238A" w14:textId="77777777" w:rsidR="00434056" w:rsidRDefault="00DE032C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3" w:name="_u3493xx90ow3" w:colFirst="0" w:colLast="0"/>
      <w:bookmarkEnd w:id="33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Заключение</w:t>
      </w:r>
    </w:p>
    <w:p w14:paraId="79B41AC7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работе был разработан и исследован метод низкоранговой аппроксимации на основе сингулярного разложения для повышения качества OCT-изображений сетчатки.</w:t>
      </w:r>
    </w:p>
    <w:p w14:paraId="0D744699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Проведён анализ существующих методов обработки изображений, изучены особенности OCT-данных и реализова</w:t>
      </w:r>
      <w:r>
        <w:rPr>
          <w:rFonts w:ascii="Times New Roman" w:eastAsia="Times New Roman" w:hAnsi="Times New Roman" w:cs="Times New Roman"/>
        </w:rPr>
        <w:t>н алгоритм автоматического выбора числа компонент на основе накопленной энергии.</w:t>
      </w:r>
    </w:p>
    <w:p w14:paraId="40C515CD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Полученные результаты показали, что использование SVD позволяет эффективно подавлять шумовые составляющие при сохранении основной информации изображения. Разработанный подход </w:t>
      </w:r>
      <w:r>
        <w:rPr>
          <w:rFonts w:ascii="Times New Roman" w:eastAsia="Times New Roman" w:hAnsi="Times New Roman" w:cs="Times New Roman"/>
        </w:rPr>
        <w:t>отличается простотой реализации, отсутствием необходимости обучения и возможностью применения к изображениям различного разрешения.</w:t>
      </w:r>
    </w:p>
    <w:p w14:paraId="63E2387B" w14:textId="77777777" w:rsidR="00434056" w:rsidRDefault="00DE032C">
      <w:pPr>
        <w:spacing w:before="220"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Перспективой дальнейших исследований является использование разработанного метода в качестве этапа предварительной обработки</w:t>
      </w:r>
      <w:r>
        <w:rPr>
          <w:rFonts w:ascii="Times New Roman" w:eastAsia="Times New Roman" w:hAnsi="Times New Roman" w:cs="Times New Roman"/>
        </w:rPr>
        <w:t xml:space="preserve"> данных перед задачами сегментации слоёв сетчатки и автоматической диагностики заболеваний глаза.</w:t>
      </w:r>
    </w:p>
    <w:p w14:paraId="789DACCF" w14:textId="77777777" w:rsidR="00434056" w:rsidRDefault="00434056">
      <w:pPr>
        <w:rPr>
          <w:rFonts w:ascii="Times New Roman" w:eastAsia="Times New Roman" w:hAnsi="Times New Roman" w:cs="Times New Roman"/>
        </w:rPr>
      </w:pPr>
    </w:p>
    <w:sectPr w:rsidR="004340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3F1535B-EDA7-4920-93B2-577B5C1AF8AF}"/>
    <w:embedBold r:id="rId2" w:fontKey="{C8D75D86-95AC-44B8-9588-86F9E2A5B85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062247F-4EE9-4CA4-A119-37226630C614}"/>
    <w:embedBold r:id="rId4" w:fontKey="{2D68C90E-B5F4-4403-98EA-855D903957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17372"/>
    <w:multiLevelType w:val="multilevel"/>
    <w:tmpl w:val="3D9CF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3D7101"/>
    <w:multiLevelType w:val="multilevel"/>
    <w:tmpl w:val="14043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D01955"/>
    <w:multiLevelType w:val="multilevel"/>
    <w:tmpl w:val="F2CE7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A2009B"/>
    <w:multiLevelType w:val="multilevel"/>
    <w:tmpl w:val="B616E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CD42FE"/>
    <w:multiLevelType w:val="multilevel"/>
    <w:tmpl w:val="8CA8A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355E7A"/>
    <w:multiLevelType w:val="multilevel"/>
    <w:tmpl w:val="65363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F345F5"/>
    <w:multiLevelType w:val="multilevel"/>
    <w:tmpl w:val="F7006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6D722D"/>
    <w:multiLevelType w:val="multilevel"/>
    <w:tmpl w:val="D8B2B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F44003"/>
    <w:multiLevelType w:val="multilevel"/>
    <w:tmpl w:val="CBEA4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3B2EF2"/>
    <w:multiLevelType w:val="multilevel"/>
    <w:tmpl w:val="72105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7D5F3E"/>
    <w:multiLevelType w:val="multilevel"/>
    <w:tmpl w:val="3DC89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D159F9"/>
    <w:multiLevelType w:val="multilevel"/>
    <w:tmpl w:val="EA08DD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D458A0"/>
    <w:multiLevelType w:val="multilevel"/>
    <w:tmpl w:val="8DBE1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3"/>
  </w:num>
  <w:num w:numId="8">
    <w:abstractNumId w:val="4"/>
  </w:num>
  <w:num w:numId="9">
    <w:abstractNumId w:val="8"/>
  </w:num>
  <w:num w:numId="10">
    <w:abstractNumId w:val="1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056"/>
    <w:rsid w:val="00434056"/>
    <w:rsid w:val="00DE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05A4D"/>
  <w15:docId w15:val="{EBABFE74-7BC2-48DC-ADF4-7637990C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Default">
    <w:name w:val="Default"/>
    <w:rsid w:val="00DE032C"/>
    <w:pPr>
      <w:autoSpaceDE w:val="0"/>
      <w:autoSpaceDN w:val="0"/>
      <w:adjustRightInd w:val="0"/>
      <w:spacing w:line="240" w:lineRule="auto"/>
    </w:pPr>
    <w:rPr>
      <w:rFonts w:ascii="Calibri" w:eastAsia="Calibri" w:hAnsi="Calibri" w:cs="Calibri"/>
      <w:color w:val="000000"/>
      <w:sz w:val="24"/>
      <w:szCs w:val="24"/>
      <w:lang w:val="ru-RU" w:eastAsia="en-US"/>
    </w:rPr>
  </w:style>
  <w:style w:type="paragraph" w:customStyle="1" w:styleId="ConsPlusNormal">
    <w:name w:val="ConsPlusNormal"/>
    <w:rsid w:val="00DE032C"/>
    <w:pPr>
      <w:widowControl w:val="0"/>
      <w:autoSpaceDE w:val="0"/>
      <w:autoSpaceDN w:val="0"/>
      <w:adjustRightInd w:val="0"/>
      <w:spacing w:line="240" w:lineRule="auto"/>
    </w:pPr>
    <w:rPr>
      <w:rFonts w:eastAsia="Times New Roman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DE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DE03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2884</Words>
  <Characters>16439</Characters>
  <Application>Microsoft Office Word</Application>
  <DocSecurity>0</DocSecurity>
  <Lines>136</Lines>
  <Paragraphs>38</Paragraphs>
  <ScaleCrop>false</ScaleCrop>
  <Company/>
  <LinksUpToDate>false</LinksUpToDate>
  <CharactersWithSpaces>19285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Sergey</cp:lastModifiedBy>
  <cp:revision>2</cp:revision>
  <dcterms:created xsi:type="dcterms:W3CDTF">2026-06-14T23:26:00Z</dcterms:created>
  <dcterms:modified xsi:type="dcterms:W3CDTF">2026-06-14T23:28:00Z</dcterms:modified>
</cp:coreProperties>
</file>