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70" w:rsidRDefault="00C62AF8" w:rsidP="00753AB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  <w:r w:rsidRPr="00753AB5">
        <w:rPr>
          <w:rFonts w:ascii="Arial" w:hAnsi="Arial" w:cs="Arial"/>
          <w:b/>
          <w:sz w:val="21"/>
          <w:szCs w:val="21"/>
        </w:rPr>
        <w:t>Análisis</w:t>
      </w:r>
      <w:r w:rsidR="00296E0E" w:rsidRPr="00753AB5">
        <w:rPr>
          <w:rFonts w:ascii="Arial" w:hAnsi="Arial" w:cs="Arial"/>
          <w:b/>
          <w:sz w:val="21"/>
          <w:szCs w:val="21"/>
        </w:rPr>
        <w:t xml:space="preserve"> de la Funcionalidad de Porcentaje Autocalulado</w:t>
      </w:r>
    </w:p>
    <w:p w:rsidR="00753AB5" w:rsidRPr="00753AB5" w:rsidRDefault="00753AB5" w:rsidP="00753AB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p w:rsidR="001C2770" w:rsidRDefault="001C2770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 w:rsidRPr="001C2770">
        <w:rPr>
          <w:rFonts w:ascii="Arial" w:hAnsi="Arial" w:cs="Arial"/>
          <w:b/>
          <w:sz w:val="21"/>
          <w:szCs w:val="21"/>
        </w:rPr>
        <w:t>Especificación</w:t>
      </w:r>
      <w:r>
        <w:rPr>
          <w:rFonts w:ascii="Arial" w:hAnsi="Arial" w:cs="Arial"/>
          <w:sz w:val="21"/>
          <w:szCs w:val="21"/>
        </w:rPr>
        <w:t>:</w:t>
      </w:r>
    </w:p>
    <w:p w:rsidR="001C2770" w:rsidRDefault="001C2770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C62AF8" w:rsidRDefault="001C2770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</w:t>
      </w:r>
      <w:r w:rsidR="00C62AF8">
        <w:rPr>
          <w:rFonts w:ascii="Arial" w:hAnsi="Arial" w:cs="Arial"/>
          <w:sz w:val="21"/>
          <w:szCs w:val="21"/>
        </w:rPr>
        <w:t>s una funcionalidad adicional al requerim</w:t>
      </w:r>
      <w:r w:rsidR="001673A4">
        <w:rPr>
          <w:rFonts w:ascii="Arial" w:hAnsi="Arial" w:cs="Arial"/>
          <w:sz w:val="21"/>
          <w:szCs w:val="21"/>
        </w:rPr>
        <w:t xml:space="preserve">iento Nº 9 Subtotales Calculados y se requiere </w:t>
      </w:r>
      <w:r w:rsidR="00A7680C">
        <w:rPr>
          <w:rFonts w:ascii="Arial" w:hAnsi="Arial" w:cs="Arial"/>
          <w:sz w:val="21"/>
          <w:szCs w:val="21"/>
        </w:rPr>
        <w:t xml:space="preserve">también </w:t>
      </w:r>
      <w:r w:rsidR="001673A4">
        <w:rPr>
          <w:rFonts w:ascii="Arial" w:hAnsi="Arial" w:cs="Arial"/>
          <w:sz w:val="21"/>
          <w:szCs w:val="21"/>
        </w:rPr>
        <w:t>que</w:t>
      </w:r>
      <w:r w:rsidR="001673A4" w:rsidRPr="001673A4">
        <w:rPr>
          <w:rFonts w:ascii="Arial" w:hAnsi="Arial" w:cs="Arial"/>
          <w:sz w:val="21"/>
          <w:szCs w:val="21"/>
        </w:rPr>
        <w:t xml:space="preserve"> </w:t>
      </w:r>
      <w:r w:rsidR="001673A4">
        <w:rPr>
          <w:rFonts w:ascii="Arial" w:hAnsi="Arial" w:cs="Arial"/>
          <w:sz w:val="21"/>
          <w:szCs w:val="21"/>
        </w:rPr>
        <w:t xml:space="preserve">se lleve a cabo en un </w:t>
      </w:r>
      <w:r w:rsidR="001673A4" w:rsidRPr="00FF565F">
        <w:rPr>
          <w:rFonts w:ascii="Arial" w:hAnsi="Arial" w:cs="Arial"/>
          <w:sz w:val="21"/>
          <w:szCs w:val="21"/>
        </w:rPr>
        <w:t>solo formulario.</w:t>
      </w:r>
    </w:p>
    <w:p w:rsidR="00AE0F17" w:rsidRDefault="00AE0F17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726659" w:rsidRDefault="00AE0F17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 desea </w:t>
      </w:r>
      <w:r w:rsidR="001673A4">
        <w:rPr>
          <w:rFonts w:ascii="Arial" w:hAnsi="Arial" w:cs="Arial"/>
          <w:sz w:val="21"/>
          <w:szCs w:val="21"/>
        </w:rPr>
        <w:t>obtener</w:t>
      </w:r>
      <w:r>
        <w:rPr>
          <w:rFonts w:ascii="Arial" w:hAnsi="Arial" w:cs="Arial"/>
          <w:sz w:val="21"/>
          <w:szCs w:val="21"/>
        </w:rPr>
        <w:t xml:space="preserve"> el porcentaje autocalculado para aquellos campos que han sido definidos como agrupado</w:t>
      </w:r>
      <w:r w:rsidR="00232EE6">
        <w:rPr>
          <w:rFonts w:ascii="Arial" w:hAnsi="Arial" w:cs="Arial"/>
          <w:sz w:val="21"/>
          <w:szCs w:val="21"/>
        </w:rPr>
        <w:t>.</w:t>
      </w:r>
    </w:p>
    <w:p w:rsidR="001673A4" w:rsidRDefault="001673A4" w:rsidP="001673A4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El cálculo del campo Porcentaje Autocalculado </w:t>
      </w:r>
      <w:r w:rsidR="00492BF7">
        <w:rPr>
          <w:rFonts w:ascii="Arial" w:hAnsi="Arial" w:cs="Arial"/>
          <w:sz w:val="21"/>
          <w:szCs w:val="21"/>
        </w:rPr>
        <w:t>está definido por la s</w:t>
      </w:r>
      <w:r>
        <w:rPr>
          <w:rFonts w:ascii="Arial" w:hAnsi="Arial" w:cs="Arial"/>
          <w:sz w:val="21"/>
          <w:szCs w:val="21"/>
        </w:rPr>
        <w:t xml:space="preserve">iguiente fórmula: </w:t>
      </w:r>
      <w:r w:rsidR="001079F7">
        <w:rPr>
          <w:rFonts w:ascii="Arial" w:hAnsi="Arial" w:cs="Arial"/>
          <w:sz w:val="21"/>
          <w:szCs w:val="21"/>
        </w:rPr>
        <w:t>a1</w:t>
      </w:r>
      <w:r>
        <w:rPr>
          <w:rFonts w:ascii="Arial" w:hAnsi="Arial" w:cs="Arial"/>
          <w:sz w:val="21"/>
          <w:szCs w:val="21"/>
        </w:rPr>
        <w:t>/</w:t>
      </w:r>
      <w:r w:rsidR="001079F7">
        <w:rPr>
          <w:rFonts w:ascii="Arial" w:hAnsi="Arial" w:cs="Arial"/>
          <w:sz w:val="21"/>
          <w:szCs w:val="21"/>
        </w:rPr>
        <w:t>b1</w:t>
      </w:r>
      <w:r>
        <w:rPr>
          <w:rFonts w:ascii="Arial" w:hAnsi="Arial" w:cs="Arial"/>
          <w:sz w:val="21"/>
          <w:szCs w:val="21"/>
        </w:rPr>
        <w:t>*10</w:t>
      </w:r>
      <w:r w:rsidR="00492BF7">
        <w:rPr>
          <w:rFonts w:ascii="Arial" w:hAnsi="Arial" w:cs="Arial"/>
          <w:sz w:val="21"/>
          <w:szCs w:val="21"/>
        </w:rPr>
        <w:t>0 ó a1/b1*1000</w:t>
      </w:r>
      <w:r w:rsidR="00753AB5">
        <w:rPr>
          <w:rFonts w:ascii="Arial" w:hAnsi="Arial" w:cs="Arial"/>
          <w:sz w:val="21"/>
          <w:szCs w:val="21"/>
        </w:rPr>
        <w:t>, según lo requiera cada formulario,</w:t>
      </w:r>
      <w:r>
        <w:rPr>
          <w:rFonts w:ascii="Arial" w:hAnsi="Arial" w:cs="Arial"/>
          <w:sz w:val="21"/>
          <w:szCs w:val="21"/>
        </w:rPr>
        <w:t xml:space="preserve"> donde:</w:t>
      </w:r>
    </w:p>
    <w:p w:rsidR="00753AB5" w:rsidRDefault="00753AB5" w:rsidP="001673A4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1079F7" w:rsidRDefault="001079F7" w:rsidP="001673A4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es-AR"/>
        </w:rPr>
        <w:t>A</w:t>
      </w:r>
      <w:r w:rsidR="00492BF7">
        <w:rPr>
          <w:rFonts w:ascii="Arial" w:hAnsi="Arial" w:cs="Arial"/>
          <w:sz w:val="21"/>
          <w:szCs w:val="21"/>
          <w:lang w:val="es-AR"/>
        </w:rPr>
        <w:t xml:space="preserve">1= es </w:t>
      </w:r>
      <w:r w:rsidR="00726659">
        <w:rPr>
          <w:rFonts w:ascii="Arial" w:hAnsi="Arial" w:cs="Arial"/>
          <w:sz w:val="21"/>
          <w:szCs w:val="21"/>
          <w:lang w:val="es-AR"/>
        </w:rPr>
        <w:t xml:space="preserve">el </w:t>
      </w:r>
      <w:r w:rsidR="00492BF7">
        <w:rPr>
          <w:rFonts w:ascii="Arial" w:hAnsi="Arial" w:cs="Arial"/>
          <w:sz w:val="21"/>
          <w:szCs w:val="21"/>
          <w:lang w:val="es-AR"/>
        </w:rPr>
        <w:t>numerador, es el valor totalizador de los campos agrupados.</w:t>
      </w:r>
    </w:p>
    <w:p w:rsidR="001673A4" w:rsidRDefault="001673A4" w:rsidP="001673A4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B1= </w:t>
      </w:r>
      <w:r w:rsidR="00492BF7">
        <w:rPr>
          <w:rFonts w:ascii="Arial" w:hAnsi="Arial" w:cs="Arial"/>
          <w:sz w:val="21"/>
          <w:szCs w:val="21"/>
        </w:rPr>
        <w:t>es</w:t>
      </w:r>
      <w:r w:rsidR="00726659">
        <w:rPr>
          <w:rFonts w:ascii="Arial" w:hAnsi="Arial" w:cs="Arial"/>
          <w:sz w:val="21"/>
          <w:szCs w:val="21"/>
        </w:rPr>
        <w:t xml:space="preserve"> el</w:t>
      </w:r>
      <w:r w:rsidR="00492BF7">
        <w:rPr>
          <w:rFonts w:ascii="Arial" w:hAnsi="Arial" w:cs="Arial"/>
          <w:sz w:val="21"/>
          <w:szCs w:val="21"/>
        </w:rPr>
        <w:t xml:space="preserve"> denominador, </w:t>
      </w:r>
      <w:r w:rsidR="001079F7">
        <w:rPr>
          <w:rFonts w:ascii="Arial" w:hAnsi="Arial" w:cs="Arial"/>
          <w:sz w:val="21"/>
          <w:szCs w:val="21"/>
        </w:rPr>
        <w:t xml:space="preserve">es el valor totalizador de los campos </w:t>
      </w:r>
      <w:r w:rsidR="00492BF7">
        <w:rPr>
          <w:rFonts w:ascii="Arial" w:hAnsi="Arial" w:cs="Arial"/>
          <w:sz w:val="21"/>
          <w:szCs w:val="21"/>
        </w:rPr>
        <w:t>agrupados.</w:t>
      </w:r>
    </w:p>
    <w:p w:rsidR="00AE0F17" w:rsidRDefault="00492BF7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Obteniendo de esta forma un valor de porcentaje </w:t>
      </w:r>
      <w:r w:rsidR="00A7680C">
        <w:rPr>
          <w:rFonts w:ascii="Arial" w:hAnsi="Arial" w:cs="Arial"/>
          <w:sz w:val="21"/>
          <w:szCs w:val="21"/>
        </w:rPr>
        <w:t xml:space="preserve">por campos </w:t>
      </w:r>
      <w:r>
        <w:rPr>
          <w:rFonts w:ascii="Arial" w:hAnsi="Arial" w:cs="Arial"/>
          <w:sz w:val="21"/>
          <w:szCs w:val="21"/>
        </w:rPr>
        <w:t>agrupado</w:t>
      </w:r>
      <w:r w:rsidR="00A7680C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.</w:t>
      </w:r>
    </w:p>
    <w:p w:rsidR="00492BF7" w:rsidRDefault="00492BF7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A26589" w:rsidRDefault="00D335E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En el archivo xform se deberá definir cuales campos del formulario </w:t>
      </w:r>
      <w:r w:rsidR="00492BF7">
        <w:rPr>
          <w:rFonts w:ascii="Arial" w:hAnsi="Arial" w:cs="Arial"/>
          <w:sz w:val="21"/>
          <w:szCs w:val="21"/>
        </w:rPr>
        <w:t xml:space="preserve">serán los </w:t>
      </w:r>
      <w:r w:rsidR="00A26589" w:rsidRPr="00FF565F">
        <w:rPr>
          <w:rFonts w:ascii="Arial" w:hAnsi="Arial" w:cs="Arial"/>
          <w:sz w:val="21"/>
          <w:szCs w:val="21"/>
        </w:rPr>
        <w:t>ca</w:t>
      </w:r>
      <w:r w:rsidR="00235B06">
        <w:rPr>
          <w:rFonts w:ascii="Arial" w:hAnsi="Arial" w:cs="Arial"/>
          <w:sz w:val="21"/>
          <w:szCs w:val="21"/>
        </w:rPr>
        <w:t xml:space="preserve">mpos agrupados, </w:t>
      </w:r>
      <w:r w:rsidR="00A121F0">
        <w:rPr>
          <w:rFonts w:ascii="Arial" w:hAnsi="Arial" w:cs="Arial"/>
          <w:sz w:val="21"/>
          <w:szCs w:val="21"/>
        </w:rPr>
        <w:t>cuáles</w:t>
      </w:r>
      <w:r w:rsidR="00492BF7">
        <w:rPr>
          <w:rFonts w:ascii="Arial" w:hAnsi="Arial" w:cs="Arial"/>
          <w:sz w:val="21"/>
          <w:szCs w:val="21"/>
        </w:rPr>
        <w:t xml:space="preserve"> serán los</w:t>
      </w:r>
      <w:r w:rsidR="00235B06">
        <w:rPr>
          <w:rFonts w:ascii="Arial" w:hAnsi="Arial" w:cs="Arial"/>
          <w:sz w:val="21"/>
          <w:szCs w:val="21"/>
        </w:rPr>
        <w:t xml:space="preserve"> campos sumarizadores</w:t>
      </w:r>
      <w:r w:rsidR="00492BF7">
        <w:rPr>
          <w:rFonts w:ascii="Arial" w:hAnsi="Arial" w:cs="Arial"/>
          <w:sz w:val="21"/>
          <w:szCs w:val="21"/>
        </w:rPr>
        <w:t xml:space="preserve"> (numerador y denominador)</w:t>
      </w:r>
      <w:r w:rsidR="00A26589">
        <w:rPr>
          <w:rFonts w:ascii="Arial" w:hAnsi="Arial" w:cs="Arial"/>
          <w:sz w:val="21"/>
          <w:szCs w:val="21"/>
        </w:rPr>
        <w:t xml:space="preserve"> </w:t>
      </w:r>
      <w:r w:rsidR="00235B06">
        <w:rPr>
          <w:rFonts w:ascii="Arial" w:hAnsi="Arial" w:cs="Arial"/>
          <w:sz w:val="21"/>
          <w:szCs w:val="21"/>
        </w:rPr>
        <w:t>y una</w:t>
      </w:r>
      <w:r w:rsidR="00A26589" w:rsidRPr="00FF565F">
        <w:rPr>
          <w:rFonts w:ascii="Arial" w:hAnsi="Arial" w:cs="Arial"/>
          <w:sz w:val="21"/>
          <w:szCs w:val="21"/>
        </w:rPr>
        <w:t xml:space="preserve"> columna </w:t>
      </w:r>
      <w:r w:rsidR="00235B06">
        <w:rPr>
          <w:rFonts w:ascii="Arial" w:hAnsi="Arial" w:cs="Arial"/>
          <w:sz w:val="21"/>
          <w:szCs w:val="21"/>
        </w:rPr>
        <w:t xml:space="preserve">que </w:t>
      </w:r>
      <w:r w:rsidR="00A26589">
        <w:rPr>
          <w:rFonts w:ascii="Arial" w:hAnsi="Arial" w:cs="Arial"/>
          <w:sz w:val="21"/>
          <w:szCs w:val="21"/>
        </w:rPr>
        <w:t xml:space="preserve">será el valor </w:t>
      </w:r>
      <w:r w:rsidR="00492BF7">
        <w:rPr>
          <w:rFonts w:ascii="Arial" w:hAnsi="Arial" w:cs="Arial"/>
          <w:sz w:val="21"/>
          <w:szCs w:val="21"/>
        </w:rPr>
        <w:t xml:space="preserve">del </w:t>
      </w:r>
      <w:r w:rsidR="00616A6F">
        <w:rPr>
          <w:rFonts w:ascii="Arial" w:hAnsi="Arial" w:cs="Arial"/>
          <w:sz w:val="21"/>
          <w:szCs w:val="21"/>
        </w:rPr>
        <w:t xml:space="preserve">porcentaje </w:t>
      </w:r>
      <w:r w:rsidR="00492BF7">
        <w:rPr>
          <w:rFonts w:ascii="Arial" w:hAnsi="Arial" w:cs="Arial"/>
          <w:sz w:val="21"/>
          <w:szCs w:val="21"/>
        </w:rPr>
        <w:t xml:space="preserve">agrupado </w:t>
      </w:r>
      <w:r w:rsidR="00616A6F">
        <w:rPr>
          <w:rFonts w:ascii="Arial" w:hAnsi="Arial" w:cs="Arial"/>
          <w:sz w:val="21"/>
          <w:szCs w:val="21"/>
        </w:rPr>
        <w:t>auto</w:t>
      </w:r>
      <w:r w:rsidR="00A26589">
        <w:rPr>
          <w:rFonts w:ascii="Arial" w:hAnsi="Arial" w:cs="Arial"/>
          <w:sz w:val="21"/>
          <w:szCs w:val="21"/>
        </w:rPr>
        <w:t>calculado.</w:t>
      </w:r>
    </w:p>
    <w:p w:rsidR="00616A6F" w:rsidRDefault="00616A6F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A26589" w:rsidRDefault="00A2658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 w:rsidRPr="00FF565F">
        <w:rPr>
          <w:rFonts w:ascii="Arial" w:hAnsi="Arial" w:cs="Arial"/>
          <w:sz w:val="21"/>
          <w:szCs w:val="21"/>
        </w:rPr>
        <w:t>El usuario</w:t>
      </w:r>
      <w:r>
        <w:rPr>
          <w:rFonts w:ascii="Arial" w:hAnsi="Arial" w:cs="Arial"/>
          <w:sz w:val="21"/>
          <w:szCs w:val="21"/>
        </w:rPr>
        <w:t xml:space="preserve"> al</w:t>
      </w:r>
      <w:r w:rsidRPr="00FF565F">
        <w:rPr>
          <w:rFonts w:ascii="Arial" w:hAnsi="Arial" w:cs="Arial"/>
          <w:sz w:val="21"/>
          <w:szCs w:val="21"/>
        </w:rPr>
        <w:t xml:space="preserve"> ingres</w:t>
      </w:r>
      <w:r>
        <w:rPr>
          <w:rFonts w:ascii="Arial" w:hAnsi="Arial" w:cs="Arial"/>
          <w:sz w:val="21"/>
          <w:szCs w:val="21"/>
        </w:rPr>
        <w:t>ar</w:t>
      </w:r>
      <w:r w:rsidRPr="00FF565F">
        <w:rPr>
          <w:rFonts w:ascii="Arial" w:hAnsi="Arial" w:cs="Arial"/>
          <w:sz w:val="21"/>
          <w:szCs w:val="21"/>
        </w:rPr>
        <w:t xml:space="preserve"> los datos del formulario y </w:t>
      </w:r>
      <w:r w:rsidR="00492BF7">
        <w:rPr>
          <w:rFonts w:ascii="Arial" w:hAnsi="Arial" w:cs="Arial"/>
          <w:sz w:val="21"/>
          <w:szCs w:val="21"/>
        </w:rPr>
        <w:t>al seleccionar</w:t>
      </w:r>
      <w:r w:rsidRPr="00FF565F">
        <w:rPr>
          <w:rFonts w:ascii="Arial" w:hAnsi="Arial" w:cs="Arial"/>
          <w:sz w:val="21"/>
          <w:szCs w:val="21"/>
        </w:rPr>
        <w:t xml:space="preserve"> opción</w:t>
      </w:r>
      <w:r>
        <w:rPr>
          <w:rFonts w:ascii="Arial" w:hAnsi="Arial" w:cs="Arial"/>
          <w:sz w:val="21"/>
          <w:szCs w:val="21"/>
        </w:rPr>
        <w:t xml:space="preserve"> Agregar,</w:t>
      </w:r>
      <w:r w:rsidRPr="00FF565F">
        <w:rPr>
          <w:rFonts w:ascii="Arial" w:hAnsi="Arial" w:cs="Arial"/>
          <w:sz w:val="21"/>
          <w:szCs w:val="21"/>
        </w:rPr>
        <w:t xml:space="preserve"> </w:t>
      </w:r>
      <w:r w:rsidR="00492BF7">
        <w:rPr>
          <w:rFonts w:ascii="Arial" w:hAnsi="Arial" w:cs="Arial"/>
          <w:sz w:val="21"/>
          <w:szCs w:val="21"/>
        </w:rPr>
        <w:t xml:space="preserve">el sistema agregará todos los </w:t>
      </w:r>
      <w:r>
        <w:rPr>
          <w:rFonts w:ascii="Arial" w:hAnsi="Arial" w:cs="Arial"/>
          <w:sz w:val="21"/>
          <w:szCs w:val="21"/>
        </w:rPr>
        <w:t>campos</w:t>
      </w:r>
      <w:r w:rsidRPr="00FF565F">
        <w:rPr>
          <w:rFonts w:ascii="Arial" w:hAnsi="Arial" w:cs="Arial"/>
          <w:sz w:val="21"/>
          <w:szCs w:val="21"/>
        </w:rPr>
        <w:t xml:space="preserve"> en </w:t>
      </w:r>
      <w:r w:rsidR="00726659">
        <w:rPr>
          <w:rFonts w:ascii="Arial" w:hAnsi="Arial" w:cs="Arial"/>
          <w:sz w:val="21"/>
          <w:szCs w:val="21"/>
        </w:rPr>
        <w:t>la</w:t>
      </w:r>
      <w:r w:rsidRPr="00FF565F">
        <w:rPr>
          <w:rFonts w:ascii="Arial" w:hAnsi="Arial" w:cs="Arial"/>
          <w:sz w:val="21"/>
          <w:szCs w:val="21"/>
        </w:rPr>
        <w:t xml:space="preserve"> grilla de resultados.</w:t>
      </w:r>
    </w:p>
    <w:p w:rsidR="00D24098" w:rsidRDefault="00A2658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Dicha grilla</w:t>
      </w:r>
      <w:r w:rsidRPr="00FF565F">
        <w:rPr>
          <w:rFonts w:ascii="Arial" w:hAnsi="Arial" w:cs="Arial"/>
          <w:sz w:val="21"/>
          <w:szCs w:val="21"/>
        </w:rPr>
        <w:t xml:space="preserve"> debe tener un botón </w:t>
      </w:r>
      <w:r w:rsidR="00235B06">
        <w:rPr>
          <w:rFonts w:ascii="Arial" w:hAnsi="Arial" w:cs="Arial"/>
          <w:sz w:val="21"/>
          <w:szCs w:val="21"/>
        </w:rPr>
        <w:t>Total Calculado</w:t>
      </w:r>
      <w:r w:rsidRPr="00FF565F">
        <w:rPr>
          <w:rFonts w:ascii="Arial" w:hAnsi="Arial" w:cs="Arial"/>
          <w:sz w:val="21"/>
          <w:szCs w:val="21"/>
        </w:rPr>
        <w:t>, que al seleccionarlo mostrará una ventana mod</w:t>
      </w:r>
      <w:r>
        <w:rPr>
          <w:rFonts w:ascii="Arial" w:hAnsi="Arial" w:cs="Arial"/>
          <w:sz w:val="21"/>
          <w:szCs w:val="21"/>
        </w:rPr>
        <w:t>al con una grilla</w:t>
      </w:r>
      <w:r w:rsidR="00753AB5">
        <w:rPr>
          <w:rFonts w:ascii="Arial" w:hAnsi="Arial" w:cs="Arial"/>
          <w:sz w:val="21"/>
          <w:szCs w:val="21"/>
        </w:rPr>
        <w:t>,</w:t>
      </w:r>
      <w:r w:rsidRPr="00FF565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en donde </w:t>
      </w:r>
      <w:r w:rsidRPr="00FF565F">
        <w:rPr>
          <w:rFonts w:ascii="Arial" w:hAnsi="Arial" w:cs="Arial"/>
          <w:sz w:val="21"/>
          <w:szCs w:val="21"/>
        </w:rPr>
        <w:t>solo se mostrará</w:t>
      </w:r>
      <w:r>
        <w:rPr>
          <w:rFonts w:ascii="Arial" w:hAnsi="Arial" w:cs="Arial"/>
          <w:sz w:val="21"/>
          <w:szCs w:val="21"/>
        </w:rPr>
        <w:t xml:space="preserve">n </w:t>
      </w:r>
      <w:r w:rsidR="00753AB5">
        <w:rPr>
          <w:rFonts w:ascii="Arial" w:hAnsi="Arial" w:cs="Arial"/>
          <w:sz w:val="21"/>
          <w:szCs w:val="21"/>
        </w:rPr>
        <w:t xml:space="preserve">las </w:t>
      </w:r>
      <w:r w:rsidR="00492BF7">
        <w:rPr>
          <w:rFonts w:ascii="Arial" w:hAnsi="Arial" w:cs="Arial"/>
          <w:sz w:val="21"/>
          <w:szCs w:val="21"/>
        </w:rPr>
        <w:t xml:space="preserve">columnas </w:t>
      </w:r>
      <w:r w:rsidR="00753AB5">
        <w:rPr>
          <w:rFonts w:ascii="Arial" w:hAnsi="Arial" w:cs="Arial"/>
          <w:sz w:val="21"/>
          <w:szCs w:val="21"/>
        </w:rPr>
        <w:t xml:space="preserve">de los campos </w:t>
      </w:r>
      <w:r w:rsidR="00492BF7">
        <w:rPr>
          <w:rFonts w:ascii="Arial" w:hAnsi="Arial" w:cs="Arial"/>
          <w:sz w:val="21"/>
          <w:szCs w:val="21"/>
        </w:rPr>
        <w:t xml:space="preserve">que se definieron como </w:t>
      </w:r>
      <w:r>
        <w:rPr>
          <w:rFonts w:ascii="Arial" w:hAnsi="Arial" w:cs="Arial"/>
          <w:sz w:val="21"/>
          <w:szCs w:val="21"/>
        </w:rPr>
        <w:t>campos agrupados,</w:t>
      </w:r>
      <w:r w:rsidR="00492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r w:rsidR="002D7D4A">
        <w:rPr>
          <w:rFonts w:ascii="Arial" w:hAnsi="Arial" w:cs="Arial"/>
          <w:sz w:val="21"/>
          <w:szCs w:val="21"/>
        </w:rPr>
        <w:t>las</w:t>
      </w:r>
      <w:r w:rsidRPr="00FF565F">
        <w:rPr>
          <w:rFonts w:ascii="Arial" w:hAnsi="Arial" w:cs="Arial"/>
          <w:sz w:val="21"/>
          <w:szCs w:val="21"/>
        </w:rPr>
        <w:t xml:space="preserve"> columna</w:t>
      </w:r>
      <w:r w:rsidR="002D7D4A">
        <w:rPr>
          <w:rFonts w:ascii="Arial" w:hAnsi="Arial" w:cs="Arial"/>
          <w:sz w:val="21"/>
          <w:szCs w:val="21"/>
        </w:rPr>
        <w:t>s</w:t>
      </w:r>
      <w:r w:rsidRPr="00FF565F">
        <w:rPr>
          <w:rFonts w:ascii="Arial" w:hAnsi="Arial" w:cs="Arial"/>
          <w:sz w:val="21"/>
          <w:szCs w:val="21"/>
        </w:rPr>
        <w:t xml:space="preserve"> que </w:t>
      </w:r>
      <w:r w:rsidR="002D7D4A">
        <w:rPr>
          <w:rFonts w:ascii="Arial" w:hAnsi="Arial" w:cs="Arial"/>
          <w:sz w:val="21"/>
          <w:szCs w:val="21"/>
        </w:rPr>
        <w:t xml:space="preserve"> corresponden a los v</w:t>
      </w:r>
      <w:r w:rsidR="00083363">
        <w:rPr>
          <w:rFonts w:ascii="Arial" w:hAnsi="Arial" w:cs="Arial"/>
          <w:sz w:val="21"/>
          <w:szCs w:val="21"/>
        </w:rPr>
        <w:t>alor</w:t>
      </w:r>
      <w:r w:rsidR="00753AB5">
        <w:rPr>
          <w:rFonts w:ascii="Arial" w:hAnsi="Arial" w:cs="Arial"/>
          <w:sz w:val="21"/>
          <w:szCs w:val="21"/>
        </w:rPr>
        <w:t>es</w:t>
      </w:r>
      <w:r w:rsidR="00083363">
        <w:rPr>
          <w:rFonts w:ascii="Arial" w:hAnsi="Arial" w:cs="Arial"/>
          <w:sz w:val="21"/>
          <w:szCs w:val="21"/>
        </w:rPr>
        <w:t xml:space="preserve"> totalizado</w:t>
      </w:r>
      <w:r w:rsidR="00753AB5">
        <w:rPr>
          <w:rFonts w:ascii="Arial" w:hAnsi="Arial" w:cs="Arial"/>
          <w:sz w:val="21"/>
          <w:szCs w:val="21"/>
        </w:rPr>
        <w:t>res</w:t>
      </w:r>
      <w:r>
        <w:rPr>
          <w:rFonts w:ascii="Arial" w:hAnsi="Arial" w:cs="Arial"/>
          <w:sz w:val="21"/>
          <w:szCs w:val="21"/>
        </w:rPr>
        <w:t xml:space="preserve"> y </w:t>
      </w:r>
      <w:r w:rsidR="00235B06">
        <w:rPr>
          <w:rFonts w:ascii="Arial" w:hAnsi="Arial" w:cs="Arial"/>
          <w:sz w:val="21"/>
          <w:szCs w:val="21"/>
        </w:rPr>
        <w:t xml:space="preserve">se </w:t>
      </w:r>
      <w:r w:rsidR="002D7D4A">
        <w:rPr>
          <w:rFonts w:ascii="Arial" w:hAnsi="Arial" w:cs="Arial"/>
          <w:sz w:val="21"/>
          <w:szCs w:val="21"/>
        </w:rPr>
        <w:t xml:space="preserve">debe mostrar también una columna con el valor del </w:t>
      </w:r>
      <w:r w:rsidR="00235B06">
        <w:rPr>
          <w:rFonts w:ascii="Arial" w:hAnsi="Arial" w:cs="Arial"/>
          <w:sz w:val="21"/>
          <w:szCs w:val="21"/>
        </w:rPr>
        <w:t xml:space="preserve">Porcentaje </w:t>
      </w:r>
      <w:r w:rsidR="002D7D4A">
        <w:rPr>
          <w:rFonts w:ascii="Arial" w:hAnsi="Arial" w:cs="Arial"/>
          <w:sz w:val="21"/>
          <w:szCs w:val="21"/>
        </w:rPr>
        <w:t xml:space="preserve">agrupador </w:t>
      </w:r>
      <w:r w:rsidR="00235B06">
        <w:rPr>
          <w:rFonts w:ascii="Arial" w:hAnsi="Arial" w:cs="Arial"/>
          <w:sz w:val="21"/>
          <w:szCs w:val="21"/>
        </w:rPr>
        <w:t>autocalculado</w:t>
      </w:r>
      <w:r w:rsidR="00D24098">
        <w:rPr>
          <w:rFonts w:ascii="Arial" w:hAnsi="Arial" w:cs="Arial"/>
          <w:sz w:val="21"/>
          <w:szCs w:val="21"/>
        </w:rPr>
        <w:t>.</w:t>
      </w:r>
    </w:p>
    <w:p w:rsidR="003E3997" w:rsidRDefault="003E3997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235B06" w:rsidRDefault="00D24098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</w:t>
      </w:r>
      <w:r w:rsidR="00A26589" w:rsidRPr="00FF565F">
        <w:rPr>
          <w:rFonts w:ascii="Arial" w:hAnsi="Arial" w:cs="Arial"/>
          <w:sz w:val="21"/>
          <w:szCs w:val="21"/>
        </w:rPr>
        <w:t>os campos que no fueron declarados</w:t>
      </w:r>
      <w:r w:rsidR="00A26589">
        <w:rPr>
          <w:rFonts w:ascii="Arial" w:hAnsi="Arial" w:cs="Arial"/>
          <w:sz w:val="21"/>
          <w:szCs w:val="21"/>
        </w:rPr>
        <w:t xml:space="preserve"> como agrupadores</w:t>
      </w:r>
      <w:r w:rsidR="00A26589" w:rsidRPr="00FF565F">
        <w:rPr>
          <w:rFonts w:ascii="Arial" w:hAnsi="Arial" w:cs="Arial"/>
          <w:sz w:val="21"/>
          <w:szCs w:val="21"/>
        </w:rPr>
        <w:t xml:space="preserve"> no serán </w:t>
      </w:r>
      <w:r w:rsidR="00A26589">
        <w:rPr>
          <w:rFonts w:ascii="Arial" w:hAnsi="Arial" w:cs="Arial"/>
          <w:sz w:val="21"/>
          <w:szCs w:val="21"/>
        </w:rPr>
        <w:t>mostrados</w:t>
      </w:r>
      <w:r w:rsidR="00A26589" w:rsidRPr="00FF565F">
        <w:rPr>
          <w:rFonts w:ascii="Arial" w:hAnsi="Arial" w:cs="Arial"/>
          <w:sz w:val="21"/>
          <w:szCs w:val="21"/>
        </w:rPr>
        <w:t xml:space="preserve"> </w:t>
      </w:r>
      <w:r w:rsidR="00A26589">
        <w:rPr>
          <w:rFonts w:ascii="Arial" w:hAnsi="Arial" w:cs="Arial"/>
          <w:sz w:val="21"/>
          <w:szCs w:val="21"/>
        </w:rPr>
        <w:t>en la grilla</w:t>
      </w:r>
      <w:r w:rsidR="003E3997">
        <w:rPr>
          <w:rFonts w:ascii="Arial" w:hAnsi="Arial" w:cs="Arial"/>
          <w:sz w:val="21"/>
          <w:szCs w:val="21"/>
        </w:rPr>
        <w:t xml:space="preserve"> modal</w:t>
      </w:r>
      <w:r w:rsidR="00A26589" w:rsidRPr="00FF565F">
        <w:rPr>
          <w:rFonts w:ascii="Arial" w:hAnsi="Arial" w:cs="Arial"/>
          <w:sz w:val="21"/>
          <w:szCs w:val="21"/>
        </w:rPr>
        <w:t>.</w:t>
      </w:r>
    </w:p>
    <w:p w:rsidR="00235B06" w:rsidRDefault="00235B06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A26589" w:rsidRDefault="00A2658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Independientemente si el usuario selecciono o no el botón </w:t>
      </w:r>
      <w:r w:rsidR="00235B06">
        <w:rPr>
          <w:rFonts w:ascii="Arial" w:hAnsi="Arial" w:cs="Arial"/>
          <w:sz w:val="21"/>
          <w:szCs w:val="21"/>
        </w:rPr>
        <w:t>Total Calculado</w:t>
      </w:r>
      <w:r>
        <w:rPr>
          <w:rFonts w:ascii="Arial" w:hAnsi="Arial" w:cs="Arial"/>
          <w:sz w:val="21"/>
          <w:szCs w:val="21"/>
        </w:rPr>
        <w:t>, el sistema al hacer el submit del formulario, deberá hacer los cálculos c</w:t>
      </w:r>
      <w:r w:rsidRPr="001E4CBD">
        <w:rPr>
          <w:rFonts w:ascii="Arial" w:hAnsi="Arial" w:cs="Arial"/>
          <w:sz w:val="21"/>
          <w:szCs w:val="21"/>
        </w:rPr>
        <w:t>orrespondiente</w:t>
      </w:r>
      <w:r>
        <w:rPr>
          <w:rFonts w:ascii="Arial" w:hAnsi="Arial" w:cs="Arial"/>
          <w:sz w:val="21"/>
          <w:szCs w:val="21"/>
        </w:rPr>
        <w:t xml:space="preserve"> en el servidor y deberá guardar en la estructura de Json los valores </w:t>
      </w:r>
      <w:r w:rsidR="002D7D4A">
        <w:rPr>
          <w:rFonts w:ascii="Arial" w:hAnsi="Arial" w:cs="Arial"/>
          <w:sz w:val="21"/>
          <w:szCs w:val="21"/>
        </w:rPr>
        <w:t>to</w:t>
      </w:r>
      <w:r w:rsidR="00753AB5">
        <w:rPr>
          <w:rFonts w:ascii="Arial" w:hAnsi="Arial" w:cs="Arial"/>
          <w:sz w:val="21"/>
          <w:szCs w:val="21"/>
        </w:rPr>
        <w:t>t</w:t>
      </w:r>
      <w:r w:rsidR="002D7D4A">
        <w:rPr>
          <w:rFonts w:ascii="Arial" w:hAnsi="Arial" w:cs="Arial"/>
          <w:sz w:val="21"/>
          <w:szCs w:val="21"/>
        </w:rPr>
        <w:t>alizadores</w:t>
      </w:r>
      <w:r>
        <w:rPr>
          <w:rFonts w:ascii="Arial" w:hAnsi="Arial" w:cs="Arial"/>
          <w:sz w:val="21"/>
          <w:szCs w:val="21"/>
        </w:rPr>
        <w:t xml:space="preserve"> calculados</w:t>
      </w:r>
      <w:r w:rsidR="002D7D4A">
        <w:rPr>
          <w:rFonts w:ascii="Arial" w:hAnsi="Arial" w:cs="Arial"/>
          <w:sz w:val="21"/>
          <w:szCs w:val="21"/>
        </w:rPr>
        <w:t xml:space="preserve"> y</w:t>
      </w:r>
      <w:r w:rsidR="00D24098">
        <w:rPr>
          <w:rFonts w:ascii="Arial" w:hAnsi="Arial" w:cs="Arial"/>
          <w:sz w:val="21"/>
          <w:szCs w:val="21"/>
        </w:rPr>
        <w:t xml:space="preserve"> el porcentaje autocalculado</w:t>
      </w:r>
      <w:r>
        <w:rPr>
          <w:rFonts w:ascii="Arial" w:hAnsi="Arial" w:cs="Arial"/>
          <w:sz w:val="21"/>
          <w:szCs w:val="21"/>
        </w:rPr>
        <w:t>.</w:t>
      </w:r>
    </w:p>
    <w:p w:rsidR="00753AB5" w:rsidRDefault="00753AB5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A26589" w:rsidRDefault="00A2658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 w:rsidRPr="00FF565F">
        <w:rPr>
          <w:rFonts w:ascii="Arial" w:hAnsi="Arial" w:cs="Arial"/>
          <w:sz w:val="21"/>
          <w:szCs w:val="21"/>
        </w:rPr>
        <w:t>Se debe tener en cuenta que los datos m</w:t>
      </w:r>
      <w:r>
        <w:rPr>
          <w:rFonts w:ascii="Arial" w:hAnsi="Arial" w:cs="Arial"/>
          <w:sz w:val="21"/>
          <w:szCs w:val="21"/>
        </w:rPr>
        <w:t>ostrados en la grilla resultado</w:t>
      </w:r>
      <w:r w:rsidRPr="00FF565F">
        <w:rPr>
          <w:rFonts w:ascii="Arial" w:hAnsi="Arial" w:cs="Arial"/>
          <w:sz w:val="21"/>
          <w:szCs w:val="21"/>
        </w:rPr>
        <w:t>, deberán ser almacenados en la estructura json para poder luego ser recuperados y visualizados.</w:t>
      </w:r>
    </w:p>
    <w:p w:rsidR="00C625B8" w:rsidRPr="00FF565F" w:rsidRDefault="00C625B8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A26589" w:rsidRDefault="00A2658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Cada vez que se edite el formulario el sistema d</w:t>
      </w:r>
      <w:r w:rsidR="00D24098">
        <w:rPr>
          <w:rFonts w:ascii="Arial" w:hAnsi="Arial" w:cs="Arial"/>
          <w:sz w:val="21"/>
          <w:szCs w:val="21"/>
        </w:rPr>
        <w:t>eberá  recalcular los totalizadores de los  campos sumarizados</w:t>
      </w:r>
      <w:r w:rsidR="00726659">
        <w:rPr>
          <w:rFonts w:ascii="Arial" w:hAnsi="Arial" w:cs="Arial"/>
          <w:sz w:val="21"/>
          <w:szCs w:val="21"/>
        </w:rPr>
        <w:t xml:space="preserve"> y los valores de los porcentajes autocalculados.</w:t>
      </w:r>
    </w:p>
    <w:p w:rsidR="00C625B8" w:rsidRDefault="00C625B8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C07469" w:rsidRDefault="00C0746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C07469" w:rsidRPr="00C07469" w:rsidRDefault="00C07469" w:rsidP="00A26589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  <w:r w:rsidRPr="00C07469">
        <w:rPr>
          <w:rFonts w:ascii="Arial" w:hAnsi="Arial" w:cs="Arial"/>
          <w:b/>
          <w:sz w:val="21"/>
          <w:szCs w:val="21"/>
        </w:rPr>
        <w:t>Caso de Uso</w:t>
      </w:r>
    </w:p>
    <w:p w:rsidR="00A26589" w:rsidRPr="00FF565F" w:rsidRDefault="00A2658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tbl>
      <w:tblPr>
        <w:tblW w:w="0" w:type="auto"/>
        <w:tblInd w:w="150" w:type="dxa"/>
        <w:tblLayout w:type="fixed"/>
        <w:tblLook w:val="0000"/>
      </w:tblPr>
      <w:tblGrid>
        <w:gridCol w:w="3872"/>
        <w:gridCol w:w="4384"/>
      </w:tblGrid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ID: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07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C07469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Versión: </w:t>
            </w:r>
            <w:r w:rsidR="00C07469">
              <w:rPr>
                <w:rFonts w:ascii="Arial" w:hAnsi="Arial" w:cs="Arial"/>
                <w:bCs/>
                <w:sz w:val="21"/>
                <w:szCs w:val="21"/>
              </w:rPr>
              <w:t>1</w:t>
            </w:r>
            <w:r>
              <w:rPr>
                <w:rFonts w:ascii="Arial" w:hAnsi="Arial" w:cs="Arial"/>
                <w:bCs/>
                <w:sz w:val="21"/>
                <w:szCs w:val="21"/>
              </w:rPr>
              <w:t>.0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Autores: </w:t>
            </w:r>
            <w:r w:rsidRPr="00D60690">
              <w:rPr>
                <w:rFonts w:ascii="Arial" w:hAnsi="Arial" w:cs="Arial"/>
                <w:sz w:val="21"/>
                <w:szCs w:val="21"/>
              </w:rPr>
              <w:t>Viviana Villafañe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Pr="00357572" w:rsidRDefault="001C2770" w:rsidP="001C2770">
            <w:pPr>
              <w:pStyle w:val="Ttulo1"/>
              <w:rPr>
                <w:rFonts w:ascii="Arial" w:hAnsi="Arial" w:cs="Arial"/>
                <w:sz w:val="21"/>
                <w:szCs w:val="21"/>
              </w:rPr>
            </w:pPr>
            <w:bookmarkStart w:id="0" w:name="_Toc367958839"/>
            <w:r w:rsidRPr="00357572">
              <w:rPr>
                <w:rFonts w:ascii="Arial" w:hAnsi="Arial" w:cs="Arial"/>
                <w:sz w:val="21"/>
                <w:szCs w:val="21"/>
              </w:rPr>
              <w:t xml:space="preserve">Nombre: </w:t>
            </w:r>
            <w:bookmarkEnd w:id="0"/>
            <w:r>
              <w:rPr>
                <w:rFonts w:ascii="Arial" w:hAnsi="Arial" w:cs="Arial"/>
                <w:sz w:val="21"/>
                <w:szCs w:val="21"/>
              </w:rPr>
              <w:t>Porcentaje Autocalculado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Descripción</w:t>
            </w:r>
            <w:r>
              <w:rPr>
                <w:rFonts w:ascii="Arial" w:hAnsi="Arial" w:cs="Arial"/>
                <w:sz w:val="21"/>
                <w:szCs w:val="21"/>
              </w:rPr>
              <w:t xml:space="preserve">: </w:t>
            </w:r>
            <w:r w:rsidRPr="001E4CBD">
              <w:rPr>
                <w:rFonts w:ascii="Arial" w:hAnsi="Arial" w:cs="Arial"/>
                <w:sz w:val="21"/>
                <w:szCs w:val="21"/>
              </w:rPr>
              <w:t>Se requiere</w:t>
            </w:r>
            <w:r>
              <w:rPr>
                <w:rFonts w:ascii="Arial" w:hAnsi="Arial" w:cs="Arial"/>
                <w:sz w:val="21"/>
                <w:szCs w:val="21"/>
              </w:rPr>
              <w:t xml:space="preserve"> tener un solo formulario donde </w:t>
            </w:r>
            <w:r w:rsidRPr="001E4CBD">
              <w:rPr>
                <w:rFonts w:ascii="Arial" w:hAnsi="Arial" w:cs="Arial"/>
                <w:sz w:val="21"/>
                <w:szCs w:val="21"/>
              </w:rPr>
              <w:t xml:space="preserve">pueda </w:t>
            </w:r>
            <w:r>
              <w:rPr>
                <w:rFonts w:ascii="Arial" w:hAnsi="Arial" w:cs="Arial"/>
                <w:sz w:val="21"/>
                <w:szCs w:val="21"/>
              </w:rPr>
              <w:t xml:space="preserve">cargar y </w:t>
            </w:r>
            <w:r w:rsidRPr="001E4CBD">
              <w:rPr>
                <w:rFonts w:ascii="Arial" w:hAnsi="Arial" w:cs="Arial"/>
                <w:sz w:val="21"/>
                <w:szCs w:val="21"/>
              </w:rPr>
              <w:t>mostrar</w:t>
            </w:r>
            <w:r>
              <w:rPr>
                <w:rFonts w:ascii="Arial" w:hAnsi="Arial" w:cs="Arial"/>
                <w:sz w:val="21"/>
                <w:szCs w:val="21"/>
              </w:rPr>
              <w:t>se el porcentaje autocalculado.</w:t>
            </w:r>
          </w:p>
          <w:p w:rsidR="002F248B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En el archivo xform debe definirse si es un formulario sumarizador calculado, cual conjunto de campos serán agrupadores, cuales campos serán las componentes totalizadoras</w:t>
            </w:r>
            <w:r w:rsidR="002F248B">
              <w:rPr>
                <w:rFonts w:ascii="Arial" w:hAnsi="Arial" w:cs="Arial"/>
                <w:sz w:val="21"/>
                <w:szCs w:val="21"/>
              </w:rPr>
              <w:t xml:space="preserve"> (numer</w:t>
            </w:r>
            <w:r w:rsidR="00753AB5">
              <w:rPr>
                <w:rFonts w:ascii="Arial" w:hAnsi="Arial" w:cs="Arial"/>
                <w:sz w:val="21"/>
                <w:szCs w:val="21"/>
              </w:rPr>
              <w:t>a</w:t>
            </w:r>
            <w:r w:rsidR="002F248B">
              <w:rPr>
                <w:rFonts w:ascii="Arial" w:hAnsi="Arial" w:cs="Arial"/>
                <w:sz w:val="21"/>
                <w:szCs w:val="21"/>
              </w:rPr>
              <w:t>dor y denominador) y que campo será el porcentaje</w:t>
            </w:r>
            <w:r w:rsidR="000D62D3">
              <w:rPr>
                <w:rFonts w:ascii="Arial" w:hAnsi="Arial" w:cs="Arial"/>
                <w:sz w:val="21"/>
                <w:szCs w:val="21"/>
              </w:rPr>
              <w:t xml:space="preserve"> autocalculado</w:t>
            </w:r>
            <w:r w:rsidR="002F248B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F66E7" w:rsidRDefault="009F66E7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El usuario al seleccionar el botón Total Calculado de la grilla de resultado, se deberá desplegar en pantalla una ventana modal en la que se mostrará una grilla</w:t>
            </w:r>
            <w:r w:rsidR="000D62D3">
              <w:rPr>
                <w:rFonts w:ascii="Arial" w:hAnsi="Arial" w:cs="Arial"/>
                <w:sz w:val="21"/>
                <w:szCs w:val="21"/>
              </w:rPr>
              <w:t>, donde cada fila de la grilla estará conformada por los siguientes valores:</w:t>
            </w:r>
            <w:r>
              <w:rPr>
                <w:rFonts w:ascii="Arial" w:hAnsi="Arial" w:cs="Arial"/>
                <w:sz w:val="21"/>
                <w:szCs w:val="21"/>
              </w:rPr>
              <w:t xml:space="preserve"> campos agrupadores, los totalizadores y po</w:t>
            </w:r>
            <w:r w:rsidR="005439EC">
              <w:rPr>
                <w:rFonts w:ascii="Arial" w:hAnsi="Arial" w:cs="Arial"/>
                <w:sz w:val="21"/>
                <w:szCs w:val="21"/>
              </w:rPr>
              <w:t>rcentaje autocalculado.</w:t>
            </w:r>
          </w:p>
          <w:p w:rsidR="00A7019D" w:rsidRPr="001E4CBD" w:rsidRDefault="00A7019D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A7019D">
              <w:rPr>
                <w:rFonts w:ascii="Arial" w:hAnsi="Arial" w:cs="Arial"/>
                <w:sz w:val="21"/>
                <w:szCs w:val="21"/>
              </w:rPr>
              <w:t xml:space="preserve">El cálculo del porcentaje está definido por la forma de numerador/denominador*100, donde, el valor del numerador por campo agrupado será el valor obtenido como el totalizador de los campos </w:t>
            </w:r>
            <w:r w:rsidR="004E51B7">
              <w:rPr>
                <w:rFonts w:ascii="Arial" w:hAnsi="Arial" w:cs="Arial"/>
                <w:sz w:val="21"/>
                <w:szCs w:val="21"/>
              </w:rPr>
              <w:t>a sumarizar</w:t>
            </w:r>
            <w:r w:rsidRPr="00A7019D">
              <w:rPr>
                <w:rFonts w:ascii="Arial" w:hAnsi="Arial" w:cs="Arial"/>
                <w:sz w:val="21"/>
                <w:szCs w:val="21"/>
              </w:rPr>
              <w:t xml:space="preserve"> y el valor del denominador po</w:t>
            </w:r>
            <w:r w:rsidR="004E51B7">
              <w:rPr>
                <w:rFonts w:ascii="Arial" w:hAnsi="Arial" w:cs="Arial"/>
                <w:sz w:val="21"/>
                <w:szCs w:val="21"/>
              </w:rPr>
              <w:t>r campo agrupado será el</w:t>
            </w:r>
            <w:r w:rsidRPr="00A7019D">
              <w:rPr>
                <w:rFonts w:ascii="Arial" w:hAnsi="Arial" w:cs="Arial"/>
                <w:sz w:val="21"/>
                <w:szCs w:val="21"/>
              </w:rPr>
              <w:t xml:space="preserve"> valor totalizado de los campos </w:t>
            </w:r>
            <w:r w:rsidR="004E51B7">
              <w:rPr>
                <w:rFonts w:ascii="Arial" w:hAnsi="Arial" w:cs="Arial"/>
                <w:sz w:val="21"/>
                <w:szCs w:val="21"/>
              </w:rPr>
              <w:t>a sumarizar.</w:t>
            </w:r>
          </w:p>
          <w:p w:rsidR="001C2770" w:rsidRDefault="001C2770" w:rsidP="004E51B7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Los campos que no han sido definidos como campos </w:t>
            </w:r>
            <w:r w:rsidR="004E51B7">
              <w:rPr>
                <w:rFonts w:ascii="Arial" w:hAnsi="Arial" w:cs="Arial"/>
                <w:sz w:val="21"/>
                <w:szCs w:val="21"/>
              </w:rPr>
              <w:t>agrupadores y totalizadores</w:t>
            </w:r>
            <w:r>
              <w:rPr>
                <w:rFonts w:ascii="Arial" w:hAnsi="Arial" w:cs="Arial"/>
                <w:sz w:val="21"/>
                <w:szCs w:val="21"/>
              </w:rPr>
              <w:t>, no deben ser mostrados en la grilla de la ventana modal.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Pr="004F544D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lastRenderedPageBreak/>
              <w:t xml:space="preserve">Req. asociados: </w:t>
            </w:r>
            <w:r>
              <w:rPr>
                <w:rFonts w:ascii="Arial" w:hAnsi="Arial" w:cs="Arial"/>
                <w:sz w:val="21"/>
                <w:szCs w:val="21"/>
              </w:rPr>
              <w:t>req Nº 9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Pr="004F544D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Alcance: </w:t>
            </w:r>
            <w:r>
              <w:rPr>
                <w:rFonts w:ascii="Arial" w:hAnsi="Arial" w:cs="Arial"/>
                <w:sz w:val="21"/>
                <w:szCs w:val="21"/>
              </w:rPr>
              <w:t>formulario con grilla resultado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Pr="004F544D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Actores: </w:t>
            </w:r>
            <w:r>
              <w:rPr>
                <w:rFonts w:ascii="Arial" w:hAnsi="Arial" w:cs="Arial"/>
                <w:sz w:val="21"/>
                <w:szCs w:val="21"/>
              </w:rPr>
              <w:t>usuarios prestadores.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Disparador:</w:t>
            </w:r>
            <w:r>
              <w:rPr>
                <w:rFonts w:ascii="Arial" w:hAnsi="Arial" w:cs="Arial"/>
                <w:sz w:val="21"/>
                <w:szCs w:val="21"/>
              </w:rPr>
              <w:t xml:space="preserve"> carga de formularios sumarizador calculados.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Pre-condición: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-El usuario logueado al sistema debe tener los permisos adecuados.</w:t>
            </w:r>
          </w:p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-El archivo xform deberá saber </w:t>
            </w:r>
            <w:r w:rsidRPr="0098257E">
              <w:rPr>
                <w:rFonts w:ascii="Arial" w:hAnsi="Arial" w:cs="Arial"/>
                <w:sz w:val="21"/>
                <w:szCs w:val="21"/>
              </w:rPr>
              <w:t xml:space="preserve">cuáles </w:t>
            </w:r>
            <w:r>
              <w:rPr>
                <w:rFonts w:ascii="Arial" w:hAnsi="Arial" w:cs="Arial"/>
                <w:sz w:val="21"/>
                <w:szCs w:val="21"/>
              </w:rPr>
              <w:t xml:space="preserve">son los </w:t>
            </w:r>
            <w:r w:rsidRPr="0098257E">
              <w:rPr>
                <w:rFonts w:ascii="Arial" w:hAnsi="Arial" w:cs="Arial"/>
                <w:sz w:val="21"/>
                <w:szCs w:val="21"/>
              </w:rPr>
              <w:t xml:space="preserve">campos </w:t>
            </w:r>
            <w:r>
              <w:rPr>
                <w:rFonts w:ascii="Arial" w:hAnsi="Arial" w:cs="Arial"/>
                <w:sz w:val="21"/>
                <w:szCs w:val="21"/>
              </w:rPr>
              <w:t xml:space="preserve">agrupadores, cuáles serán los sumaridadores (numerador y denominador) y que </w:t>
            </w:r>
            <w:r w:rsidRPr="0098257E">
              <w:rPr>
                <w:rFonts w:ascii="Arial" w:hAnsi="Arial" w:cs="Arial"/>
                <w:sz w:val="21"/>
                <w:szCs w:val="21"/>
              </w:rPr>
              <w:t>columna</w:t>
            </w:r>
            <w:r>
              <w:rPr>
                <w:rFonts w:ascii="Arial" w:hAnsi="Arial" w:cs="Arial"/>
                <w:sz w:val="21"/>
                <w:szCs w:val="21"/>
              </w:rPr>
              <w:t xml:space="preserve"> será el porcentaje agrupado autocalculado.</w:t>
            </w:r>
          </w:p>
          <w:p w:rsidR="001C2770" w:rsidRDefault="001C2770" w:rsidP="004E51B7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  <w:r w:rsidR="004E51B7">
              <w:rPr>
                <w:rFonts w:ascii="Arial" w:hAnsi="Arial" w:cs="Arial"/>
                <w:sz w:val="21"/>
                <w:szCs w:val="21"/>
              </w:rPr>
              <w:t xml:space="preserve">Solo se debe aplicar </w:t>
            </w:r>
            <w:r>
              <w:rPr>
                <w:rFonts w:ascii="Arial" w:hAnsi="Arial" w:cs="Arial"/>
                <w:sz w:val="21"/>
                <w:szCs w:val="21"/>
              </w:rPr>
              <w:t>para formularios definidos como Sumarizados Calculados.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Post-condición</w:t>
            </w:r>
            <w:r>
              <w:rPr>
                <w:rFonts w:ascii="Arial" w:hAnsi="Arial" w:cs="Arial"/>
                <w:sz w:val="21"/>
                <w:szCs w:val="21"/>
              </w:rPr>
              <w:t xml:space="preserve">: </w:t>
            </w:r>
          </w:p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-Si el formulario está definido como sumarizador calculado, siempre deberá quedar persistido. Debe quedar guardado en la estructura json  los datos calculados.</w:t>
            </w:r>
          </w:p>
          <w:p w:rsidR="001C2770" w:rsidRDefault="001C2770" w:rsidP="001C2770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-Cada vez que se edite el formulario se deben recalcular los campos sumarizados o totalizados y el porcentaje autocalculado de los campos agrupados.</w:t>
            </w: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Curso Normal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Curso Alternativo</w:t>
            </w: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1) E</w:t>
            </w:r>
            <w:r w:rsidRPr="001453DD">
              <w:rPr>
                <w:rFonts w:ascii="Arial" w:hAnsi="Arial" w:cs="Arial"/>
                <w:sz w:val="21"/>
                <w:szCs w:val="21"/>
              </w:rPr>
              <w:t>l usuario ira car</w:t>
            </w:r>
            <w:r>
              <w:rPr>
                <w:rFonts w:ascii="Arial" w:hAnsi="Arial" w:cs="Arial"/>
                <w:sz w:val="21"/>
                <w:szCs w:val="21"/>
              </w:rPr>
              <w:t>gando los campos del formulario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y seleccionar</w:t>
            </w:r>
            <w:r>
              <w:rPr>
                <w:rFonts w:ascii="Arial" w:hAnsi="Arial" w:cs="Arial"/>
                <w:sz w:val="21"/>
                <w:szCs w:val="21"/>
              </w:rPr>
              <w:t>á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el botón Agregar.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snapToGrid w:val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1.1) En caso de datos erróneos el sistema debe mostrar mensaje de error.</w:t>
            </w: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Pr="001453DD" w:rsidRDefault="001C2770" w:rsidP="0082008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2) E</w:t>
            </w:r>
            <w:r w:rsidRPr="001453DD">
              <w:rPr>
                <w:rFonts w:ascii="Arial" w:hAnsi="Arial" w:cs="Arial"/>
                <w:sz w:val="21"/>
                <w:szCs w:val="21"/>
              </w:rPr>
              <w:t>l sistema ira cargando los datos en la grilla de resultados</w:t>
            </w:r>
            <w:r>
              <w:rPr>
                <w:rFonts w:ascii="Arial" w:hAnsi="Arial" w:cs="Arial"/>
                <w:sz w:val="21"/>
                <w:szCs w:val="21"/>
              </w:rPr>
              <w:t>.  Dicha grilla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debe contar </w:t>
            </w:r>
            <w:r>
              <w:rPr>
                <w:rFonts w:ascii="Arial" w:hAnsi="Arial" w:cs="Arial"/>
                <w:sz w:val="21"/>
                <w:szCs w:val="21"/>
              </w:rPr>
              <w:t>con u</w:t>
            </w:r>
            <w:r w:rsidRPr="001453DD">
              <w:rPr>
                <w:rFonts w:ascii="Arial" w:hAnsi="Arial" w:cs="Arial"/>
                <w:sz w:val="21"/>
                <w:szCs w:val="21"/>
              </w:rPr>
              <w:t>n</w:t>
            </w:r>
            <w:r>
              <w:rPr>
                <w:rFonts w:ascii="Arial" w:hAnsi="Arial" w:cs="Arial"/>
                <w:sz w:val="21"/>
                <w:szCs w:val="21"/>
              </w:rPr>
              <w:t xml:space="preserve"> botón 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"</w:t>
            </w:r>
            <w:r w:rsidR="00820083">
              <w:rPr>
                <w:rFonts w:ascii="Arial" w:hAnsi="Arial" w:cs="Arial"/>
                <w:sz w:val="21"/>
                <w:szCs w:val="21"/>
              </w:rPr>
              <w:t xml:space="preserve">Total </w:t>
            </w:r>
            <w:r w:rsidR="00820083">
              <w:rPr>
                <w:rFonts w:ascii="Arial" w:hAnsi="Arial" w:cs="Arial"/>
                <w:sz w:val="21"/>
                <w:szCs w:val="21"/>
              </w:rPr>
              <w:lastRenderedPageBreak/>
              <w:t>Calculado</w:t>
            </w:r>
            <w:r w:rsidRPr="001453DD">
              <w:rPr>
                <w:rFonts w:ascii="Arial" w:hAnsi="Arial" w:cs="Arial"/>
                <w:sz w:val="21"/>
                <w:szCs w:val="21"/>
              </w:rPr>
              <w:t>"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snapToGrid w:val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820083">
            <w:pPr>
              <w:pStyle w:val="Encabezad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3) E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l usuario selecciona el botón </w:t>
            </w:r>
            <w:r w:rsidR="00820083">
              <w:rPr>
                <w:rFonts w:ascii="Arial" w:hAnsi="Arial" w:cs="Arial"/>
                <w:sz w:val="21"/>
                <w:szCs w:val="21"/>
              </w:rPr>
              <w:t>Total Calculado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820083">
            <w:pPr>
              <w:snapToGrid w:val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3) El usuario puede no seleccionar el botón </w:t>
            </w:r>
            <w:r w:rsidR="00820083">
              <w:rPr>
                <w:rFonts w:ascii="Arial" w:hAnsi="Arial" w:cs="Arial"/>
                <w:sz w:val="21"/>
                <w:szCs w:val="21"/>
              </w:rPr>
              <w:t>Total Calculado y pasaría a ejecutar el</w:t>
            </w:r>
            <w:r>
              <w:rPr>
                <w:rFonts w:ascii="Arial" w:hAnsi="Arial" w:cs="Arial"/>
                <w:sz w:val="21"/>
                <w:szCs w:val="21"/>
              </w:rPr>
              <w:t xml:space="preserve"> paso 5, 6 y 7.</w:t>
            </w: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pStyle w:val="Encabezad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4) E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l sistema toma todo </w:t>
            </w:r>
            <w:r>
              <w:rPr>
                <w:rFonts w:ascii="Arial" w:hAnsi="Arial" w:cs="Arial"/>
                <w:sz w:val="21"/>
                <w:szCs w:val="21"/>
              </w:rPr>
              <w:t>los datos que están dentro de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la grilla, realiza </w:t>
            </w:r>
            <w:r>
              <w:rPr>
                <w:rFonts w:ascii="Arial" w:hAnsi="Arial" w:cs="Arial"/>
                <w:sz w:val="21"/>
                <w:szCs w:val="21"/>
              </w:rPr>
              <w:t xml:space="preserve">los cálculos necesarios </w:t>
            </w:r>
            <w:r w:rsidRPr="001453DD">
              <w:rPr>
                <w:rFonts w:ascii="Arial" w:hAnsi="Arial" w:cs="Arial"/>
                <w:sz w:val="21"/>
                <w:szCs w:val="21"/>
              </w:rPr>
              <w:t>y muestra una ventana</w:t>
            </w:r>
            <w:r>
              <w:rPr>
                <w:rFonts w:ascii="Arial" w:hAnsi="Arial" w:cs="Arial"/>
                <w:sz w:val="21"/>
                <w:szCs w:val="21"/>
              </w:rPr>
              <w:t xml:space="preserve"> modal con la grilla resultante.</w:t>
            </w:r>
          </w:p>
          <w:p w:rsidR="00820083" w:rsidRDefault="00820083" w:rsidP="001C2770">
            <w:pPr>
              <w:pStyle w:val="Encabezado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1C2770" w:rsidRDefault="001C2770" w:rsidP="00820083">
            <w:pPr>
              <w:pStyle w:val="Encabezad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En la grilla resultante,</w:t>
            </w:r>
            <w:r w:rsidR="00820083">
              <w:rPr>
                <w:rFonts w:ascii="Arial" w:hAnsi="Arial" w:cs="Arial"/>
                <w:sz w:val="21"/>
                <w:szCs w:val="21"/>
              </w:rPr>
              <w:t xml:space="preserve"> debe mostrar solo los campos agrupadores, las columnas de los valores totalizadores y otra columna para los porcentajes agrupados autocalculados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. Además muestra </w:t>
            </w:r>
            <w:r>
              <w:rPr>
                <w:rFonts w:ascii="Arial" w:hAnsi="Arial" w:cs="Arial"/>
                <w:sz w:val="21"/>
                <w:szCs w:val="21"/>
              </w:rPr>
              <w:t>los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bot</w:t>
            </w:r>
            <w:r>
              <w:rPr>
                <w:rFonts w:ascii="Arial" w:hAnsi="Arial" w:cs="Arial"/>
                <w:sz w:val="21"/>
                <w:szCs w:val="21"/>
              </w:rPr>
              <w:t>ones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Guardar</w:t>
            </w:r>
            <w:r>
              <w:rPr>
                <w:rFonts w:ascii="Arial" w:hAnsi="Arial" w:cs="Arial"/>
                <w:sz w:val="21"/>
                <w:szCs w:val="21"/>
              </w:rPr>
              <w:t xml:space="preserve"> y Listar</w:t>
            </w:r>
            <w:r w:rsidRPr="001453DD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pStyle w:val="Encabezad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5) El usuario selecciona la opción Guardar o Listar.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pStyle w:val="Encabezad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6) </w:t>
            </w:r>
            <w:r w:rsidRPr="0052487B">
              <w:rPr>
                <w:rFonts w:ascii="Arial" w:hAnsi="Arial" w:cs="Arial"/>
                <w:sz w:val="21"/>
                <w:szCs w:val="21"/>
              </w:rPr>
              <w:t>el sistema debe tomar los datos de la grilla resultante y debe pod</w:t>
            </w:r>
            <w:r>
              <w:rPr>
                <w:rFonts w:ascii="Arial" w:hAnsi="Arial" w:cs="Arial"/>
                <w:sz w:val="21"/>
                <w:szCs w:val="21"/>
              </w:rPr>
              <w:t xml:space="preserve">er guardarlo en una estructura </w:t>
            </w:r>
            <w:r w:rsidRPr="0052487B">
              <w:rPr>
                <w:rFonts w:ascii="Arial" w:hAnsi="Arial" w:cs="Arial"/>
                <w:sz w:val="21"/>
                <w:szCs w:val="21"/>
              </w:rPr>
              <w:t>j</w:t>
            </w:r>
            <w:r>
              <w:rPr>
                <w:rFonts w:ascii="Arial" w:hAnsi="Arial" w:cs="Arial"/>
                <w:sz w:val="21"/>
                <w:szCs w:val="21"/>
              </w:rPr>
              <w:t>s</w:t>
            </w:r>
            <w:r w:rsidRPr="0052487B">
              <w:rPr>
                <w:rFonts w:ascii="Arial" w:hAnsi="Arial" w:cs="Arial"/>
                <w:sz w:val="21"/>
                <w:szCs w:val="21"/>
              </w:rPr>
              <w:t>on, para su posterior tratamiento. Se deberá gua</w:t>
            </w:r>
            <w:r>
              <w:rPr>
                <w:rFonts w:ascii="Arial" w:hAnsi="Arial" w:cs="Arial"/>
                <w:sz w:val="21"/>
                <w:szCs w:val="21"/>
              </w:rPr>
              <w:t>rdar los datos calculados.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7) el sistema muestra pantalla de mensaje de éxito.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Frecuencia esperada: 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Prioridad: </w:t>
            </w:r>
          </w:p>
        </w:tc>
      </w:tr>
    </w:tbl>
    <w:p w:rsidR="00A26589" w:rsidRPr="00877226" w:rsidRDefault="00A26589" w:rsidP="00877226"/>
    <w:sectPr w:rsidR="00A26589" w:rsidRPr="00877226" w:rsidSect="00E27B7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2A7" w:rsidRDefault="00C102A7" w:rsidP="00296E0E">
      <w:pPr>
        <w:spacing w:after="0" w:line="240" w:lineRule="auto"/>
      </w:pPr>
      <w:r>
        <w:separator/>
      </w:r>
    </w:p>
  </w:endnote>
  <w:endnote w:type="continuationSeparator" w:id="1">
    <w:p w:rsidR="00C102A7" w:rsidRDefault="00C102A7" w:rsidP="00296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43337"/>
      <w:docPartObj>
        <w:docPartGallery w:val="Page Numbers (Bottom of Page)"/>
        <w:docPartUnique/>
      </w:docPartObj>
    </w:sdtPr>
    <w:sdtContent>
      <w:p w:rsidR="009F66E7" w:rsidRDefault="009F66E7">
        <w:pPr>
          <w:pStyle w:val="Piedepgina"/>
          <w:jc w:val="right"/>
        </w:pPr>
      </w:p>
      <w:p w:rsidR="009F66E7" w:rsidRDefault="008265DC">
        <w:pPr>
          <w:pStyle w:val="Piedepgina"/>
          <w:jc w:val="right"/>
        </w:pPr>
        <w:fldSimple w:instr=" PAGE   \* MERGEFORMAT ">
          <w:r w:rsidR="00C625B8">
            <w:rPr>
              <w:noProof/>
            </w:rPr>
            <w:t>3</w:t>
          </w:r>
        </w:fldSimple>
      </w:p>
    </w:sdtContent>
  </w:sdt>
  <w:p w:rsidR="009F66E7" w:rsidRDefault="009F66E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2A7" w:rsidRDefault="00C102A7" w:rsidP="00296E0E">
      <w:pPr>
        <w:spacing w:after="0" w:line="240" w:lineRule="auto"/>
      </w:pPr>
      <w:r>
        <w:separator/>
      </w:r>
    </w:p>
  </w:footnote>
  <w:footnote w:type="continuationSeparator" w:id="1">
    <w:p w:rsidR="00C102A7" w:rsidRDefault="00C102A7" w:rsidP="00296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4" w:space="0" w:color="EEECE1" w:themeColor="background2"/>
        <w:left w:val="single" w:sz="4" w:space="0" w:color="EEECE1" w:themeColor="background2"/>
        <w:bottom w:val="single" w:sz="4" w:space="0" w:color="EEECE1" w:themeColor="background2"/>
        <w:right w:val="single" w:sz="4" w:space="0" w:color="EEECE1" w:themeColor="background2"/>
        <w:insideH w:val="single" w:sz="4" w:space="0" w:color="EEECE1" w:themeColor="background2"/>
        <w:insideV w:val="single" w:sz="4" w:space="0" w:color="EEECE1" w:themeColor="background2"/>
      </w:tblBorders>
      <w:tblLook w:val="04A0"/>
    </w:tblPr>
    <w:tblGrid>
      <w:gridCol w:w="4322"/>
      <w:gridCol w:w="4322"/>
    </w:tblGrid>
    <w:tr w:rsidR="009F66E7" w:rsidTr="00296E0E">
      <w:tc>
        <w:tcPr>
          <w:tcW w:w="4322" w:type="dxa"/>
        </w:tcPr>
        <w:p w:rsidR="009F66E7" w:rsidRPr="00296E0E" w:rsidRDefault="009F66E7" w:rsidP="00296E0E">
          <w:pPr>
            <w:pStyle w:val="Encabezado"/>
            <w:rPr>
              <w:sz w:val="20"/>
              <w:szCs w:val="20"/>
            </w:rPr>
          </w:pPr>
          <w:r w:rsidRPr="00296E0E">
            <w:rPr>
              <w:sz w:val="20"/>
              <w:szCs w:val="20"/>
            </w:rPr>
            <w:t>CUYUM S.A.</w:t>
          </w:r>
        </w:p>
      </w:tc>
      <w:tc>
        <w:tcPr>
          <w:tcW w:w="4322" w:type="dxa"/>
        </w:tcPr>
        <w:p w:rsidR="009F66E7" w:rsidRPr="00296E0E" w:rsidRDefault="009F66E7" w:rsidP="00296E0E">
          <w:pPr>
            <w:pStyle w:val="Encabezado"/>
            <w:jc w:val="right"/>
            <w:rPr>
              <w:sz w:val="20"/>
              <w:szCs w:val="20"/>
            </w:rPr>
          </w:pPr>
          <w:r w:rsidRPr="00296E0E">
            <w:rPr>
              <w:sz w:val="20"/>
              <w:szCs w:val="20"/>
            </w:rPr>
            <w:t xml:space="preserve">CNC </w:t>
          </w:r>
        </w:p>
      </w:tc>
    </w:tr>
    <w:tr w:rsidR="009F66E7" w:rsidTr="00AE0F17">
      <w:tc>
        <w:tcPr>
          <w:tcW w:w="8644" w:type="dxa"/>
          <w:gridSpan w:val="2"/>
        </w:tcPr>
        <w:p w:rsidR="009F66E7" w:rsidRPr="00296E0E" w:rsidRDefault="009F66E7" w:rsidP="00296E0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Análisis de la Funcionalidad Porcentaje Autocalulados – Formularios ICT</w:t>
          </w:r>
        </w:p>
      </w:tc>
    </w:tr>
  </w:tbl>
  <w:p w:rsidR="009F66E7" w:rsidRDefault="009F66E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5557"/>
    <w:rsid w:val="00061C93"/>
    <w:rsid w:val="00083363"/>
    <w:rsid w:val="000D62D3"/>
    <w:rsid w:val="001079F7"/>
    <w:rsid w:val="001673A4"/>
    <w:rsid w:val="00182B0C"/>
    <w:rsid w:val="001C2770"/>
    <w:rsid w:val="00232EE6"/>
    <w:rsid w:val="00235B06"/>
    <w:rsid w:val="00296E0E"/>
    <w:rsid w:val="002A2F38"/>
    <w:rsid w:val="002B7669"/>
    <w:rsid w:val="002D14CC"/>
    <w:rsid w:val="002D7D4A"/>
    <w:rsid w:val="002F248B"/>
    <w:rsid w:val="003E3997"/>
    <w:rsid w:val="00442FAC"/>
    <w:rsid w:val="00492BF7"/>
    <w:rsid w:val="004E51B7"/>
    <w:rsid w:val="005439EC"/>
    <w:rsid w:val="005C764A"/>
    <w:rsid w:val="00616A6F"/>
    <w:rsid w:val="00726659"/>
    <w:rsid w:val="0074720F"/>
    <w:rsid w:val="00753AB5"/>
    <w:rsid w:val="0078400F"/>
    <w:rsid w:val="00795557"/>
    <w:rsid w:val="00820083"/>
    <w:rsid w:val="008265DC"/>
    <w:rsid w:val="00842B32"/>
    <w:rsid w:val="00877226"/>
    <w:rsid w:val="009F66E7"/>
    <w:rsid w:val="00A121F0"/>
    <w:rsid w:val="00A26589"/>
    <w:rsid w:val="00A7019D"/>
    <w:rsid w:val="00A7680C"/>
    <w:rsid w:val="00AE0F17"/>
    <w:rsid w:val="00BA72C4"/>
    <w:rsid w:val="00BF01D0"/>
    <w:rsid w:val="00C07469"/>
    <w:rsid w:val="00C102A7"/>
    <w:rsid w:val="00C60CF0"/>
    <w:rsid w:val="00C625B8"/>
    <w:rsid w:val="00C62AF8"/>
    <w:rsid w:val="00C6304B"/>
    <w:rsid w:val="00D24098"/>
    <w:rsid w:val="00D335E9"/>
    <w:rsid w:val="00E27B70"/>
    <w:rsid w:val="00F075A7"/>
    <w:rsid w:val="00F65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70"/>
  </w:style>
  <w:style w:type="paragraph" w:styleId="Ttulo1">
    <w:name w:val="heading 1"/>
    <w:basedOn w:val="Normal"/>
    <w:next w:val="Normal"/>
    <w:link w:val="Ttulo1Car"/>
    <w:uiPriority w:val="9"/>
    <w:qFormat/>
    <w:rsid w:val="00A26589"/>
    <w:pPr>
      <w:keepNext/>
      <w:widowControl w:val="0"/>
      <w:tabs>
        <w:tab w:val="left" w:pos="709"/>
      </w:tabs>
      <w:suppressAutoHyphens/>
      <w:spacing w:before="240" w:after="60" w:line="240" w:lineRule="auto"/>
      <w:outlineLvl w:val="0"/>
    </w:pPr>
    <w:rPr>
      <w:rFonts w:ascii="Cambria" w:eastAsia="Times New Roman" w:hAnsi="Cambria" w:cs="Mangal"/>
      <w:b/>
      <w:bCs/>
      <w:color w:val="00000A"/>
      <w:kern w:val="32"/>
      <w:sz w:val="32"/>
      <w:szCs w:val="29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E0E"/>
  </w:style>
  <w:style w:type="paragraph" w:styleId="Piedepgina">
    <w:name w:val="footer"/>
    <w:basedOn w:val="Normal"/>
    <w:link w:val="PiedepginaCar"/>
    <w:uiPriority w:val="99"/>
    <w:unhideWhenUsed/>
    <w:rsid w:val="00296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E0E"/>
  </w:style>
  <w:style w:type="table" w:styleId="Tablaconcuadrcula">
    <w:name w:val="Table Grid"/>
    <w:basedOn w:val="Tablanormal"/>
    <w:uiPriority w:val="59"/>
    <w:rsid w:val="00296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26589"/>
    <w:rPr>
      <w:rFonts w:ascii="Cambria" w:eastAsia="Times New Roman" w:hAnsi="Cambria" w:cs="Mangal"/>
      <w:b/>
      <w:bCs/>
      <w:color w:val="00000A"/>
      <w:kern w:val="32"/>
      <w:sz w:val="32"/>
      <w:szCs w:val="29"/>
      <w:lang w:val="es-A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D0231-0159-4E59-ABD1-CE2B04DF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25</cp:revision>
  <dcterms:created xsi:type="dcterms:W3CDTF">2013-10-24T17:55:00Z</dcterms:created>
  <dcterms:modified xsi:type="dcterms:W3CDTF">2013-10-28T15:53:00Z</dcterms:modified>
</cp:coreProperties>
</file>