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E3A5F"/>
          </w:tcPr>
          <w:p>
            <w:pPr>
              <w:spacing w:before="200"/>
              <w:jc w:val="center"/>
            </w:pPr>
            <w:r>
              <w:rPr>
                <w:b/>
                <w:color w:val="BBDEFB"/>
                <w:sz w:val="24"/>
              </w:rPr>
              <w:t>🔧 MECA AUTO</w:t>
            </w:r>
          </w:p>
          <w:p>
            <w:pPr>
              <w:jc w:val="center"/>
            </w:pPr>
            <w:r>
              <w:rPr>
                <w:b/>
                <w:color w:val="FFFFFF"/>
                <w:sz w:val="44"/>
              </w:rPr>
              <w:t>Manuel enseignant</w:t>
            </w:r>
          </w:p>
          <w:p>
            <w:pPr>
              <w:spacing w:after="200"/>
              <w:jc w:val="center"/>
            </w:pPr>
            <w:r>
              <w:rPr>
                <w:color w:val="E3F2FD"/>
                <w:sz w:val="22"/>
              </w:rPr>
              <w:t>Prise en main du logiciel de gestion de l'atelier</w:t>
            </w:r>
          </w:p>
        </w:tc>
      </w:tr>
    </w:tbl>
    <w:p/>
    <w:p>
      <w:r>
        <w:rPr>
          <w:b w:val="0"/>
        </w:rPr>
        <w:t xml:space="preserve">Ce manuel explique comment </w:t>
      </w:r>
      <w:r>
        <w:rPr>
          <w:b/>
        </w:rPr>
        <w:t>accueillir un véhicule</w:t>
      </w:r>
      <w:r>
        <w:rPr>
          <w:b w:val="0"/>
        </w:rPr>
        <w:t xml:space="preserve">, </w:t>
      </w:r>
      <w:r>
        <w:rPr>
          <w:b/>
        </w:rPr>
        <w:t>organiser le travail des élèves</w:t>
      </w:r>
      <w:r>
        <w:rPr>
          <w:b w:val="0"/>
        </w:rPr>
        <w:t xml:space="preserve"> et </w:t>
      </w:r>
      <w:r>
        <w:rPr>
          <w:b/>
        </w:rPr>
        <w:t>suivre un ordre de réparation (OR)</w:t>
      </w:r>
      <w:r>
        <w:rPr>
          <w:b w:val="0"/>
        </w:rPr>
        <w:t xml:space="preserve"> jusqu'à sa remise au magasinier pour facturation.</w:t>
      </w:r>
    </w:p>
    <w:p>
      <w:pPr>
        <w:pStyle w:val="Heading2"/>
      </w:pPr>
      <w:r>
        <w:t>En résumé : votre rôle</w:t>
      </w:r>
    </w:p>
    <w:p>
      <w:pPr>
        <w:pStyle w:val="ListBullet"/>
        <w:spacing w:after="40"/>
      </w:pPr>
      <w:r>
        <w:rPr>
          <w:b/>
        </w:rPr>
        <w:t>Créer les OR</w:t>
      </w:r>
      <w:r>
        <w:rPr>
          <w:b w:val="0"/>
        </w:rPr>
        <w:t xml:space="preserve"> et réaliser les </w:t>
      </w:r>
      <w:r>
        <w:rPr>
          <w:b/>
        </w:rPr>
        <w:t>états des lieux</w:t>
      </w:r>
      <w:r>
        <w:rPr>
          <w:b w:val="0"/>
        </w:rPr>
        <w:t xml:space="preserve"> d'entrée et de sortie avec le client.</w:t>
      </w:r>
    </w:p>
    <w:p>
      <w:pPr>
        <w:pStyle w:val="ListBullet"/>
        <w:spacing w:after="40"/>
      </w:pPr>
      <w:r>
        <w:rPr>
          <w:b/>
        </w:rPr>
        <w:t>Affecter le travail</w:t>
      </w:r>
      <w:r>
        <w:rPr>
          <w:b w:val="0"/>
        </w:rPr>
        <w:t xml:space="preserve"> aux élèves et </w:t>
      </w:r>
      <w:r>
        <w:rPr>
          <w:b/>
        </w:rPr>
        <w:t>déclarer les sessions de travail</w:t>
      </w:r>
      <w:r>
        <w:rPr>
          <w:b w:val="0"/>
        </w:rPr>
        <w:t xml:space="preserve"> en atelier.</w:t>
      </w:r>
    </w:p>
    <w:p>
      <w:pPr>
        <w:pStyle w:val="ListBullet"/>
        <w:spacing w:after="40"/>
      </w:pPr>
      <w:r>
        <w:rPr>
          <w:b/>
        </w:rPr>
        <w:t>Valider les incidents</w:t>
      </w:r>
      <w:r>
        <w:rPr>
          <w:b w:val="0"/>
        </w:rPr>
        <w:t xml:space="preserve"> déclarés par les élèves.</w:t>
      </w:r>
    </w:p>
    <w:p>
      <w:pPr>
        <w:pStyle w:val="ListBullet"/>
        <w:spacing w:after="40"/>
      </w:pPr>
      <w:r>
        <w:rPr>
          <w:b w:val="0"/>
        </w:rPr>
        <w:t xml:space="preserve">Passer l'OR en </w:t>
      </w:r>
      <w:r>
        <w:rPr>
          <w:b/>
        </w:rPr>
        <w:t>Terminé</w:t>
      </w:r>
      <w:r>
        <w:rPr>
          <w:b w:val="0"/>
        </w:rPr>
        <w:t xml:space="preserve"> : le magasinier prend le relais pour la facture.</w:t>
      </w:r>
    </w:p>
    <w:p>
      <w:pPr>
        <w:pStyle w:val="ListBullet"/>
        <w:spacing w:after="40"/>
      </w:pPr>
      <w:r>
        <w:rPr>
          <w:b w:val="0"/>
        </w:rPr>
        <w:t xml:space="preserve">Gérer </w:t>
      </w:r>
      <w:r>
        <w:rPr>
          <w:b/>
        </w:rPr>
        <w:t>vos classes et vos élèves</w:t>
      </w:r>
      <w:r>
        <w:rPr>
          <w:b w:val="0"/>
        </w:rPr>
        <w:t xml:space="preserve"> (comptes, import Pronote).</w:t>
      </w:r>
    </w:p>
    <w:p>
      <w:pPr>
        <w:pStyle w:val="Heading1"/>
      </w:pPr>
      <w:r>
        <w:t>1. Se connecter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1.  </w:t>
      </w:r>
      <w:r>
        <w:rPr>
          <w:b w:val="0"/>
        </w:rPr>
        <w:t xml:space="preserve">Ouvrir le navigateur (Firefox, Chrome ou Edge) et saisir </w:t>
      </w:r>
      <w:r>
        <w:rPr>
          <w:b/>
        </w:rPr>
        <w:t>l'adresse communiquée par l'établissement</w:t>
      </w:r>
      <w:r>
        <w:rPr>
          <w:b w:val="0"/>
        </w:rPr>
        <w:t xml:space="preserve">, qui commence par </w:t>
      </w:r>
      <w:r>
        <w:rPr>
          <w:b/>
        </w:rPr>
        <w:t>https://</w:t>
      </w:r>
      <w:r>
        <w:rPr>
          <w:b w:val="0"/>
        </w:rPr>
        <w:t>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2.  </w:t>
      </w:r>
      <w:r>
        <w:rPr>
          <w:b w:val="0"/>
        </w:rPr>
        <w:t xml:space="preserve">Saisir son </w:t>
      </w:r>
      <w:r>
        <w:rPr>
          <w:b/>
        </w:rPr>
        <w:t>identifiant</w:t>
      </w:r>
      <w:r>
        <w:rPr>
          <w:b w:val="0"/>
        </w:rPr>
        <w:t xml:space="preserve"> (ou son email) et son </w:t>
      </w:r>
      <w:r>
        <w:rPr>
          <w:b/>
        </w:rPr>
        <w:t>mot de passe</w:t>
      </w:r>
      <w:r>
        <w:rPr>
          <w:b w:val="0"/>
        </w:rPr>
        <w:t xml:space="preserve">, puis </w:t>
      </w:r>
      <w:r>
        <w:rPr>
          <w:b/>
        </w:rPr>
        <w:t>Se connecter</w:t>
      </w:r>
      <w:r>
        <w:rPr>
          <w:b w:val="0"/>
        </w:rPr>
        <w:t>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3.  </w:t>
      </w:r>
      <w:r>
        <w:rPr>
          <w:b w:val="0"/>
        </w:rPr>
        <w:t xml:space="preserve">À la </w:t>
      </w:r>
      <w:r>
        <w:rPr>
          <w:b/>
        </w:rPr>
        <w:t>première connexion</w:t>
      </w:r>
      <w:r>
        <w:rPr>
          <w:b w:val="0"/>
        </w:rPr>
        <w:t xml:space="preserve">, le logiciel demande de </w:t>
      </w:r>
      <w:r>
        <w:rPr>
          <w:b/>
        </w:rPr>
        <w:t>choisir un nouveau mot de passe</w:t>
      </w:r>
      <w:r>
        <w:rPr>
          <w:b w:val="0"/>
        </w:rPr>
        <w:t xml:space="preserve"> personnel.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  <w:tcBorders>
              <w:top w:val="single" w:sz="6" w:color="90CAF9"/>
              <w:left w:val="single" w:sz="6" w:color="90CAF9"/>
              <w:bottom w:val="single" w:sz="6" w:color="90CAF9"/>
              <w:right w:val="single" w:sz="6" w:color="90CAF9"/>
            </w:tcBorders>
          </w:tcPr>
          <w:p>
            <w:r>
              <w:rPr>
                <w:b w:val="0"/>
              </w:rPr>
              <w:t xml:space="preserve">ℹ️ Si le navigateur affiche « </w:t>
            </w:r>
            <w:r>
              <w:rPr>
                <w:b/>
              </w:rPr>
              <w:t>Connexion non sécurisée</w:t>
            </w:r>
            <w:r>
              <w:rPr>
                <w:b w:val="0"/>
              </w:rPr>
              <w:t xml:space="preserve"> » ou « </w:t>
            </w:r>
            <w:r>
              <w:rPr>
                <w:b/>
              </w:rPr>
              <w:t>Risque probable de sécurité</w:t>
            </w:r>
            <w:r>
              <w:rPr>
                <w:b w:val="0"/>
              </w:rPr>
              <w:t xml:space="preserve"> » :</w:t>
            </w:r>
          </w:p>
          <w:p>
            <w:r>
              <w:rPr>
                <w:b w:val="0"/>
              </w:rPr>
              <w:t xml:space="preserve">cliquer sur </w:t>
            </w:r>
            <w:r>
              <w:rPr>
                <w:b/>
              </w:rPr>
              <w:t>Paramètres avancés</w:t>
            </w:r>
            <w:r>
              <w:rPr>
                <w:b w:val="0"/>
              </w:rPr>
              <w:t xml:space="preserve"> puis </w:t>
            </w:r>
            <w:r>
              <w:rPr>
                <w:b/>
              </w:rPr>
              <w:t>Continuer vers le site</w:t>
            </w:r>
            <w:r>
              <w:rPr>
                <w:b w:val="0"/>
              </w:rPr>
              <w:t xml:space="preserve"> (ou « Accepter le risque »). La connexion est bien chiffrée : le certificat est simplement délivré par le serveur du lycée.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b/>
        </w:rPr>
        <w:t>Changer son mot de passe</w:t>
      </w:r>
      <w:r>
        <w:rPr>
          <w:b w:val="0"/>
        </w:rPr>
        <w:t xml:space="preserve"> : menu </w:t>
      </w:r>
      <w:r>
        <w:rPr>
          <w:b/>
        </w:rPr>
        <w:t>Mon compte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/>
        </w:rPr>
        <w:t>Mot de passe oublié</w:t>
      </w:r>
      <w:r>
        <w:rPr>
          <w:b w:val="0"/>
        </w:rPr>
        <w:t xml:space="preserve"> : lien sous le formulaire de connexion, ou demander au </w:t>
      </w:r>
      <w:r>
        <w:rPr>
          <w:b/>
        </w:rPr>
        <w:t>DDFPT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 xml:space="preserve">Après </w:t>
      </w:r>
      <w:r>
        <w:rPr>
          <w:b/>
        </w:rPr>
        <w:t>plusieurs erreurs</w:t>
      </w:r>
      <w:r>
        <w:rPr>
          <w:b w:val="0"/>
        </w:rPr>
        <w:t xml:space="preserve"> de mot de passe, le compte est </w:t>
      </w:r>
      <w:r>
        <w:rPr>
          <w:b/>
        </w:rPr>
        <w:t>bloqué quelques minutes</w:t>
      </w:r>
      <w:r>
        <w:rPr>
          <w:b w:val="0"/>
        </w:rPr>
        <w:t xml:space="preserve"> (sécurité).</w:t>
      </w:r>
    </w:p>
    <w:p>
      <w:pPr>
        <w:pStyle w:val="ListBullet"/>
        <w:spacing w:after="40"/>
      </w:pPr>
      <w:r>
        <w:rPr>
          <w:b w:val="0"/>
        </w:rPr>
        <w:t xml:space="preserve">Toujours cliquer sur </w:t>
      </w:r>
      <w:r>
        <w:rPr>
          <w:b/>
        </w:rPr>
        <w:t>Déconnexion</w:t>
      </w:r>
      <w:r>
        <w:rPr>
          <w:b w:val="0"/>
        </w:rPr>
        <w:t xml:space="preserve"> (en haut à droite) en quittant un poste partagé.</w:t>
      </w:r>
    </w:p>
    <w:p>
      <w:pPr>
        <w:pStyle w:val="Heading1"/>
      </w:pPr>
      <w:r>
        <w:t>2. Le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Menu</w:t>
            </w:r>
          </w:p>
        </w:tc>
        <w:tc>
          <w:tcPr>
            <w:tcW w:type="dxa" w:w="68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À quoi il sert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Tableau de bord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Rendez-vous des 7 prochains jours, alertes, véhicules présents à l'atelier, derniers OR</w:t>
            </w:r>
          </w:p>
        </w:tc>
      </w:tr>
      <w:tr>
        <w:tc>
          <w:tcPr>
            <w:tcW w:type="dxa" w:w="2551"/>
            <w:shd w:val="clear" w:color="auto" w:fill="F5F8FC"/>
          </w:tcPr>
          <w:p>
            <w:r>
              <w:rPr>
                <w:b/>
                <w:sz w:val="20"/>
              </w:rPr>
              <w:t>Ordres de réparation</w:t>
            </w:r>
          </w:p>
        </w:tc>
        <w:tc>
          <w:tcPr>
            <w:tcW w:type="dxa" w:w="6803"/>
            <w:shd w:val="clear" w:color="auto" w:fill="F5F8FC"/>
          </w:tcPr>
          <w:p>
            <w:r>
              <w:rPr>
                <w:b w:val="0"/>
                <w:sz w:val="20"/>
              </w:rPr>
              <w:t>Liste, recherche et création des OR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Clients</w:t>
            </w:r>
            <w:r>
              <w:rPr>
                <w:b w:val="0"/>
                <w:sz w:val="20"/>
              </w:rPr>
              <w:t xml:space="preserve"> / </w:t>
            </w:r>
            <w:r>
              <w:rPr>
                <w:b/>
                <w:sz w:val="20"/>
              </w:rPr>
              <w:t>Véhicules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Fiches clients et véhicules, historique</w:t>
            </w:r>
          </w:p>
        </w:tc>
      </w:tr>
      <w:tr>
        <w:tc>
          <w:tcPr>
            <w:tcW w:type="dxa" w:w="2551"/>
            <w:shd w:val="clear" w:color="auto" w:fill="F5F8FC"/>
          </w:tcPr>
          <w:p>
            <w:r>
              <w:rPr>
                <w:b/>
                <w:sz w:val="20"/>
              </w:rPr>
              <w:t>📅 Agenda</w:t>
            </w:r>
          </w:p>
        </w:tc>
        <w:tc>
          <w:tcPr>
            <w:tcW w:type="dxa" w:w="6803"/>
            <w:shd w:val="clear" w:color="auto" w:fill="F5F8FC"/>
          </w:tcPr>
          <w:p>
            <w:r>
              <w:rPr>
                <w:b w:val="0"/>
                <w:sz w:val="20"/>
              </w:rPr>
              <w:t>Rendez-vous clients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👨‍🎓 Élèves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Vos classes, comptes élèves, import CSV</w:t>
            </w:r>
          </w:p>
        </w:tc>
      </w:tr>
      <w:tr>
        <w:tc>
          <w:tcPr>
            <w:tcW w:type="dxa" w:w="2551"/>
            <w:shd w:val="clear" w:color="auto" w:fill="F5F8FC"/>
          </w:tcPr>
          <w:p>
            <w:r>
              <w:rPr>
                <w:b/>
                <w:sz w:val="20"/>
              </w:rPr>
              <w:t>✅ Checklist</w:t>
            </w:r>
          </w:p>
        </w:tc>
        <w:tc>
          <w:tcPr>
            <w:tcW w:type="dxa" w:w="6803"/>
            <w:shd w:val="clear" w:color="auto" w:fill="F5F8FC"/>
          </w:tcPr>
          <w:p>
            <w:r>
              <w:rPr>
                <w:b w:val="0"/>
                <w:sz w:val="20"/>
              </w:rPr>
              <w:t>Points du contrôle qualité proposés lors des états des lieux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Mon compte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Changer son mot de passe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6" w:color="A5D6A7"/>
              <w:left w:val="single" w:sz="6" w:color="A5D6A7"/>
              <w:bottom w:val="single" w:sz="6" w:color="A5D6A7"/>
              <w:right w:val="single" w:sz="6" w:color="A5D6A7"/>
            </w:tcBorders>
          </w:tcPr>
          <w:p>
            <w:r>
              <w:rPr>
                <w:b w:val="0"/>
              </w:rPr>
              <w:t xml:space="preserve">💡 Sur </w:t>
            </w:r>
            <w:r>
              <w:rPr>
                <w:b/>
              </w:rPr>
              <w:t>tablette ou smartphone</w:t>
            </w:r>
            <w:r>
              <w:rPr>
                <w:b w:val="0"/>
              </w:rPr>
              <w:t xml:space="preserve">, le menu est replié derrière le bouton </w:t>
            </w:r>
            <w:r>
              <w:rPr>
                <w:b/>
              </w:rPr>
              <w:t>☰ Menu</w:t>
            </w:r>
            <w:r>
              <w:rPr>
                <w:b w:val="0"/>
              </w:rPr>
              <w:t xml:space="preserve">. Un bouton </w:t>
            </w:r>
            <w:r>
              <w:rPr>
                <w:b/>
              </w:rPr>
              <w:t>🌙 Mode sombre</w:t>
            </w:r>
            <w:r>
              <w:rPr>
                <w:b w:val="0"/>
              </w:rPr>
              <w:t xml:space="preserve"> est disponible en haut de page.</w:t>
            </w:r>
          </w:p>
        </w:tc>
      </w:tr>
    </w:tbl>
    <w:p>
      <w:pPr>
        <w:spacing w:after="0"/>
      </w:pPr>
    </w:p>
    <w:p>
      <w:pPr>
        <w:pStyle w:val="Heading1"/>
      </w:pPr>
      <w:r>
        <w:t>3. Accueillir un véhicule : créer un OR</w:t>
      </w:r>
    </w:p>
    <w:p>
      <w:r>
        <w:rPr>
          <w:b w:val="0"/>
        </w:rPr>
        <w:t xml:space="preserve">Menu </w:t>
      </w:r>
      <w:r>
        <w:rPr>
          <w:b/>
        </w:rPr>
        <w:t>Ordres de réparation</w:t>
      </w:r>
      <w:r>
        <w:rPr>
          <w:b w:val="0"/>
        </w:rPr>
        <w:t xml:space="preserve"> → </w:t>
      </w:r>
      <w:r>
        <w:rPr>
          <w:b/>
        </w:rPr>
        <w:t>Nouvel OR</w:t>
      </w:r>
      <w:r>
        <w:rPr>
          <w:b w:val="0"/>
        </w:rPr>
        <w:t>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1.  </w:t>
      </w:r>
      <w:r>
        <w:rPr>
          <w:b/>
        </w:rPr>
        <w:t>Immatriculation</w:t>
      </w:r>
      <w:r>
        <w:rPr>
          <w:b w:val="0"/>
        </w:rPr>
        <w:t xml:space="preserve"> : si le véhicule est déjà connu, ses informations et celles du client se remplissent seules. Sinon, compléter </w:t>
      </w:r>
      <w:r>
        <w:rPr>
          <w:b/>
        </w:rPr>
        <w:t>marque, modèle, année</w:t>
      </w:r>
      <w:r>
        <w:rPr>
          <w:b w:val="0"/>
        </w:rPr>
        <w:t xml:space="preserve">, et si possible </w:t>
      </w:r>
      <w:r>
        <w:rPr>
          <w:b/>
        </w:rPr>
        <w:t>VIN</w:t>
      </w:r>
      <w:r>
        <w:rPr>
          <w:b w:val="0"/>
        </w:rPr>
        <w:t xml:space="preserve"> et </w:t>
      </w:r>
      <w:r>
        <w:rPr>
          <w:b/>
        </w:rPr>
        <w:t>énergie</w:t>
      </w:r>
      <w:r>
        <w:rPr>
          <w:b w:val="0"/>
        </w:rPr>
        <w:t>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2.  </w:t>
      </w:r>
      <w:r>
        <w:rPr>
          <w:b w:val="0"/>
        </w:rPr>
        <w:t xml:space="preserve">Cocher </w:t>
      </w:r>
      <w:r>
        <w:rPr>
          <w:b/>
        </w:rPr>
        <w:t>CT valide</w:t>
      </w:r>
      <w:r>
        <w:rPr>
          <w:b w:val="0"/>
        </w:rPr>
        <w:t xml:space="preserve"> et </w:t>
      </w:r>
      <w:r>
        <w:rPr>
          <w:b/>
        </w:rPr>
        <w:t>Assurance valide</w:t>
      </w:r>
      <w:r>
        <w:rPr>
          <w:b w:val="0"/>
        </w:rPr>
        <w:t xml:space="preserve"> après vérification des documents.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3.  </w:t>
      </w:r>
      <w:r>
        <w:rPr>
          <w:b/>
        </w:rPr>
        <w:t>Client</w:t>
      </w:r>
      <w:r>
        <w:rPr>
          <w:b w:val="0"/>
        </w:rPr>
        <w:t xml:space="preserve"> : nom, prénom et </w:t>
      </w:r>
      <w:r>
        <w:rPr>
          <w:b/>
        </w:rPr>
        <w:t>téléphone à 10 chiffres (obligatoire)</w:t>
      </w:r>
      <w:r>
        <w:rPr>
          <w:b w:val="0"/>
        </w:rPr>
        <w:t>. L'</w:t>
      </w:r>
      <w:r>
        <w:rPr>
          <w:b/>
        </w:rPr>
        <w:t>email</w:t>
      </w:r>
      <w:r>
        <w:rPr>
          <w:b w:val="0"/>
        </w:rPr>
        <w:t xml:space="preserve"> est facultatif mais permet d'envoyer au client les avis de suivi et la facture.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4.  </w:t>
      </w:r>
      <w:r>
        <w:rPr>
          <w:b/>
        </w:rPr>
        <w:t>Travaux demandés</w:t>
      </w:r>
      <w:r>
        <w:rPr>
          <w:b w:val="0"/>
        </w:rPr>
        <w:t xml:space="preserve"> : décrire la demande du client.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5.  </w:t>
      </w:r>
      <w:r>
        <w:rPr>
          <w:b w:val="0"/>
        </w:rPr>
        <w:t xml:space="preserve">Choisir la </w:t>
      </w:r>
      <w:r>
        <w:rPr>
          <w:b/>
        </w:rPr>
        <w:t>classe</w:t>
      </w:r>
      <w:r>
        <w:rPr>
          <w:b w:val="0"/>
        </w:rPr>
        <w:t xml:space="preserve"> et l'</w:t>
      </w:r>
      <w:r>
        <w:rPr>
          <w:b/>
        </w:rPr>
        <w:t>élève responsable</w:t>
      </w:r>
      <w:r>
        <w:rPr>
          <w:b w:val="0"/>
        </w:rPr>
        <w:t>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6.  </w:t>
      </w:r>
      <w:r>
        <w:rPr>
          <w:b w:val="0"/>
        </w:rPr>
        <w:t xml:space="preserve">Facultatif : cocher </w:t>
      </w:r>
      <w:r>
        <w:rPr>
          <w:b/>
        </w:rPr>
        <w:t>📅 Prise de rendez-vous</w:t>
      </w:r>
      <w:r>
        <w:rPr>
          <w:b w:val="0"/>
        </w:rPr>
        <w:t xml:space="preserve"> pour planifier l'intervention dans l'agenda.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7.  </w:t>
      </w:r>
      <w:r>
        <w:rPr>
          <w:b w:val="0"/>
        </w:rPr>
        <w:t xml:space="preserve">Cocher </w:t>
      </w:r>
      <w:r>
        <w:rPr>
          <w:b/>
        </w:rPr>
        <w:t>🚗 Faire l'état des lieux d'entrée après création</w:t>
      </w:r>
      <w:r>
        <w:rPr>
          <w:b w:val="0"/>
        </w:rPr>
        <w:t xml:space="preserve"> (recommandé), puis </w:t>
      </w:r>
      <w:r>
        <w:rPr>
          <w:b/>
        </w:rPr>
        <w:t>enregistrer</w:t>
      </w:r>
      <w:r>
        <w:rPr>
          <w:b w:val="0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  <w:tcBorders>
              <w:top w:val="single" w:sz="6" w:color="FFB74D"/>
              <w:left w:val="single" w:sz="6" w:color="FFB74D"/>
              <w:bottom w:val="single" w:sz="6" w:color="FFB74D"/>
              <w:right w:val="single" w:sz="6" w:color="FFB74D"/>
            </w:tcBorders>
          </w:tcPr>
          <w:p>
            <w:r>
              <w:rPr>
                <w:b w:val="0"/>
              </w:rPr>
              <w:t xml:space="preserve">⚠️ L'OR reçoit un </w:t>
            </w:r>
            <w:r>
              <w:rPr>
                <w:b/>
              </w:rPr>
              <w:t>numéro unique</w:t>
            </w:r>
            <w:r>
              <w:rPr>
                <w:b w:val="0"/>
              </w:rPr>
              <w:t xml:space="preserve">. Il est au statut </w:t>
            </w:r>
            <w:r>
              <w:rPr>
                <w:b/>
              </w:rPr>
              <w:t>Ouvert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0"/>
      </w:pPr>
    </w:p>
    <w:p>
      <w:pPr>
        <w:pStyle w:val="Heading1"/>
      </w:pPr>
      <w:r>
        <w:t>Le cycle de vie d'un ordre de réparation (OR)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4649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Signification</w:t>
            </w:r>
          </w:p>
        </w:tc>
        <w:tc>
          <w:tcPr>
            <w:tcW w:type="dxa" w:w="311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Qui le fait ?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20"/>
              </w:rPr>
              <w:t>Ouvert</w:t>
            </w:r>
          </w:p>
        </w:tc>
        <w:tc>
          <w:tcPr>
            <w:tcW w:type="dxa" w:w="4649"/>
          </w:tcPr>
          <w:p>
            <w:r>
              <w:rPr>
                <w:b w:val="0"/>
                <w:sz w:val="20"/>
              </w:rPr>
              <w:t>OR créé, véhicule accueilli, travaux pas encore commencés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Enseignant (à la création)</w:t>
            </w:r>
          </w:p>
        </w:tc>
      </w:tr>
      <w:tr>
        <w:tc>
          <w:tcPr>
            <w:tcW w:type="dxa" w:w="1587"/>
            <w:shd w:val="clear" w:color="auto" w:fill="F5F8FC"/>
          </w:tcPr>
          <w:p>
            <w:r>
              <w:rPr>
                <w:b/>
                <w:sz w:val="20"/>
              </w:rPr>
              <w:t>En cours</w:t>
            </w:r>
          </w:p>
        </w:tc>
        <w:tc>
          <w:tcPr>
            <w:tcW w:type="dxa" w:w="4649"/>
            <w:shd w:val="clear" w:color="auto" w:fill="F5F8FC"/>
          </w:tcPr>
          <w:p>
            <w:r>
              <w:rPr>
                <w:b w:val="0"/>
                <w:sz w:val="20"/>
              </w:rPr>
              <w:t>Les élèves travaillent sur le véhicule</w:t>
            </w:r>
          </w:p>
        </w:tc>
        <w:tc>
          <w:tcPr>
            <w:tcW w:type="dxa" w:w="3118"/>
            <w:shd w:val="clear" w:color="auto" w:fill="F5F8FC"/>
          </w:tcPr>
          <w:p>
            <w:r>
              <w:rPr>
                <w:b w:val="0"/>
                <w:sz w:val="20"/>
              </w:rPr>
              <w:t>Enseignant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20"/>
              </w:rPr>
              <w:t>Terminé</w:t>
            </w:r>
          </w:p>
        </w:tc>
        <w:tc>
          <w:tcPr>
            <w:tcW w:type="dxa" w:w="4649"/>
          </w:tcPr>
          <w:p>
            <w:r>
              <w:rPr>
                <w:b w:val="0"/>
                <w:sz w:val="20"/>
              </w:rPr>
              <w:t>Travaux finis, état des lieux de sortie fait, prêt à facturer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Enseignant</w:t>
            </w:r>
          </w:p>
        </w:tc>
      </w:tr>
      <w:tr>
        <w:tc>
          <w:tcPr>
            <w:tcW w:type="dxa" w:w="1587"/>
            <w:shd w:val="clear" w:color="auto" w:fill="F5F8FC"/>
          </w:tcPr>
          <w:p>
            <w:r>
              <w:rPr>
                <w:b/>
                <w:sz w:val="20"/>
              </w:rPr>
              <w:t>Clôturé</w:t>
            </w:r>
          </w:p>
        </w:tc>
        <w:tc>
          <w:tcPr>
            <w:tcW w:type="dxa" w:w="4649"/>
            <w:shd w:val="clear" w:color="auto" w:fill="F5F8FC"/>
          </w:tcPr>
          <w:p>
            <w:r>
              <w:rPr>
                <w:b w:val="0"/>
                <w:sz w:val="20"/>
              </w:rPr>
              <w:t xml:space="preserve">Facture créée : l'OR est </w:t>
            </w:r>
            <w:r>
              <w:rPr>
                <w:b/>
                <w:sz w:val="20"/>
              </w:rPr>
              <w:t>verrouillé</w:t>
            </w:r>
          </w:p>
        </w:tc>
        <w:tc>
          <w:tcPr>
            <w:tcW w:type="dxa" w:w="3118"/>
            <w:shd w:val="clear" w:color="auto" w:fill="F5F8FC"/>
          </w:tcPr>
          <w:p>
            <w:r>
              <w:rPr>
                <w:b w:val="0"/>
                <w:sz w:val="20"/>
              </w:rPr>
              <w:t>Automatique à la facturation (magasinier)</w:t>
            </w:r>
          </w:p>
        </w:tc>
      </w:tr>
    </w:tbl>
    <w:p>
      <w:pPr>
        <w:spacing w:after="0"/>
      </w:pPr>
    </w:p>
    <w:p>
      <w:pPr>
        <w:pStyle w:val="Heading1"/>
      </w:pPr>
      <w:r>
        <w:t>4. Les états des lieux (entrée et sortie)</w:t>
      </w:r>
    </w:p>
    <w:p>
      <w:r>
        <w:rPr>
          <w:b w:val="0"/>
        </w:rPr>
        <w:t xml:space="preserve">Ils se font </w:t>
      </w:r>
      <w:r>
        <w:rPr>
          <w:b/>
        </w:rPr>
        <w:t>avec le client</w:t>
      </w:r>
      <w:r>
        <w:rPr>
          <w:b w:val="0"/>
        </w:rPr>
        <w:t xml:space="preserve">, depuis la fiche de l'OR, boutons </w:t>
      </w:r>
      <w:r>
        <w:rPr>
          <w:b/>
        </w:rPr>
        <w:t>➕ État des lieux ENTRÉE</w:t>
      </w:r>
      <w:r>
        <w:rPr>
          <w:b w:val="0"/>
        </w:rPr>
        <w:t xml:space="preserve"> et </w:t>
      </w:r>
      <w:r>
        <w:rPr>
          <w:b/>
        </w:rPr>
        <w:t>➕ État des lieux SORTIE</w:t>
      </w:r>
      <w:r>
        <w:rPr>
          <w:b w:val="0"/>
        </w:rPr>
        <w:t>. Les élèves peuvent aussi les remplir.</w:t>
      </w:r>
    </w:p>
    <w:p>
      <w:pPr>
        <w:pStyle w:val="ListBullet"/>
        <w:spacing w:after="40"/>
      </w:pPr>
      <w:r>
        <w:rPr>
          <w:b/>
        </w:rPr>
        <w:t>Kilométrage</w:t>
      </w:r>
      <w:r>
        <w:rPr>
          <w:b w:val="0"/>
        </w:rPr>
        <w:t xml:space="preserve"> (obligatoire) et </w:t>
      </w:r>
      <w:r>
        <w:rPr>
          <w:b/>
        </w:rPr>
        <w:t>niveau de carburant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/>
        </w:rPr>
        <w:t>Dommages existants</w:t>
      </w:r>
      <w:r>
        <w:rPr>
          <w:b w:val="0"/>
        </w:rPr>
        <w:t xml:space="preserve"> (carrosserie, vitres, intérieur…) et </w:t>
      </w:r>
      <w:r>
        <w:rPr>
          <w:b/>
        </w:rPr>
        <w:t>observations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/>
        </w:rPr>
        <w:t>📦 Inventaire des objets présents</w:t>
      </w:r>
      <w:r>
        <w:rPr>
          <w:b w:val="0"/>
        </w:rPr>
        <w:t xml:space="preserve"> dans le véhicule, en texte libre, puis case </w:t>
      </w:r>
      <w:r>
        <w:rPr>
          <w:b/>
        </w:rPr>
        <w:t>signée</w:t>
      </w:r>
      <w:r>
        <w:rPr>
          <w:b w:val="0"/>
        </w:rPr>
        <w:t xml:space="preserve"> par le client. Cette étape protège l'atelier et les élèves en cas de litige (objet disparu…).</w:t>
      </w:r>
    </w:p>
    <w:p>
      <w:pPr>
        <w:pStyle w:val="ListBullet"/>
        <w:spacing w:after="40"/>
      </w:pPr>
      <w:r>
        <w:rPr>
          <w:b/>
        </w:rPr>
        <w:t>Checklist contrôle qualité</w:t>
      </w:r>
      <w:r>
        <w:rPr>
          <w:b w:val="0"/>
        </w:rPr>
        <w:t xml:space="preserve"> : facultative.</w:t>
      </w:r>
    </w:p>
    <w:p>
      <w:pPr>
        <w:pStyle w:val="ListBullet"/>
        <w:spacing w:after="40"/>
      </w:pPr>
      <w:r>
        <w:rPr>
          <w:b w:val="0"/>
        </w:rPr>
        <w:t xml:space="preserve">À la </w:t>
      </w:r>
      <w:r>
        <w:rPr>
          <w:b/>
        </w:rPr>
        <w:t>sortie</w:t>
      </w:r>
      <w:r>
        <w:rPr>
          <w:b w:val="0"/>
        </w:rPr>
        <w:t xml:space="preserve">, le kilométrage est </w:t>
      </w:r>
      <w:r>
        <w:rPr>
          <w:b/>
        </w:rPr>
        <w:t>pré-rempli</w:t>
      </w:r>
      <w:r>
        <w:rPr>
          <w:b w:val="0"/>
        </w:rPr>
        <w:t xml:space="preserve"> avec celui de l'entrée : il suffit de l'ajuster.</w:t>
      </w:r>
    </w:p>
    <w:p>
      <w:pPr>
        <w:pStyle w:val="ListBullet"/>
        <w:spacing w:after="40"/>
      </w:pPr>
      <w:r>
        <w:rPr>
          <w:b w:val="0"/>
        </w:rPr>
        <w:t xml:space="preserve">Boutons </w:t>
      </w:r>
      <w:r>
        <w:rPr>
          <w:b/>
        </w:rPr>
        <w:t>🖨️ Imprimer</w:t>
      </w:r>
      <w:r>
        <w:rPr>
          <w:b w:val="0"/>
        </w:rPr>
        <w:t xml:space="preserve"> pour faire </w:t>
      </w:r>
      <w:r>
        <w:rPr>
          <w:b/>
        </w:rPr>
        <w:t>signer le document papier</w:t>
      </w:r>
      <w:r>
        <w:rPr>
          <w:b w:val="0"/>
        </w:rPr>
        <w:t xml:space="preserve"> au client.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  <w:tcBorders>
              <w:top w:val="single" w:sz="6" w:color="FFB74D"/>
              <w:left w:val="single" w:sz="6" w:color="FFB74D"/>
              <w:bottom w:val="single" w:sz="6" w:color="FFB74D"/>
              <w:right w:val="single" w:sz="6" w:color="FFB74D"/>
            </w:tcBorders>
          </w:tcPr>
          <w:p>
            <w:r>
              <w:rPr>
                <w:b w:val="0"/>
              </w:rPr>
              <w:t xml:space="preserve">⚠️ L'état des lieux de </w:t>
            </w:r>
            <w:r>
              <w:rPr>
                <w:b/>
              </w:rPr>
              <w:t>SORTIE</w:t>
            </w:r>
            <w:r>
              <w:rPr>
                <w:b w:val="0"/>
              </w:rPr>
              <w:t xml:space="preserve"> est </w:t>
            </w:r>
            <w:r>
              <w:rPr>
                <w:b/>
              </w:rPr>
              <w:t>obligatoire</w:t>
            </w:r>
            <w:r>
              <w:rPr>
                <w:b w:val="0"/>
              </w:rPr>
              <w:t xml:space="preserve"> avant de clôturer l'OR.</w:t>
            </w:r>
          </w:p>
        </w:tc>
      </w:tr>
    </w:tbl>
    <w:p>
      <w:pPr>
        <w:spacing w:after="0"/>
      </w:pPr>
    </w:p>
    <w:p>
      <w:pPr>
        <w:pStyle w:val="Heading1"/>
      </w:pPr>
      <w:r>
        <w:t>5. Pendant les travaux</w:t>
      </w:r>
    </w:p>
    <w:p>
      <w:pPr>
        <w:pStyle w:val="Heading2"/>
      </w:pPr>
      <w:r>
        <w:t>Faire avancer le statut</w:t>
      </w:r>
    </w:p>
    <w:p>
      <w:r>
        <w:rPr>
          <w:b w:val="0"/>
        </w:rPr>
        <w:t xml:space="preserve">Sur la fiche de l'OR, encadré </w:t>
      </w:r>
      <w:r>
        <w:rPr>
          <w:b/>
        </w:rPr>
        <w:t>Modifier le statut</w:t>
      </w:r>
      <w:r>
        <w:rPr>
          <w:b w:val="0"/>
        </w:rPr>
        <w:t xml:space="preserve"> : passer l'OR en </w:t>
      </w:r>
      <w:r>
        <w:rPr>
          <w:b/>
        </w:rPr>
        <w:t>En cours</w:t>
      </w:r>
      <w:r>
        <w:rPr>
          <w:b w:val="0"/>
        </w:rPr>
        <w:t xml:space="preserve"> dès que les élèves commencent.</w:t>
      </w:r>
    </w:p>
    <w:p>
      <w:pPr>
        <w:pStyle w:val="Heading2"/>
      </w:pPr>
      <w:r>
        <w:t>Les interventions des élèves</w:t>
      </w:r>
    </w:p>
    <w:p>
      <w:r>
        <w:rPr>
          <w:b w:val="0"/>
        </w:rPr>
        <w:t xml:space="preserve">Tableau </w:t>
      </w:r>
      <w:r>
        <w:rPr>
          <w:b/>
        </w:rPr>
        <w:t>Interventions élèves</w:t>
      </w:r>
      <w:r>
        <w:rPr>
          <w:b w:val="0"/>
        </w:rPr>
        <w:t xml:space="preserve"> → </w:t>
      </w:r>
      <w:r>
        <w:rPr>
          <w:b/>
        </w:rPr>
        <w:t>Ajouter une intervention</w:t>
      </w:r>
      <w:r>
        <w:rPr>
          <w:b w:val="0"/>
        </w:rPr>
        <w:t xml:space="preserve"> :</w:t>
      </w:r>
    </w:p>
    <w:p>
      <w:pPr>
        <w:pStyle w:val="ListBullet"/>
        <w:spacing w:after="40"/>
      </w:pPr>
      <w:r>
        <w:rPr>
          <w:b w:val="0"/>
        </w:rPr>
        <w:t>choisir l'</w:t>
      </w:r>
      <w:r>
        <w:rPr>
          <w:b/>
        </w:rPr>
        <w:t>élève</w:t>
      </w:r>
      <w:r>
        <w:rPr>
          <w:b w:val="0"/>
        </w:rPr>
        <w:t>, le nombre d'</w:t>
      </w:r>
      <w:r>
        <w:rPr>
          <w:b/>
        </w:rPr>
        <w:t>heures</w:t>
      </w:r>
      <w:r>
        <w:rPr>
          <w:b w:val="0"/>
        </w:rPr>
        <w:t xml:space="preserve"> (par demi-heure) ;</w:t>
      </w:r>
    </w:p>
    <w:p>
      <w:pPr>
        <w:pStyle w:val="ListBullet"/>
        <w:spacing w:after="40"/>
      </w:pPr>
      <w:r>
        <w:rPr>
          <w:b w:val="0"/>
        </w:rPr>
        <w:t xml:space="preserve">une </w:t>
      </w:r>
      <w:r>
        <w:rPr>
          <w:b/>
        </w:rPr>
        <w:t>fourniture</w:t>
      </w:r>
      <w:r>
        <w:rPr>
          <w:b w:val="0"/>
        </w:rPr>
        <w:t xml:space="preserve"> utilisée si besoin (elle sera </w:t>
      </w:r>
      <w:r>
        <w:rPr>
          <w:b/>
        </w:rPr>
        <w:t>facturée</w:t>
      </w:r>
      <w:r>
        <w:rPr>
          <w:b w:val="0"/>
        </w:rPr>
        <w:t>) ;</w:t>
      </w:r>
    </w:p>
    <w:p>
      <w:pPr>
        <w:pStyle w:val="ListBullet"/>
        <w:spacing w:after="40"/>
      </w:pPr>
      <w:r>
        <w:rPr>
          <w:b w:val="0"/>
        </w:rPr>
        <w:t xml:space="preserve">une </w:t>
      </w:r>
      <w:r>
        <w:rPr>
          <w:b/>
        </w:rPr>
        <w:t>description</w:t>
      </w:r>
      <w:r>
        <w:rPr>
          <w:b w:val="0"/>
        </w:rPr>
        <w:t xml:space="preserve"> du travail réalisé.</w:t>
      </w:r>
    </w:p>
    <w:p>
      <w:r>
        <w:rPr>
          <w:b w:val="0"/>
        </w:rPr>
        <w:t xml:space="preserve">Les boutons ✏️ et 🗑️ permettent de </w:t>
      </w:r>
      <w:r>
        <w:rPr>
          <w:b/>
        </w:rPr>
        <w:t>corriger</w:t>
      </w:r>
      <w:r>
        <w:rPr>
          <w:b w:val="0"/>
        </w:rPr>
        <w:t xml:space="preserve"> ou </w:t>
      </w:r>
      <w:r>
        <w:rPr>
          <w:b/>
        </w:rPr>
        <w:t>supprimer</w:t>
      </w:r>
      <w:r>
        <w:rPr>
          <w:b w:val="0"/>
        </w:rPr>
        <w:t xml:space="preserve"> une ligne tant que l'OR n'est pas clôturé. Les élèves peuvent aussi saisir eux-mêmes leurs interventions.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  <w:tcBorders>
              <w:top w:val="single" w:sz="6" w:color="90CAF9"/>
              <w:left w:val="single" w:sz="6" w:color="90CAF9"/>
              <w:bottom w:val="single" w:sz="6" w:color="90CAF9"/>
              <w:right w:val="single" w:sz="6" w:color="90CAF9"/>
            </w:tcBorders>
          </w:tcPr>
          <w:p>
            <w:r>
              <w:rPr>
                <w:b w:val="0"/>
              </w:rPr>
              <w:t>ℹ️ Un élève voit uniquement les OR dont il est l'</w:t>
            </w:r>
            <w:r>
              <w:rPr>
                <w:b/>
              </w:rPr>
              <w:t>élève responsable</w:t>
            </w:r>
            <w:r>
              <w:rPr>
                <w:b w:val="0"/>
              </w:rPr>
              <w:t xml:space="preserve"> ou sur lesquels il a une </w:t>
            </w:r>
            <w:r>
              <w:rPr>
                <w:b/>
              </w:rPr>
              <w:t>intervention</w:t>
            </w:r>
            <w:r>
              <w:rPr>
                <w:b w:val="0"/>
              </w:rPr>
              <w:t>. Il ne peut pas ouvrir les autres.</w:t>
            </w:r>
          </w:p>
        </w:tc>
      </w:tr>
    </w:tbl>
    <w:p>
      <w:pPr>
        <w:spacing w:after="0"/>
      </w:pPr>
    </w:p>
    <w:p>
      <w:pPr>
        <w:pStyle w:val="Heading2"/>
      </w:pPr>
      <w:r>
        <w:t>Les sessions de travail (traçabilité)</w:t>
      </w:r>
    </w:p>
    <w:p>
      <w:r>
        <w:rPr>
          <w:b w:val="0"/>
        </w:rPr>
        <w:t xml:space="preserve">Bouton </w:t>
      </w:r>
      <w:r>
        <w:rPr>
          <w:b/>
        </w:rPr>
        <w:t>+ Déclarer une session</w:t>
      </w:r>
      <w:r>
        <w:rPr>
          <w:b w:val="0"/>
        </w:rPr>
        <w:t xml:space="preserve"> : à faire à </w:t>
      </w:r>
      <w:r>
        <w:rPr>
          <w:b/>
        </w:rPr>
        <w:t>chaque séance</w:t>
      </w:r>
      <w:r>
        <w:rPr>
          <w:b w:val="0"/>
        </w:rPr>
        <w:t xml:space="preserve"> en atelier sur le véhicule.</w:t>
      </w:r>
    </w:p>
    <w:p>
      <w:pPr>
        <w:pStyle w:val="ListBullet"/>
        <w:spacing w:after="40"/>
      </w:pPr>
      <w:r>
        <w:rPr>
          <w:b/>
        </w:rPr>
        <w:t>Date et heure</w:t>
      </w:r>
      <w:r>
        <w:rPr>
          <w:b w:val="0"/>
        </w:rPr>
        <w:t xml:space="preserve">, </w:t>
      </w:r>
      <w:r>
        <w:rPr>
          <w:b/>
        </w:rPr>
        <w:t>classe</w:t>
      </w:r>
      <w:r>
        <w:rPr>
          <w:b w:val="0"/>
        </w:rPr>
        <w:t xml:space="preserve">, </w:t>
      </w:r>
      <w:r>
        <w:rPr>
          <w:b/>
        </w:rPr>
        <w:t>élèves présents</w:t>
      </w:r>
      <w:r>
        <w:rPr>
          <w:b w:val="0"/>
        </w:rPr>
        <w:t xml:space="preserve"> ;</w:t>
      </w:r>
    </w:p>
    <w:p>
      <w:pPr>
        <w:pStyle w:val="ListBullet"/>
        <w:spacing w:after="40"/>
      </w:pPr>
      <w:r>
        <w:rPr>
          <w:b/>
        </w:rPr>
        <w:t>zone du véhicule</w:t>
      </w:r>
      <w:r>
        <w:rPr>
          <w:b w:val="0"/>
        </w:rPr>
        <w:t xml:space="preserve"> concernée (moteur, habitacle, train roulant, carrosserie, électricité, autre) ;</w:t>
      </w:r>
    </w:p>
    <w:p>
      <w:pPr>
        <w:pStyle w:val="ListBullet"/>
        <w:spacing w:after="40"/>
      </w:pPr>
      <w:r>
        <w:rPr>
          <w:b/>
        </w:rPr>
        <w:t>observations</w:t>
      </w:r>
      <w:r>
        <w:rPr>
          <w:b w:val="0"/>
        </w:rPr>
        <w:t xml:space="preserve"> libres. L'enseignant déclarant est enregistré automatiquement.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  <w:tcBorders>
              <w:top w:val="single" w:sz="6" w:color="90CAF9"/>
              <w:left w:val="single" w:sz="6" w:color="90CAF9"/>
              <w:bottom w:val="single" w:sz="6" w:color="90CAF9"/>
              <w:right w:val="single" w:sz="6" w:color="90CAF9"/>
            </w:tcBorders>
          </w:tcPr>
          <w:p>
            <w:r>
              <w:rPr>
                <w:b w:val="0"/>
              </w:rPr>
              <w:t xml:space="preserve">ℹ️ </w:t>
            </w:r>
            <w:r>
              <w:rPr>
                <w:b/>
              </w:rPr>
              <w:t>✅ Certifier et enregistrer</w:t>
            </w:r>
            <w:r>
              <w:rPr>
                <w:b w:val="0"/>
              </w:rPr>
              <w:t xml:space="preserve"> fige la session : elle ne pourra </w:t>
            </w:r>
            <w:r>
              <w:rPr>
                <w:b/>
              </w:rPr>
              <w:t>plus être modifiée</w:t>
            </w:r>
            <w:r>
              <w:rPr>
                <w:b w:val="0"/>
              </w:rPr>
              <w:t>.</w:t>
            </w:r>
          </w:p>
          <w:p>
            <w:r>
              <w:rPr>
                <w:b/>
              </w:rPr>
              <w:t>💾 Enregistrer (sans certifier)</w:t>
            </w:r>
            <w:r>
              <w:rPr>
                <w:b w:val="0"/>
              </w:rPr>
              <w:t xml:space="preserve"> permet de la compléter puis de la certifier plus tard.</w:t>
            </w:r>
          </w:p>
          <w:p>
            <w:r>
              <w:rPr>
                <w:b w:val="0"/>
              </w:rPr>
              <w:t xml:space="preserve">Ces sessions indiquent </w:t>
            </w:r>
            <w:r>
              <w:rPr>
                <w:b/>
              </w:rPr>
              <w:t>qui était sur le véhicule, et quand</w:t>
            </w:r>
            <w:r>
              <w:rPr>
                <w:b w:val="0"/>
              </w:rPr>
              <w:t>. C'est essentiel en cas d'incident.</w:t>
            </w:r>
          </w:p>
        </w:tc>
      </w:tr>
    </w:tbl>
    <w:p>
      <w:pPr>
        <w:spacing w:after="0"/>
      </w:pPr>
    </w:p>
    <w:p>
      <w:pPr>
        <w:pStyle w:val="Heading2"/>
      </w:pPr>
      <w:r>
        <w:t>Véhicule en attente de pièces</w:t>
      </w:r>
    </w:p>
    <w:p>
      <w:r>
        <w:rPr>
          <w:b w:val="0"/>
        </w:rPr>
        <w:t xml:space="preserve">Bouton </w:t>
      </w:r>
      <w:r>
        <w:rPr>
          <w:b/>
        </w:rPr>
        <w:t>Modifier</w:t>
      </w:r>
      <w:r>
        <w:rPr>
          <w:b w:val="0"/>
        </w:rPr>
        <w:t xml:space="preserve"> de l'OR → cocher </w:t>
      </w:r>
      <w:r>
        <w:rPr>
          <w:b/>
        </w:rPr>
        <w:t>🚧 En attente de pièces détachées</w:t>
      </w:r>
      <w:r>
        <w:rPr>
          <w:b w:val="0"/>
        </w:rPr>
        <w:t xml:space="preserve"> et ajouter une </w:t>
      </w:r>
      <w:r>
        <w:rPr>
          <w:b/>
        </w:rPr>
        <w:t>remarque</w:t>
      </w:r>
      <w:r>
        <w:rPr>
          <w:b w:val="0"/>
        </w:rPr>
        <w:t xml:space="preserve">. Si l'OR est </w:t>
      </w:r>
      <w:r>
        <w:rPr>
          <w:b/>
        </w:rPr>
        <w:t>En cours</w:t>
      </w:r>
      <w:r>
        <w:rPr>
          <w:b w:val="0"/>
        </w:rPr>
        <w:t xml:space="preserve">, il apparaît dans les </w:t>
      </w:r>
      <w:r>
        <w:rPr>
          <w:b/>
        </w:rPr>
        <w:t>alertes du tableau de bord</w:t>
      </w:r>
      <w:r>
        <w:rPr>
          <w:b w:val="0"/>
        </w:rPr>
        <w:t xml:space="preserve"> avec le nombre de jours d'attente.</w:t>
      </w:r>
    </w:p>
    <w:p>
      <w:pPr>
        <w:pStyle w:val="Heading2"/>
      </w:pPr>
      <w:r>
        <w:t>Tarif</w:t>
      </w:r>
    </w:p>
    <w:p>
      <w:r>
        <w:rPr>
          <w:b w:val="0"/>
        </w:rPr>
        <w:t xml:space="preserve">Dans </w:t>
      </w:r>
      <w:r>
        <w:rPr>
          <w:b/>
        </w:rPr>
        <w:t>Modifier</w:t>
      </w:r>
      <w:r>
        <w:rPr>
          <w:b w:val="0"/>
        </w:rPr>
        <w:t xml:space="preserve"> : choisir le </w:t>
      </w:r>
      <w:r>
        <w:rPr>
          <w:b/>
        </w:rPr>
        <w:t>mode tarif</w:t>
      </w:r>
      <w:r>
        <w:rPr>
          <w:b w:val="0"/>
        </w:rPr>
        <w:t xml:space="preserve">, soit </w:t>
      </w:r>
      <w:r>
        <w:rPr>
          <w:b/>
        </w:rPr>
        <w:t>Forfait</w:t>
      </w:r>
      <w:r>
        <w:rPr>
          <w:b w:val="0"/>
        </w:rPr>
        <w:t xml:space="preserve"> (liste des forfaits), soit </w:t>
      </w:r>
      <w:r>
        <w:rPr>
          <w:b/>
        </w:rPr>
        <w:t>Taux horaire</w:t>
      </w:r>
      <w:r>
        <w:rPr>
          <w:b w:val="0"/>
        </w:rPr>
        <w:t xml:space="preserve"> avec un montant. Cocher </w:t>
      </w:r>
      <w:r>
        <w:rPr>
          <w:b/>
        </w:rPr>
        <w:t>Pas de facturation</w:t>
      </w:r>
      <w:r>
        <w:rPr>
          <w:b w:val="0"/>
        </w:rPr>
        <w:t xml:space="preserve"> pour des </w:t>
      </w:r>
      <w:r>
        <w:rPr>
          <w:b/>
        </w:rPr>
        <w:t>travaux internes</w:t>
      </w:r>
      <w:r>
        <w:rPr>
          <w:b w:val="0"/>
        </w:rPr>
        <w:t xml:space="preserve"> au lycée.</w:t>
      </w:r>
    </w:p>
    <w:p>
      <w:pPr>
        <w:pStyle w:val="Heading1"/>
      </w:pPr>
      <w:r>
        <w:t>6. Incidents : vol, dégradation, objet manquant</w:t>
      </w:r>
    </w:p>
    <w:p>
      <w:r>
        <w:rPr>
          <w:b w:val="0"/>
        </w:rPr>
        <w:t xml:space="preserve">Encadré </w:t>
      </w:r>
      <w:r>
        <w:rPr>
          <w:b/>
        </w:rPr>
        <w:t>⚠️ Incidents déclarés</w:t>
      </w:r>
      <w:r>
        <w:rPr>
          <w:b w:val="0"/>
        </w:rPr>
        <w:t xml:space="preserve"> → </w:t>
      </w:r>
      <w:r>
        <w:rPr>
          <w:b/>
        </w:rPr>
        <w:t>Déclarer un incident</w:t>
      </w:r>
      <w:r>
        <w:rPr>
          <w:b w:val="0"/>
        </w:rPr>
        <w:t xml:space="preserve"> : type, date et heure du constat, </w:t>
      </w:r>
      <w:r>
        <w:rPr>
          <w:b/>
        </w:rPr>
        <w:t>description précise</w:t>
      </w:r>
      <w:r>
        <w:rPr>
          <w:b w:val="0"/>
        </w:rPr>
        <w:t>, objet(s) concerné(s).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Déclaré par</w:t>
            </w:r>
          </w:p>
        </w:tc>
        <w:tc>
          <w:tcPr>
            <w:tcW w:type="dxa" w:w="7087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Ce qui se passe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Enseignant</w:t>
            </w:r>
          </w:p>
        </w:tc>
        <w:tc>
          <w:tcPr>
            <w:tcW w:type="dxa" w:w="7087"/>
          </w:tcPr>
          <w:p>
            <w:r>
              <w:rPr>
                <w:b w:val="0"/>
                <w:sz w:val="20"/>
              </w:rPr>
              <w:t xml:space="preserve">Incident </w:t>
            </w:r>
            <w:r>
              <w:rPr>
                <w:b/>
                <w:sz w:val="20"/>
              </w:rPr>
              <w:t>enregistré et validé</w:t>
            </w:r>
            <w:r>
              <w:rPr>
                <w:b w:val="0"/>
                <w:sz w:val="20"/>
              </w:rPr>
              <w:t xml:space="preserve"> immédiatement</w:t>
            </w:r>
          </w:p>
        </w:tc>
      </w:tr>
      <w:tr>
        <w:tc>
          <w:tcPr>
            <w:tcW w:type="dxa" w:w="2268"/>
            <w:shd w:val="clear" w:color="auto" w:fill="F5F8FC"/>
          </w:tcPr>
          <w:p>
            <w:r>
              <w:rPr>
                <w:b/>
                <w:sz w:val="20"/>
              </w:rPr>
              <w:t>Élève</w:t>
            </w:r>
          </w:p>
        </w:tc>
        <w:tc>
          <w:tcPr>
            <w:tcW w:type="dxa" w:w="7087"/>
            <w:shd w:val="clear" w:color="auto" w:fill="F5F8FC"/>
          </w:tcPr>
          <w:p>
            <w:r>
              <w:rPr>
                <w:b w:val="0"/>
                <w:sz w:val="20"/>
              </w:rPr>
              <w:t xml:space="preserve">Incident </w:t>
            </w:r>
            <w:r>
              <w:rPr>
                <w:b/>
                <w:sz w:val="20"/>
              </w:rPr>
              <w:t>en attente</w:t>
            </w:r>
            <w:r>
              <w:rPr>
                <w:b w:val="0"/>
                <w:sz w:val="20"/>
              </w:rPr>
              <w:t xml:space="preserve"> : un enseignant doit cliquer sur </w:t>
            </w:r>
            <w:r>
              <w:rPr>
                <w:b/>
                <w:sz w:val="20"/>
              </w:rPr>
              <w:t>✅ Valider</w:t>
            </w:r>
            <w:r>
              <w:rPr>
                <w:b w:val="0"/>
                <w:sz w:val="20"/>
              </w:rPr>
              <w:t xml:space="preserve"> sur la fiche de l'OR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Une fois validé, seul le </w:t>
      </w:r>
      <w:r>
        <w:rPr>
          <w:b/>
        </w:rPr>
        <w:t>DDFPT</w:t>
      </w:r>
      <w:r>
        <w:rPr>
          <w:b w:val="0"/>
        </w:rPr>
        <w:t xml:space="preserve"> peut modifier un incident, et chaque modification est tracée. Le DDFPT peut recevoir une </w:t>
      </w:r>
      <w:r>
        <w:rPr>
          <w:b/>
        </w:rPr>
        <w:t>alerte par email</w:t>
      </w:r>
      <w:r>
        <w:rPr>
          <w:b w:val="0"/>
        </w:rPr>
        <w:t xml:space="preserve"> si cette option est activée.</w:t>
      </w:r>
    </w:p>
    <w:p>
      <w:pPr>
        <w:pStyle w:val="Heading1"/>
      </w:pPr>
      <w:r>
        <w:t>7. Dépollution</w:t>
      </w:r>
    </w:p>
    <w:p>
      <w:r>
        <w:rPr>
          <w:b w:val="0"/>
        </w:rPr>
        <w:t xml:space="preserve">Encadré </w:t>
      </w:r>
      <w:r>
        <w:rPr>
          <w:b/>
        </w:rPr>
        <w:t>♻️ Dépollution</w:t>
      </w:r>
      <w:r>
        <w:rPr>
          <w:b w:val="0"/>
        </w:rPr>
        <w:t xml:space="preserve"> : cocher si le client </w:t>
      </w:r>
      <w:r>
        <w:rPr>
          <w:b/>
        </w:rPr>
        <w:t>récupère ses pièces usagées</w:t>
      </w:r>
      <w:r>
        <w:rPr>
          <w:b w:val="0"/>
        </w:rPr>
        <w:t xml:space="preserve"> et/ou </w:t>
      </w:r>
      <w:r>
        <w:rPr>
          <w:b/>
        </w:rPr>
        <w:t>ses fluides</w:t>
      </w:r>
      <w:r>
        <w:rPr>
          <w:b w:val="0"/>
        </w:rPr>
        <w:t xml:space="preserve"> (huile, liquide de frein…). Si ce n'est </w:t>
      </w:r>
      <w:r>
        <w:rPr>
          <w:b/>
        </w:rPr>
        <w:t>pas</w:t>
      </w:r>
      <w:r>
        <w:rPr>
          <w:b w:val="0"/>
        </w:rPr>
        <w:t xml:space="preserve"> le cas, des </w:t>
      </w:r>
      <w:r>
        <w:rPr>
          <w:b/>
        </w:rPr>
        <w:t>frais de dépollution</w:t>
      </w:r>
      <w:r>
        <w:rPr>
          <w:b w:val="0"/>
        </w:rPr>
        <w:t xml:space="preserve"> sont ajoutés automatiquement à la facture. Cliquer sur </w:t>
      </w:r>
      <w:r>
        <w:rPr>
          <w:b/>
        </w:rPr>
        <w:t>💾 Enregistrer</w:t>
      </w:r>
      <w:r>
        <w:rPr>
          <w:b w:val="0"/>
        </w:rPr>
        <w:t>.</w:t>
      </w:r>
    </w:p>
    <w:p>
      <w:pPr>
        <w:pStyle w:val="Heading1"/>
      </w:pPr>
      <w:r>
        <w:t>8. Autres outils de la fiche OR</w:t>
      </w:r>
    </w:p>
    <w:p>
      <w:pPr>
        <w:pStyle w:val="ListBullet"/>
        <w:spacing w:after="40"/>
      </w:pPr>
      <w:r>
        <w:rPr>
          <w:b/>
        </w:rPr>
        <w:t>Contrôle visuel</w:t>
      </w:r>
      <w:r>
        <w:rPr>
          <w:b w:val="0"/>
        </w:rPr>
        <w:t xml:space="preserve"> : grille de contrôle du véhicule (bon / mauvais), imprimable.</w:t>
      </w:r>
    </w:p>
    <w:p>
      <w:pPr>
        <w:pStyle w:val="ListBullet"/>
        <w:spacing w:after="40"/>
      </w:pPr>
      <w:r>
        <w:rPr>
          <w:b/>
        </w:rPr>
        <w:t>Imprimer OR</w:t>
      </w:r>
      <w:r>
        <w:rPr>
          <w:b w:val="0"/>
        </w:rPr>
        <w:t xml:space="preserve"> : l'ordre de réparation au format papier.</w:t>
      </w:r>
    </w:p>
    <w:p>
      <w:pPr>
        <w:pStyle w:val="ListBullet"/>
        <w:spacing w:after="40"/>
      </w:pPr>
      <w:r>
        <w:rPr>
          <w:b/>
        </w:rPr>
        <w:t>🚗 Document véhicule</w:t>
      </w:r>
      <w:r>
        <w:rPr>
          <w:b w:val="0"/>
        </w:rPr>
        <w:t xml:space="preserve"> : fiche à poser derrière le pare-brise.</w:t>
      </w:r>
    </w:p>
    <w:p>
      <w:pPr>
        <w:pStyle w:val="ListBullet"/>
        <w:spacing w:after="40"/>
      </w:pPr>
      <w:r>
        <w:rPr>
          <w:b/>
        </w:rPr>
        <w:t>Rendez-vous liés</w:t>
      </w:r>
      <w:r>
        <w:rPr>
          <w:b w:val="0"/>
        </w:rPr>
        <w:t xml:space="preserve"> : les RDV du client, avec </w:t>
      </w:r>
      <w:r>
        <w:rPr>
          <w:b/>
        </w:rPr>
        <w:t>+ Nouveau RDV</w:t>
      </w:r>
      <w:r>
        <w:rPr>
          <w:b w:val="0"/>
        </w:rPr>
        <w:t>.</w:t>
      </w:r>
    </w:p>
    <w:p>
      <w:pPr>
        <w:pStyle w:val="Heading1"/>
      </w:pPr>
      <w:r>
        <w:t>9. Terminer l'OR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1.  </w:t>
      </w:r>
      <w:r>
        <w:rPr>
          <w:b w:val="0"/>
        </w:rPr>
        <w:t xml:space="preserve">Vérifier que les </w:t>
      </w:r>
      <w:r>
        <w:rPr>
          <w:b/>
        </w:rPr>
        <w:t>interventions</w:t>
      </w:r>
      <w:r>
        <w:rPr>
          <w:b w:val="0"/>
        </w:rPr>
        <w:t xml:space="preserve"> et les </w:t>
      </w:r>
      <w:r>
        <w:rPr>
          <w:b/>
        </w:rPr>
        <w:t>sessions</w:t>
      </w:r>
      <w:r>
        <w:rPr>
          <w:b w:val="0"/>
        </w:rPr>
        <w:t xml:space="preserve"> sont complètes.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2.  </w:t>
      </w:r>
      <w:r>
        <w:rPr>
          <w:b w:val="0"/>
        </w:rPr>
        <w:t>Réaliser l'</w:t>
      </w:r>
      <w:r>
        <w:rPr>
          <w:b/>
        </w:rPr>
        <w:t>état des lieux de SORTIE</w:t>
      </w:r>
      <w:r>
        <w:rPr>
          <w:b w:val="0"/>
        </w:rPr>
        <w:t xml:space="preserve"> avec le client.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3.  </w:t>
      </w:r>
      <w:r>
        <w:rPr>
          <w:b w:val="0"/>
        </w:rPr>
        <w:t xml:space="preserve">Passer le statut en </w:t>
      </w:r>
      <w:r>
        <w:rPr>
          <w:b/>
        </w:rPr>
        <w:t>Terminé</w:t>
      </w:r>
      <w:r>
        <w:rPr>
          <w:b w:val="0"/>
        </w:rPr>
        <w:t>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4.  </w:t>
      </w:r>
      <w:r>
        <w:rPr>
          <w:b w:val="0"/>
        </w:rPr>
        <w:t xml:space="preserve">Le </w:t>
      </w:r>
      <w:r>
        <w:rPr>
          <w:b/>
        </w:rPr>
        <w:t>magasinier</w:t>
      </w:r>
      <w:r>
        <w:rPr>
          <w:b w:val="0"/>
        </w:rPr>
        <w:t xml:space="preserve"> crée la facture : l'OR passe automatiquement en </w:t>
      </w:r>
      <w:r>
        <w:rPr>
          <w:b/>
        </w:rPr>
        <w:t>Clôturé</w:t>
      </w:r>
      <w:r>
        <w:rPr>
          <w:b w:val="0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  <w:tcBorders>
              <w:top w:val="single" w:sz="6" w:color="FFB74D"/>
              <w:left w:val="single" w:sz="6" w:color="FFB74D"/>
              <w:bottom w:val="single" w:sz="6" w:color="FFB74D"/>
              <w:right w:val="single" w:sz="6" w:color="FFB74D"/>
            </w:tcBorders>
          </w:tcPr>
          <w:p>
            <w:r>
              <w:rPr>
                <w:b w:val="0"/>
              </w:rPr>
              <w:t xml:space="preserve">⚠️ Un OR </w:t>
            </w:r>
            <w:r>
              <w:rPr>
                <w:b/>
              </w:rPr>
              <w:t>clôturé</w:t>
            </w:r>
            <w:r>
              <w:rPr>
                <w:b w:val="0"/>
              </w:rPr>
              <w:t xml:space="preserve"> est en </w:t>
            </w:r>
            <w:r>
              <w:rPr>
                <w:b/>
              </w:rPr>
              <w:t>lecture seule</w:t>
            </w:r>
            <w:r>
              <w:rPr>
                <w:b w:val="0"/>
              </w:rPr>
              <w:t xml:space="preserve"> pour les enseignants, y compris les sessions de travail et les incidents.</w:t>
            </w:r>
          </w:p>
        </w:tc>
      </w:tr>
    </w:tbl>
    <w:p>
      <w:pPr>
        <w:spacing w:after="0"/>
      </w:pPr>
    </w:p>
    <w:p>
      <w:pPr>
        <w:pStyle w:val="Heading1"/>
      </w:pPr>
      <w:r>
        <w:t>10. Gérer ses classes et ses élèves</w:t>
      </w:r>
    </w:p>
    <w:p>
      <w:r>
        <w:rPr>
          <w:b w:val="0"/>
        </w:rPr>
        <w:t xml:space="preserve">Menu </w:t>
      </w:r>
      <w:r>
        <w:rPr>
          <w:b/>
        </w:rPr>
        <w:t>👨‍🎓 Élèves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/>
        </w:rPr>
        <w:t>Classes</w:t>
      </w:r>
      <w:r>
        <w:rPr>
          <w:b w:val="0"/>
        </w:rPr>
        <w:t xml:space="preserve"> : créer une classe (ex. 1MAVA), la renommer, l'activer ou la désactiver.</w:t>
      </w:r>
    </w:p>
    <w:p>
      <w:pPr>
        <w:pStyle w:val="ListBullet"/>
        <w:spacing w:after="40"/>
      </w:pPr>
      <w:r>
        <w:rPr>
          <w:b/>
        </w:rPr>
        <w:t>Ajouter un élève</w:t>
      </w:r>
      <w:r>
        <w:rPr>
          <w:b w:val="0"/>
        </w:rPr>
        <w:t xml:space="preserve"> : nom, prénom, login, mot de passe, classe, email.</w:t>
      </w:r>
    </w:p>
    <w:p>
      <w:pPr>
        <w:pStyle w:val="ListBullet"/>
        <w:spacing w:after="40"/>
      </w:pPr>
      <w:r>
        <w:rPr>
          <w:b/>
        </w:rPr>
        <w:t>Modifier un élève</w:t>
      </w:r>
      <w:r>
        <w:rPr>
          <w:b w:val="0"/>
        </w:rPr>
        <w:t xml:space="preserve"> : bouton ✏️. Pour </w:t>
      </w:r>
      <w:r>
        <w:rPr>
          <w:b/>
        </w:rPr>
        <w:t>réinitialiser son mot de passe</w:t>
      </w:r>
      <w:r>
        <w:rPr>
          <w:b w:val="0"/>
        </w:rPr>
        <w:t>, saisir le nouveau (laisser vide = inchangé).</w:t>
      </w:r>
    </w:p>
    <w:p>
      <w:pPr>
        <w:pStyle w:val="Heading2"/>
      </w:pPr>
      <w:r>
        <w:t>Importer une classe depuis Pronote (CSV)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1.  </w:t>
      </w:r>
      <w:r>
        <w:rPr>
          <w:b w:val="0"/>
        </w:rPr>
        <w:t xml:space="preserve">Télécharger le </w:t>
      </w:r>
      <w:r>
        <w:rPr>
          <w:b/>
        </w:rPr>
        <w:t>modèle CSV</w:t>
      </w:r>
      <w:r>
        <w:rPr>
          <w:b w:val="0"/>
        </w:rPr>
        <w:t xml:space="preserve"> proposé sur la page.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2.  </w:t>
      </w:r>
      <w:r>
        <w:rPr>
          <w:b w:val="0"/>
        </w:rPr>
        <w:t xml:space="preserve">Colonnes : </w:t>
      </w:r>
      <w:r>
        <w:rPr>
          <w:b/>
        </w:rPr>
        <w:t>nom ; prénom ; classe ; date de naissance ; adresse e-mail</w:t>
      </w:r>
      <w:r>
        <w:rPr>
          <w:b w:val="0"/>
        </w:rPr>
        <w:t xml:space="preserve"> (séparateur « ; » ou « , », détecté automatiquement).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3.  </w:t>
      </w:r>
      <w:r>
        <w:rPr>
          <w:b w:val="0"/>
        </w:rPr>
        <w:t xml:space="preserve">Cliquer sur </w:t>
      </w:r>
      <w:r>
        <w:rPr>
          <w:b/>
        </w:rPr>
        <w:t>📥 Importer CSV</w:t>
      </w:r>
      <w:r>
        <w:rPr>
          <w:b w:val="0"/>
        </w:rPr>
        <w:t>. Les classes inexistantes sont créées automatiquement.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Règle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Identifiant</w:t>
            </w:r>
            <w:r>
              <w:rPr>
                <w:b w:val="0"/>
                <w:sz w:val="20"/>
              </w:rPr>
              <w:t xml:space="preserve"> généré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 xml:space="preserve">3 premières lettres du prénom + 3 premières lettres du nom, en minuscules (ex. Martin Dupont → </w:t>
            </w:r>
            <w:r>
              <w:rPr>
                <w:b/>
                <w:sz w:val="20"/>
              </w:rPr>
              <w:t>mardup</w:t>
            </w:r>
            <w:r>
              <w:rPr>
                <w:b w:val="0"/>
                <w:sz w:val="20"/>
              </w:rPr>
              <w:t>)</w:t>
            </w:r>
          </w:p>
        </w:tc>
      </w:tr>
      <w:tr>
        <w:tc>
          <w:tcPr>
            <w:tcW w:type="dxa" w:w="2551"/>
            <w:shd w:val="clear" w:color="auto" w:fill="F5F8FC"/>
          </w:tcPr>
          <w:p>
            <w:r>
              <w:rPr>
                <w:b/>
                <w:sz w:val="20"/>
              </w:rPr>
              <w:t>Mot de passe</w:t>
            </w:r>
            <w:r>
              <w:rPr>
                <w:b w:val="0"/>
                <w:sz w:val="20"/>
              </w:rPr>
              <w:t xml:space="preserve"> provisoire</w:t>
            </w:r>
          </w:p>
        </w:tc>
        <w:tc>
          <w:tcPr>
            <w:tcW w:type="dxa" w:w="6803"/>
            <w:shd w:val="clear" w:color="auto" w:fill="F5F8FC"/>
          </w:tcPr>
          <w:p>
            <w:r>
              <w:rPr>
                <w:b w:val="0"/>
                <w:sz w:val="20"/>
              </w:rPr>
              <w:t xml:space="preserve">Date de naissance </w:t>
            </w:r>
            <w:r>
              <w:rPr>
                <w:b/>
                <w:sz w:val="20"/>
              </w:rPr>
              <w:t>JJMMAAAA</w:t>
            </w:r>
            <w:r>
              <w:rPr>
                <w:b w:val="0"/>
                <w:sz w:val="20"/>
              </w:rPr>
              <w:t xml:space="preserve"> (ex. 15032008), ou l'identifiant si pas de date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  <w:tcBorders>
              <w:top w:val="single" w:sz="6" w:color="FFB74D"/>
              <w:left w:val="single" w:sz="6" w:color="FFB74D"/>
              <w:bottom w:val="single" w:sz="6" w:color="FFB74D"/>
              <w:right w:val="single" w:sz="6" w:color="FFB74D"/>
            </w:tcBorders>
          </w:tcPr>
          <w:p>
            <w:r>
              <w:rPr>
                <w:b w:val="0"/>
              </w:rPr>
              <w:t xml:space="preserve">⚠️ Communiquez les identifiants </w:t>
            </w:r>
            <w:r>
              <w:rPr>
                <w:b/>
              </w:rPr>
              <w:t>individuellement</w:t>
            </w:r>
            <w:r>
              <w:rPr>
                <w:b w:val="0"/>
              </w:rPr>
              <w:t xml:space="preserve"> et demandez aux élèves de changer leur mot de passe dès la première connexion.</w:t>
            </w:r>
          </w:p>
        </w:tc>
      </w:tr>
    </w:tbl>
    <w:p>
      <w:pPr>
        <w:spacing w:after="0"/>
      </w:pPr>
    </w:p>
    <w:p>
      <w:pPr>
        <w:pStyle w:val="Heading1"/>
      </w:pPr>
      <w:r>
        <w:t>11. Checklist contrôle qualité</w:t>
      </w:r>
    </w:p>
    <w:p>
      <w:r>
        <w:rPr>
          <w:b w:val="0"/>
        </w:rPr>
        <w:t xml:space="preserve">Menu </w:t>
      </w:r>
      <w:r>
        <w:rPr>
          <w:b/>
        </w:rPr>
        <w:t>✅ Checklist</w:t>
      </w:r>
      <w:r>
        <w:rPr>
          <w:b w:val="0"/>
        </w:rPr>
        <w:t xml:space="preserve"> : ajouter, modifier, activer ou désactiver les points proposés lors des états des lieux.</w:t>
      </w:r>
    </w:p>
    <w:p>
      <w:pPr>
        <w:pStyle w:val="Heading1"/>
      </w:pPr>
      <w:r>
        <w:t>12. Agenda</w:t>
      </w:r>
    </w:p>
    <w:p>
      <w:r>
        <w:rPr>
          <w:b w:val="0"/>
        </w:rPr>
        <w:t xml:space="preserve">Menu </w:t>
      </w:r>
      <w:r>
        <w:rPr>
          <w:b/>
        </w:rPr>
        <w:t>📅 Agenda</w:t>
      </w:r>
      <w:r>
        <w:rPr>
          <w:b w:val="0"/>
        </w:rPr>
        <w:t xml:space="preserve"> → </w:t>
      </w:r>
      <w:r>
        <w:rPr>
          <w:b/>
        </w:rPr>
        <w:t>Nouveau RDV</w:t>
      </w:r>
      <w:r>
        <w:rPr>
          <w:b w:val="0"/>
        </w:rPr>
        <w:t xml:space="preserve"> : client, véhicule, titre, date, heure et durée. Les RDV peuvent être modifiés ou supprimés (une confirmation est demandée). Le tableau de bord affiche les RDV </w:t>
      </w:r>
      <w:r>
        <w:rPr>
          <w:b/>
        </w:rPr>
        <w:t>d'aujourd'hui et des 7 jours suivants</w:t>
      </w:r>
      <w:r>
        <w:rPr>
          <w:b w:val="0"/>
        </w:rPr>
        <w:t>.</w:t>
      </w:r>
    </w:p>
    <w:p>
      <w:pPr>
        <w:pStyle w:val="Heading1"/>
      </w:pPr>
      <w:r>
        <w:t>Questions fréquentes</w:t>
      </w:r>
    </w:p>
    <w:p>
      <w:pPr>
        <w:keepNext/>
        <w:spacing w:after="0"/>
      </w:pPr>
      <w:r>
        <w:rPr>
          <w:b/>
          <w:color w:val="1E3A5F"/>
        </w:rPr>
        <w:t>❓ « Formulaire expiré, merci de réessayer »</w:t>
      </w:r>
    </w:p>
    <w:p>
      <w:pPr>
        <w:ind w:left="340"/>
      </w:pPr>
      <w:r>
        <w:rPr>
          <w:b w:val="0"/>
        </w:rPr>
        <w:t xml:space="preserve">→ La page était ouverte depuis longtemps ou la session a changé. </w:t>
      </w:r>
      <w:r>
        <w:rPr>
          <w:b/>
        </w:rPr>
        <w:t>Recharger la page (F5)</w:t>
      </w:r>
      <w:r>
        <w:rPr>
          <w:b w:val="0"/>
        </w:rPr>
        <w:t xml:space="preserve"> et recommencer.</w:t>
      </w:r>
    </w:p>
    <w:p>
      <w:pPr>
        <w:keepNext/>
        <w:spacing w:after="0"/>
      </w:pPr>
      <w:r>
        <w:rPr>
          <w:b/>
          <w:color w:val="1E3A5F"/>
        </w:rPr>
        <w:t>❓ « Merci de vous connecter pour accéder à cette page »</w:t>
      </w:r>
    </w:p>
    <w:p>
      <w:pPr>
        <w:ind w:left="340"/>
      </w:pPr>
      <w:r>
        <w:rPr>
          <w:b w:val="0"/>
        </w:rPr>
        <w:t>→ La session a expiré. Se reconnecter.</w:t>
      </w:r>
    </w:p>
    <w:p>
      <w:pPr>
        <w:keepNext/>
        <w:spacing w:after="0"/>
      </w:pPr>
      <w:r>
        <w:rPr>
          <w:b/>
          <w:color w:val="1E3A5F"/>
        </w:rPr>
        <w:t>❓ Je ne peux plus modifier un OR</w:t>
      </w:r>
    </w:p>
    <w:p>
      <w:pPr>
        <w:ind w:left="340"/>
      </w:pPr>
      <w:r>
        <w:rPr>
          <w:b w:val="0"/>
        </w:rPr>
        <w:t xml:space="preserve">→ Il est </w:t>
      </w:r>
      <w:r>
        <w:rPr>
          <w:b/>
        </w:rPr>
        <w:t>clôturé</w:t>
      </w:r>
      <w:r>
        <w:rPr>
          <w:b w:val="0"/>
        </w:rPr>
        <w:t xml:space="preserve"> (facturé). Seuls le </w:t>
      </w:r>
      <w:r>
        <w:rPr>
          <w:b/>
        </w:rPr>
        <w:t>DDFPT</w:t>
      </w:r>
      <w:r>
        <w:rPr>
          <w:b w:val="0"/>
        </w:rPr>
        <w:t xml:space="preserve"> et le </w:t>
      </w:r>
      <w:r>
        <w:rPr>
          <w:b/>
        </w:rPr>
        <w:t>magasinier</w:t>
      </w:r>
      <w:r>
        <w:rPr>
          <w:b w:val="0"/>
        </w:rPr>
        <w:t xml:space="preserve"> peuvent encore le modifier.</w:t>
      </w:r>
    </w:p>
    <w:p>
      <w:pPr>
        <w:keepNext/>
        <w:spacing w:after="0"/>
      </w:pPr>
      <w:r>
        <w:rPr>
          <w:b/>
          <w:color w:val="1E3A5F"/>
        </w:rPr>
        <w:t>❓ Un élève ne voit pas l'OR sur lequel il travaille</w:t>
      </w:r>
    </w:p>
    <w:p>
      <w:pPr>
        <w:ind w:left="340"/>
      </w:pPr>
      <w:r>
        <w:rPr>
          <w:b w:val="0"/>
        </w:rPr>
        <w:t xml:space="preserve">→ Lui ajouter une </w:t>
      </w:r>
      <w:r>
        <w:rPr>
          <w:b/>
        </w:rPr>
        <w:t>intervention</w:t>
      </w:r>
      <w:r>
        <w:rPr>
          <w:b w:val="0"/>
        </w:rPr>
        <w:t xml:space="preserve"> sur cet OR. À la création d'un OR, choisir l'élève comme </w:t>
      </w:r>
      <w:r>
        <w:rPr>
          <w:b/>
        </w:rPr>
        <w:t>élève responsable</w:t>
      </w:r>
      <w:r>
        <w:rPr>
          <w:b w:val="0"/>
        </w:rPr>
        <w:t xml:space="preserve"> le lui rend visible directement.</w:t>
      </w:r>
    </w:p>
    <w:p>
      <w:pPr>
        <w:keepNext/>
        <w:spacing w:after="0"/>
      </w:pPr>
      <w:r>
        <w:rPr>
          <w:b/>
          <w:color w:val="1E3A5F"/>
        </w:rPr>
        <w:t>❓ Un élève a oublié son mot de passe</w:t>
      </w:r>
    </w:p>
    <w:p>
      <w:pPr>
        <w:ind w:left="340"/>
      </w:pPr>
      <w:r>
        <w:rPr>
          <w:b w:val="0"/>
        </w:rPr>
        <w:t xml:space="preserve">→ Menu </w:t>
      </w:r>
      <w:r>
        <w:rPr>
          <w:b/>
        </w:rPr>
        <w:t>Élèves</w:t>
      </w:r>
      <w:r>
        <w:rPr>
          <w:b w:val="0"/>
        </w:rPr>
        <w:t xml:space="preserve"> → ✏️ sur l'élève → saisir un </w:t>
      </w:r>
      <w:r>
        <w:rPr>
          <w:b/>
        </w:rPr>
        <w:t>nouveau mot de passe</w:t>
      </w:r>
      <w:r>
        <w:rPr>
          <w:b w:val="0"/>
        </w:rPr>
        <w:t>.</w:t>
      </w:r>
    </w:p>
    <w:p>
      <w:pPr>
        <w:keepNext/>
        <w:spacing w:after="0"/>
      </w:pPr>
      <w:r>
        <w:rPr>
          <w:b/>
          <w:color w:val="1E3A5F"/>
        </w:rPr>
        <w:t>❓ Je ne peux pas clôturer l'OR</w:t>
      </w:r>
    </w:p>
    <w:p>
      <w:pPr>
        <w:ind w:left="340"/>
      </w:pPr>
      <w:r>
        <w:rPr>
          <w:b w:val="0"/>
        </w:rPr>
        <w:t>→ Il manque l'</w:t>
      </w:r>
      <w:r>
        <w:rPr>
          <w:b/>
        </w:rPr>
        <w:t>état des lieux de sortie</w:t>
      </w:r>
      <w:r>
        <w:rPr>
          <w:b w:val="0"/>
        </w:rPr>
        <w:t xml:space="preserve">. La clôture se fait normalement par la </w:t>
      </w:r>
      <w:r>
        <w:rPr>
          <w:b/>
        </w:rPr>
        <w:t>facturation</w:t>
      </w:r>
      <w:r>
        <w:rPr>
          <w:b w:val="0"/>
        </w:rPr>
        <w:t>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MECA AUTO — Manuel enseignant — page </w:t>
    </w:r>
    <w:r>
      <w:rPr>
        <w:color w:val="555555"/>
        <w:sz w:val="16"/>
      </w:rPr>
      <w:fldChar w:fldCharType="begin"/>
    </w:r>
    <w:r>
      <w:rPr>
        <w:color w:val="555555"/>
        <w:sz w:val="16"/>
      </w:rPr>
      <w:instrText xml:space="preserve">PAGE</w:instrText>
    </w:r>
    <w:r>
      <w:rPr>
        <w:color w:val="555555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