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0B5A" w14:textId="77777777" w:rsidR="00151EEA" w:rsidRPr="00F436D6" w:rsidRDefault="00000000">
      <w:pPr>
        <w:spacing w:after="40"/>
        <w:rPr>
          <w:lang w:val="es-CL"/>
        </w:rPr>
      </w:pPr>
      <w:r w:rsidRPr="00F436D6">
        <w:rPr>
          <w:rFonts w:ascii="Segoe UI" w:hAnsi="Segoe UI"/>
          <w:b/>
          <w:color w:val="1B365D"/>
          <w:sz w:val="34"/>
          <w:lang w:val="es-CL"/>
        </w:rPr>
        <w:t>ERP ALMAHUE · INFORME CONSOLIDADO DE REQUERIMIENTOS Y ESTADO</w:t>
      </w:r>
    </w:p>
    <w:p w14:paraId="50C6621F" w14:textId="77777777" w:rsidR="00151EEA" w:rsidRPr="00F436D6" w:rsidRDefault="00000000">
      <w:pPr>
        <w:spacing w:after="240"/>
        <w:rPr>
          <w:lang w:val="es-CL"/>
        </w:rPr>
      </w:pPr>
      <w:r w:rsidRPr="00F436D6">
        <w:rPr>
          <w:rFonts w:ascii="Segoe UI" w:hAnsi="Segoe UI"/>
          <w:color w:val="475569"/>
          <w:sz w:val="20"/>
          <w:lang w:val="es-CL"/>
        </w:rPr>
        <w:t xml:space="preserve">Auditoría Técnica y Operativa de Sesiones · </w:t>
      </w:r>
      <w:proofErr w:type="gramStart"/>
      <w:r w:rsidRPr="00F436D6">
        <w:rPr>
          <w:rFonts w:ascii="Segoe UI" w:hAnsi="Segoe UI"/>
          <w:color w:val="475569"/>
          <w:sz w:val="20"/>
          <w:lang w:val="es-CL"/>
        </w:rPr>
        <w:t>Lunes</w:t>
      </w:r>
      <w:proofErr w:type="gramEnd"/>
      <w:r w:rsidRPr="00F436D6">
        <w:rPr>
          <w:rFonts w:ascii="Segoe UI" w:hAnsi="Segoe UI"/>
          <w:color w:val="475569"/>
          <w:sz w:val="20"/>
          <w:lang w:val="es-CL"/>
        </w:rPr>
        <w:t xml:space="preserve"> 26, </w:t>
      </w:r>
      <w:proofErr w:type="gramStart"/>
      <w:r w:rsidRPr="00F436D6">
        <w:rPr>
          <w:rFonts w:ascii="Segoe UI" w:hAnsi="Segoe UI"/>
          <w:color w:val="475569"/>
          <w:sz w:val="20"/>
          <w:lang w:val="es-CL"/>
        </w:rPr>
        <w:t>Martes</w:t>
      </w:r>
      <w:proofErr w:type="gramEnd"/>
      <w:r w:rsidRPr="00F436D6">
        <w:rPr>
          <w:rFonts w:ascii="Segoe UI" w:hAnsi="Segoe UI"/>
          <w:color w:val="475569"/>
          <w:sz w:val="20"/>
          <w:lang w:val="es-CL"/>
        </w:rPr>
        <w:t xml:space="preserve"> 27 y </w:t>
      </w:r>
      <w:proofErr w:type="gramStart"/>
      <w:r w:rsidRPr="00F436D6">
        <w:rPr>
          <w:rFonts w:ascii="Segoe UI" w:hAnsi="Segoe UI"/>
          <w:color w:val="475569"/>
          <w:sz w:val="20"/>
          <w:lang w:val="es-CL"/>
        </w:rPr>
        <w:t>Miércoles</w:t>
      </w:r>
      <w:proofErr w:type="gramEnd"/>
      <w:r w:rsidRPr="00F436D6">
        <w:rPr>
          <w:rFonts w:ascii="Segoe UI" w:hAnsi="Segoe UI"/>
          <w:color w:val="475569"/>
          <w:sz w:val="20"/>
          <w:lang w:val="es-CL"/>
        </w:rPr>
        <w:t xml:space="preserve"> 28 de </w:t>
      </w:r>
      <w:proofErr w:type="gramStart"/>
      <w:r w:rsidRPr="00F436D6">
        <w:rPr>
          <w:rFonts w:ascii="Segoe UI" w:hAnsi="Segoe UI"/>
          <w:color w:val="475569"/>
          <w:sz w:val="20"/>
          <w:lang w:val="es-CL"/>
        </w:rPr>
        <w:t>Octubre</w:t>
      </w:r>
      <w:proofErr w:type="gramEnd"/>
      <w:r w:rsidRPr="00F436D6">
        <w:rPr>
          <w:rFonts w:ascii="Segoe UI" w:hAnsi="Segoe UI"/>
          <w:color w:val="475569"/>
          <w:sz w:val="20"/>
          <w:lang w:val="es-CL"/>
        </w:rPr>
        <w:t xml:space="preserve"> de 2026</w:t>
      </w:r>
      <w:r w:rsidRPr="00F436D6">
        <w:rPr>
          <w:rFonts w:ascii="Segoe UI" w:hAnsi="Segoe UI"/>
          <w:color w:val="475569"/>
          <w:sz w:val="20"/>
          <w:lang w:val="es-CL"/>
        </w:rPr>
        <w:br/>
        <w:t>Contraste Integral: Transcripciones Whisper large-v3 · Minutas de Sala · Apuntes de Consultoría · Base de Código</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168"/>
        <w:gridCol w:w="7056"/>
      </w:tblGrid>
      <w:tr w:rsidR="00151EEA" w:rsidRPr="00F436D6" w14:paraId="6125FB3B" w14:textId="77777777">
        <w:trPr>
          <w:jc w:val="center"/>
        </w:trPr>
        <w:tc>
          <w:tcPr>
            <w:tcW w:w="3168" w:type="dxa"/>
            <w:shd w:val="clear" w:color="auto" w:fill="F8FAFC"/>
            <w:tcMar>
              <w:top w:w="60" w:type="dxa"/>
              <w:left w:w="100" w:type="dxa"/>
              <w:bottom w:w="60" w:type="dxa"/>
              <w:right w:w="100" w:type="dxa"/>
            </w:tcMar>
          </w:tcPr>
          <w:p w14:paraId="65AF24CA" w14:textId="77777777" w:rsidR="00151EEA" w:rsidRDefault="00000000">
            <w:pPr>
              <w:spacing w:after="0"/>
            </w:pPr>
            <w:r>
              <w:rPr>
                <w:rFonts w:ascii="Segoe UI" w:hAnsi="Segoe UI"/>
                <w:b/>
                <w:color w:val="1B365D"/>
                <w:sz w:val="18"/>
              </w:rPr>
              <w:t xml:space="preserve">Proyecto y </w:t>
            </w:r>
            <w:proofErr w:type="spellStart"/>
            <w:r>
              <w:rPr>
                <w:rFonts w:ascii="Segoe UI" w:hAnsi="Segoe UI"/>
                <w:b/>
                <w:color w:val="1B365D"/>
                <w:sz w:val="18"/>
              </w:rPr>
              <w:t>Versión</w:t>
            </w:r>
            <w:proofErr w:type="spellEnd"/>
          </w:p>
        </w:tc>
        <w:tc>
          <w:tcPr>
            <w:tcW w:w="7056" w:type="dxa"/>
            <w:shd w:val="clear" w:color="auto" w:fill="FFFFFF"/>
            <w:tcMar>
              <w:top w:w="60" w:type="dxa"/>
              <w:left w:w="100" w:type="dxa"/>
              <w:bottom w:w="60" w:type="dxa"/>
              <w:right w:w="100" w:type="dxa"/>
            </w:tcMar>
          </w:tcPr>
          <w:p w14:paraId="0B2337F2" w14:textId="77777777" w:rsidR="00151EEA" w:rsidRPr="00F436D6" w:rsidRDefault="00000000">
            <w:pPr>
              <w:spacing w:after="0"/>
              <w:rPr>
                <w:lang w:val="es-CL"/>
              </w:rPr>
            </w:pPr>
            <w:r w:rsidRPr="00F436D6">
              <w:rPr>
                <w:rFonts w:ascii="Segoe UI" w:hAnsi="Segoe UI"/>
                <w:color w:val="1E293B"/>
                <w:sz w:val="18"/>
                <w:lang w:val="es-CL"/>
              </w:rPr>
              <w:t xml:space="preserve">ERP </w:t>
            </w:r>
            <w:proofErr w:type="spellStart"/>
            <w:r w:rsidRPr="00F436D6">
              <w:rPr>
                <w:rFonts w:ascii="Segoe UI" w:hAnsi="Segoe UI"/>
                <w:color w:val="1E293B"/>
                <w:sz w:val="18"/>
                <w:lang w:val="es-CL"/>
              </w:rPr>
              <w:t>Almahue</w:t>
            </w:r>
            <w:proofErr w:type="spellEnd"/>
            <w:r w:rsidRPr="00F436D6">
              <w:rPr>
                <w:rFonts w:ascii="Segoe UI" w:hAnsi="Segoe UI"/>
                <w:color w:val="1E293B"/>
                <w:sz w:val="18"/>
                <w:lang w:val="es-CL"/>
              </w:rPr>
              <w:t xml:space="preserve"> · Versión </w:t>
            </w:r>
            <w:proofErr w:type="gramStart"/>
            <w:r w:rsidRPr="00F436D6">
              <w:rPr>
                <w:rFonts w:ascii="Segoe UI" w:hAnsi="Segoe UI"/>
                <w:color w:val="1E293B"/>
                <w:sz w:val="18"/>
                <w:lang w:val="es-CL"/>
              </w:rPr>
              <w:t>Octubre</w:t>
            </w:r>
            <w:proofErr w:type="gramEnd"/>
            <w:r w:rsidRPr="00F436D6">
              <w:rPr>
                <w:rFonts w:ascii="Segoe UI" w:hAnsi="Segoe UI"/>
                <w:color w:val="1E293B"/>
                <w:sz w:val="18"/>
                <w:lang w:val="es-CL"/>
              </w:rPr>
              <w:t xml:space="preserve"> 2026 (Semana 15 - Pre-Temporada Alta)</w:t>
            </w:r>
          </w:p>
        </w:tc>
      </w:tr>
      <w:tr w:rsidR="00151EEA" w14:paraId="5EE20F7A" w14:textId="77777777">
        <w:trPr>
          <w:jc w:val="center"/>
        </w:trPr>
        <w:tc>
          <w:tcPr>
            <w:tcW w:w="3168" w:type="dxa"/>
            <w:shd w:val="clear" w:color="auto" w:fill="F8FAFC"/>
            <w:tcMar>
              <w:top w:w="60" w:type="dxa"/>
              <w:left w:w="100" w:type="dxa"/>
              <w:bottom w:w="60" w:type="dxa"/>
              <w:right w:w="100" w:type="dxa"/>
            </w:tcMar>
          </w:tcPr>
          <w:p w14:paraId="0923E8BE" w14:textId="77777777" w:rsidR="00151EEA" w:rsidRDefault="00000000">
            <w:pPr>
              <w:spacing w:after="0"/>
            </w:pPr>
            <w:r>
              <w:rPr>
                <w:rFonts w:ascii="Segoe UI" w:hAnsi="Segoe UI"/>
                <w:b/>
                <w:color w:val="1B365D"/>
                <w:sz w:val="18"/>
              </w:rPr>
              <w:t xml:space="preserve">Fuentes Primarias </w:t>
            </w:r>
            <w:proofErr w:type="spellStart"/>
            <w:r>
              <w:rPr>
                <w:rFonts w:ascii="Segoe UI" w:hAnsi="Segoe UI"/>
                <w:b/>
                <w:color w:val="1B365D"/>
                <w:sz w:val="18"/>
              </w:rPr>
              <w:t>Analizadas</w:t>
            </w:r>
            <w:proofErr w:type="spellEnd"/>
          </w:p>
        </w:tc>
        <w:tc>
          <w:tcPr>
            <w:tcW w:w="7056" w:type="dxa"/>
            <w:shd w:val="clear" w:color="auto" w:fill="FFFFFF"/>
            <w:tcMar>
              <w:top w:w="60" w:type="dxa"/>
              <w:left w:w="100" w:type="dxa"/>
              <w:bottom w:w="60" w:type="dxa"/>
              <w:right w:w="100" w:type="dxa"/>
            </w:tcMar>
          </w:tcPr>
          <w:p w14:paraId="41A4807D" w14:textId="77777777" w:rsidR="00151EEA" w:rsidRDefault="00000000">
            <w:pPr>
              <w:spacing w:after="0"/>
            </w:pPr>
            <w:r>
              <w:rPr>
                <w:rFonts w:ascii="Segoe UI" w:hAnsi="Segoe UI"/>
                <w:color w:val="1E293B"/>
                <w:sz w:val="18"/>
              </w:rPr>
              <w:t>5 Sesiones: Lunes 26 (AM 01:24:40 + PM 01:54:00) | Martes 27 (AM 01:18:10 + PM 01:47:50) | Miércoles 28 (03:04:06)</w:t>
            </w:r>
          </w:p>
        </w:tc>
      </w:tr>
      <w:tr w:rsidR="00151EEA" w:rsidRPr="00F436D6" w14:paraId="56FD863C" w14:textId="77777777">
        <w:trPr>
          <w:jc w:val="center"/>
        </w:trPr>
        <w:tc>
          <w:tcPr>
            <w:tcW w:w="3168" w:type="dxa"/>
            <w:shd w:val="clear" w:color="auto" w:fill="F8FAFC"/>
            <w:tcMar>
              <w:top w:w="60" w:type="dxa"/>
              <w:left w:w="100" w:type="dxa"/>
              <w:bottom w:w="60" w:type="dxa"/>
              <w:right w:w="100" w:type="dxa"/>
            </w:tcMar>
          </w:tcPr>
          <w:p w14:paraId="2178B3E2" w14:textId="77777777" w:rsidR="00151EEA" w:rsidRDefault="00000000">
            <w:pPr>
              <w:spacing w:after="0"/>
            </w:pPr>
            <w:r>
              <w:rPr>
                <w:rFonts w:ascii="Segoe UI" w:hAnsi="Segoe UI"/>
                <w:b/>
                <w:color w:val="1B365D"/>
                <w:sz w:val="18"/>
              </w:rPr>
              <w:t>Participantes Clave</w:t>
            </w:r>
          </w:p>
        </w:tc>
        <w:tc>
          <w:tcPr>
            <w:tcW w:w="7056" w:type="dxa"/>
            <w:shd w:val="clear" w:color="auto" w:fill="FFFFFF"/>
            <w:tcMar>
              <w:top w:w="60" w:type="dxa"/>
              <w:left w:w="100" w:type="dxa"/>
              <w:bottom w:w="60" w:type="dxa"/>
              <w:right w:w="100" w:type="dxa"/>
            </w:tcMar>
          </w:tcPr>
          <w:p w14:paraId="2E99A28B" w14:textId="364618B5" w:rsidR="00151EEA" w:rsidRPr="00F436D6" w:rsidRDefault="00000000">
            <w:pPr>
              <w:spacing w:after="0"/>
              <w:rPr>
                <w:lang w:val="es-CL"/>
              </w:rPr>
            </w:pPr>
            <w:r w:rsidRPr="00F436D6">
              <w:rPr>
                <w:rFonts w:ascii="Segoe UI" w:hAnsi="Segoe UI"/>
                <w:color w:val="1E293B"/>
                <w:sz w:val="18"/>
                <w:lang w:val="es-CL"/>
              </w:rPr>
              <w:t xml:space="preserve">Cliente </w:t>
            </w:r>
            <w:proofErr w:type="spellStart"/>
            <w:r w:rsidRPr="00F436D6">
              <w:rPr>
                <w:rFonts w:ascii="Segoe UI" w:hAnsi="Segoe UI"/>
                <w:color w:val="1E293B"/>
                <w:sz w:val="18"/>
                <w:lang w:val="es-CL"/>
              </w:rPr>
              <w:t>Almahue</w:t>
            </w:r>
            <w:proofErr w:type="spellEnd"/>
            <w:r w:rsidRPr="00F436D6">
              <w:rPr>
                <w:rFonts w:ascii="Segoe UI" w:hAnsi="Segoe UI"/>
                <w:color w:val="1E293B"/>
                <w:sz w:val="18"/>
                <w:lang w:val="es-CL"/>
              </w:rPr>
              <w:t>: María Jesús (MJ), Lupe, Fran, Mario</w:t>
            </w:r>
            <w:r w:rsidR="00F436D6">
              <w:rPr>
                <w:rFonts w:ascii="Segoe UI" w:hAnsi="Segoe UI"/>
                <w:color w:val="1E293B"/>
                <w:sz w:val="18"/>
                <w:lang w:val="es-CL"/>
              </w:rPr>
              <w:t xml:space="preserve">, Sigrid </w:t>
            </w:r>
            <w:r w:rsidRPr="00F436D6">
              <w:rPr>
                <w:rFonts w:ascii="Segoe UI" w:hAnsi="Segoe UI"/>
                <w:color w:val="1E293B"/>
                <w:sz w:val="18"/>
                <w:lang w:val="es-CL"/>
              </w:rPr>
              <w:t>| Consultoría: Carlos V., Sergio</w:t>
            </w:r>
          </w:p>
        </w:tc>
      </w:tr>
    </w:tbl>
    <w:p w14:paraId="3353A894" w14:textId="77777777" w:rsidR="00151EEA" w:rsidRPr="00F436D6" w:rsidRDefault="00151EEA">
      <w:pPr>
        <w:spacing w:after="160"/>
        <w:rPr>
          <w:lang w:val="es-CL"/>
        </w:rPr>
      </w:pPr>
    </w:p>
    <w:p w14:paraId="2B77033E" w14:textId="77777777" w:rsidR="00151EEA" w:rsidRPr="00F436D6" w:rsidRDefault="00000000">
      <w:pPr>
        <w:keepNext/>
        <w:spacing w:before="240" w:after="80"/>
        <w:rPr>
          <w:lang w:val="es-CL"/>
        </w:rPr>
      </w:pPr>
      <w:r w:rsidRPr="00F436D6">
        <w:rPr>
          <w:rFonts w:ascii="Segoe UI" w:hAnsi="Segoe UI"/>
          <w:b/>
          <w:color w:val="1B365D"/>
          <w:sz w:val="26"/>
          <w:lang w:val="es-CL"/>
        </w:rPr>
        <w:t>1. Resumen Ejecutivo y Matriz Global de Estado</w:t>
      </w:r>
    </w:p>
    <w:p w14:paraId="0FC43453" w14:textId="77777777" w:rsidR="00151EEA" w:rsidRPr="00F436D6" w:rsidRDefault="00000000">
      <w:pPr>
        <w:spacing w:after="160"/>
        <w:rPr>
          <w:lang w:val="es-CL"/>
        </w:rPr>
      </w:pPr>
      <w:r w:rsidRPr="00F436D6">
        <w:rPr>
          <w:rFonts w:ascii="Segoe UI" w:hAnsi="Segoe UI"/>
          <w:color w:val="1E293B"/>
          <w:sz w:val="19"/>
          <w:lang w:val="es-CL"/>
        </w:rPr>
        <w:t>A lo largo de las 5 sesiones de trabajo presenciales y remotas de los días 26, 27 y 28 de octubre de 2026, se consolidaron un total de 44 requerimientos y acuerdos operativos distribuidos en 7 módulos funcionales. Cada requerimiento ha sido contrastado contra las transcripciones oficiales generadas con Whisper large-v3, las minutas de sala, los apuntes originales de consultoría ('</w:t>
      </w:r>
      <w:proofErr w:type="spellStart"/>
      <w:r w:rsidRPr="00F436D6">
        <w:rPr>
          <w:rFonts w:ascii="Segoe UI" w:hAnsi="Segoe UI"/>
          <w:color w:val="1E293B"/>
          <w:sz w:val="19"/>
          <w:lang w:val="es-CL"/>
        </w:rPr>
        <w:t>revision</w:t>
      </w:r>
      <w:proofErr w:type="spellEnd"/>
      <w:r w:rsidRPr="00F436D6">
        <w:rPr>
          <w:rFonts w:ascii="Segoe UI" w:hAnsi="Segoe UI"/>
          <w:color w:val="1E293B"/>
          <w:sz w:val="19"/>
          <w:lang w:val="es-CL"/>
        </w:rPr>
        <w:t xml:space="preserve"> en cliente.txt') y la base de código actualmente desplegada en el servidor de pruebas y producción.</w:t>
      </w:r>
    </w:p>
    <w:tbl>
      <w:tblPr>
        <w:tblW w:w="0" w:type="auto"/>
        <w:jc w:val="center"/>
        <w:tblBorders>
          <w:top w:val="single" w:sz="6" w:space="0" w:color="CBD5E1"/>
          <w:bottom w:val="single" w:sz="6" w:space="0" w:color="CBD5E1"/>
          <w:insideH w:val="single" w:sz="6" w:space="0" w:color="CBD5E1"/>
        </w:tblBorders>
        <w:tblLayout w:type="fixed"/>
        <w:tblLook w:val="04A0" w:firstRow="1" w:lastRow="0" w:firstColumn="1" w:lastColumn="0" w:noHBand="0" w:noVBand="1"/>
      </w:tblPr>
      <w:tblGrid>
        <w:gridCol w:w="2549"/>
        <w:gridCol w:w="2549"/>
        <w:gridCol w:w="2549"/>
        <w:gridCol w:w="2549"/>
      </w:tblGrid>
      <w:tr w:rsidR="00151EEA" w14:paraId="608F0EC9" w14:textId="77777777">
        <w:trPr>
          <w:jc w:val="center"/>
        </w:trPr>
        <w:tc>
          <w:tcPr>
            <w:tcW w:w="2549" w:type="dxa"/>
            <w:shd w:val="clear" w:color="auto" w:fill="F1F5F9"/>
            <w:tcMar>
              <w:top w:w="80" w:type="dxa"/>
              <w:left w:w="80" w:type="dxa"/>
              <w:bottom w:w="20" w:type="dxa"/>
              <w:right w:w="80" w:type="dxa"/>
            </w:tcMar>
          </w:tcPr>
          <w:p w14:paraId="7517FC9C" w14:textId="77777777" w:rsidR="00151EEA" w:rsidRDefault="00000000">
            <w:pPr>
              <w:spacing w:after="40"/>
              <w:jc w:val="center"/>
            </w:pPr>
            <w:r>
              <w:rPr>
                <w:rFonts w:ascii="Segoe UI" w:hAnsi="Segoe UI"/>
                <w:b/>
                <w:color w:val="1B365D"/>
                <w:sz w:val="17"/>
              </w:rPr>
              <w:t>TOTAL AUDITADO</w:t>
            </w:r>
          </w:p>
        </w:tc>
        <w:tc>
          <w:tcPr>
            <w:tcW w:w="2549" w:type="dxa"/>
            <w:shd w:val="clear" w:color="auto" w:fill="DCFCE7"/>
            <w:tcMar>
              <w:top w:w="80" w:type="dxa"/>
              <w:left w:w="80" w:type="dxa"/>
              <w:bottom w:w="20" w:type="dxa"/>
              <w:right w:w="80" w:type="dxa"/>
            </w:tcMar>
          </w:tcPr>
          <w:p w14:paraId="3442F02C" w14:textId="77777777" w:rsidR="00151EEA" w:rsidRDefault="00000000">
            <w:pPr>
              <w:spacing w:after="40"/>
              <w:jc w:val="center"/>
            </w:pPr>
            <w:r>
              <w:rPr>
                <w:rFonts w:ascii="Segoe UI" w:hAnsi="Segoe UI"/>
                <w:b/>
                <w:color w:val="166534"/>
                <w:sz w:val="17"/>
              </w:rPr>
              <w:t>COMPLETOS</w:t>
            </w:r>
          </w:p>
        </w:tc>
        <w:tc>
          <w:tcPr>
            <w:tcW w:w="2549" w:type="dxa"/>
            <w:shd w:val="clear" w:color="auto" w:fill="FEF9C3"/>
            <w:tcMar>
              <w:top w:w="80" w:type="dxa"/>
              <w:left w:w="80" w:type="dxa"/>
              <w:bottom w:w="20" w:type="dxa"/>
              <w:right w:w="80" w:type="dxa"/>
            </w:tcMar>
          </w:tcPr>
          <w:p w14:paraId="0704996F" w14:textId="77777777" w:rsidR="00151EEA" w:rsidRDefault="00000000">
            <w:pPr>
              <w:spacing w:after="40"/>
              <w:jc w:val="center"/>
            </w:pPr>
            <w:r>
              <w:rPr>
                <w:rFonts w:ascii="Segoe UI" w:hAnsi="Segoe UI"/>
                <w:b/>
                <w:color w:val="854D0E"/>
                <w:sz w:val="17"/>
              </w:rPr>
              <w:t>PARCIALES</w:t>
            </w:r>
          </w:p>
        </w:tc>
        <w:tc>
          <w:tcPr>
            <w:tcW w:w="2549" w:type="dxa"/>
            <w:shd w:val="clear" w:color="auto" w:fill="FEE2E2"/>
            <w:tcMar>
              <w:top w:w="80" w:type="dxa"/>
              <w:left w:w="80" w:type="dxa"/>
              <w:bottom w:w="20" w:type="dxa"/>
              <w:right w:w="80" w:type="dxa"/>
            </w:tcMar>
          </w:tcPr>
          <w:p w14:paraId="567EFBCF" w14:textId="77777777" w:rsidR="00151EEA" w:rsidRDefault="00000000">
            <w:pPr>
              <w:spacing w:after="40"/>
              <w:jc w:val="center"/>
            </w:pPr>
            <w:r>
              <w:rPr>
                <w:rFonts w:ascii="Segoe UI" w:hAnsi="Segoe UI"/>
                <w:b/>
                <w:color w:val="991B1B"/>
                <w:sz w:val="17"/>
              </w:rPr>
              <w:t>FALTANTES</w:t>
            </w:r>
          </w:p>
        </w:tc>
      </w:tr>
      <w:tr w:rsidR="00151EEA" w14:paraId="272C5338" w14:textId="77777777">
        <w:trPr>
          <w:jc w:val="center"/>
        </w:trPr>
        <w:tc>
          <w:tcPr>
            <w:tcW w:w="2549" w:type="dxa"/>
            <w:shd w:val="clear" w:color="auto" w:fill="F1F5F9"/>
            <w:tcMar>
              <w:top w:w="20" w:type="dxa"/>
              <w:left w:w="80" w:type="dxa"/>
              <w:bottom w:w="80" w:type="dxa"/>
              <w:right w:w="80" w:type="dxa"/>
            </w:tcMar>
          </w:tcPr>
          <w:p>
            <w:r>
              <w:t>44 Puntos Base + 7 Correo</w:t>
              <w:br/>
              <w:t>51 Requerimientos Auditados</w:t>
            </w:r>
          </w:p>
        </w:tc>
        <w:tc>
          <w:tcPr>
            <w:tcW w:w="2549" w:type="dxa"/>
            <w:shd w:val="clear" w:color="auto" w:fill="DCFCE7"/>
            <w:tcMar>
              <w:top w:w="20" w:type="dxa"/>
              <w:left w:w="80" w:type="dxa"/>
              <w:bottom w:w="80" w:type="dxa"/>
              <w:right w:w="80" w:type="dxa"/>
            </w:tcMar>
          </w:tcPr>
          <w:p>
            <w:r>
              <w:t>37 Puntos</w:t>
              <w:br/>
              <w:t>72.5% Operativos</w:t>
            </w:r>
          </w:p>
        </w:tc>
        <w:tc>
          <w:tcPr>
            <w:tcW w:w="2549" w:type="dxa"/>
            <w:shd w:val="clear" w:color="auto" w:fill="FEF9C3"/>
            <w:tcMar>
              <w:top w:w="20" w:type="dxa"/>
              <w:left w:w="80" w:type="dxa"/>
              <w:bottom w:w="80" w:type="dxa"/>
              <w:right w:w="80" w:type="dxa"/>
            </w:tcMar>
          </w:tcPr>
          <w:p>
            <w:r>
              <w:t>10 Puntos</w:t>
              <w:br/>
              <w:t>19.6% En Desarrollo</w:t>
            </w:r>
          </w:p>
        </w:tc>
        <w:tc>
          <w:tcPr>
            <w:tcW w:w="2549" w:type="dxa"/>
            <w:shd w:val="clear" w:color="auto" w:fill="FEE2E2"/>
            <w:tcMar>
              <w:top w:w="20" w:type="dxa"/>
              <w:left w:w="80" w:type="dxa"/>
              <w:bottom w:w="80" w:type="dxa"/>
              <w:right w:w="80" w:type="dxa"/>
            </w:tcMar>
          </w:tcPr>
          <w:p>
            <w:r>
              <w:t>4 Puntos</w:t>
              <w:br/>
              <w:t>7.8% Por Iniciar</w:t>
            </w:r>
          </w:p>
        </w:tc>
      </w:tr>
    </w:tbl>
    <w:p w14:paraId="6A81590B" w14:textId="77777777" w:rsidR="00151EEA" w:rsidRDefault="00151EEA"/>
    <w:p w14:paraId="7F41E2B1" w14:textId="77777777" w:rsidR="00151EEA" w:rsidRPr="00F436D6" w:rsidRDefault="00000000">
      <w:pPr>
        <w:spacing w:before="160" w:after="80"/>
        <w:rPr>
          <w:lang w:val="es-CL"/>
        </w:rPr>
      </w:pPr>
      <w:r w:rsidRPr="00F436D6">
        <w:rPr>
          <w:rFonts w:ascii="Segoe UI" w:hAnsi="Segoe UI"/>
          <w:b/>
          <w:color w:val="1B365D"/>
          <w:lang w:val="es-CL"/>
        </w:rPr>
        <w:t>Matriz de Estado por Módulo Operativo</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744"/>
        <w:gridCol w:w="1152"/>
        <w:gridCol w:w="1296"/>
        <w:gridCol w:w="1296"/>
        <w:gridCol w:w="1296"/>
        <w:gridCol w:w="1440"/>
      </w:tblGrid>
      <w:tr w:rsidR="00151EEA" w14:paraId="52BEE6A4" w14:textId="77777777">
        <w:trPr>
          <w:jc w:val="center"/>
        </w:trPr>
        <w:tc>
          <w:tcPr>
            <w:tcW w:w="3744" w:type="dxa"/>
            <w:shd w:val="clear" w:color="auto" w:fill="1B365D"/>
            <w:tcMar>
              <w:top w:w="80" w:type="dxa"/>
              <w:left w:w="80" w:type="dxa"/>
              <w:bottom w:w="80" w:type="dxa"/>
              <w:right w:w="80" w:type="dxa"/>
            </w:tcMar>
          </w:tcPr>
          <w:p w14:paraId="1DA2AF7E" w14:textId="77777777" w:rsidR="00151EEA" w:rsidRDefault="00000000">
            <w:proofErr w:type="spellStart"/>
            <w:r>
              <w:rPr>
                <w:rFonts w:ascii="Segoe UI" w:hAnsi="Segoe UI"/>
                <w:b/>
                <w:color w:val="FFFFFF"/>
                <w:sz w:val="18"/>
              </w:rPr>
              <w:t>Módulo</w:t>
            </w:r>
            <w:proofErr w:type="spellEnd"/>
            <w:r>
              <w:rPr>
                <w:rFonts w:ascii="Segoe UI" w:hAnsi="Segoe UI"/>
                <w:b/>
                <w:color w:val="FFFFFF"/>
                <w:sz w:val="18"/>
              </w:rPr>
              <w:t xml:space="preserve"> </w:t>
            </w:r>
            <w:proofErr w:type="spellStart"/>
            <w:r>
              <w:rPr>
                <w:rFonts w:ascii="Segoe UI" w:hAnsi="Segoe UI"/>
                <w:b/>
                <w:color w:val="FFFFFF"/>
                <w:sz w:val="18"/>
              </w:rPr>
              <w:t>Operativo</w:t>
            </w:r>
            <w:proofErr w:type="spellEnd"/>
          </w:p>
        </w:tc>
        <w:tc>
          <w:tcPr>
            <w:tcW w:w="1152" w:type="dxa"/>
            <w:shd w:val="clear" w:color="auto" w:fill="1B365D"/>
            <w:tcMar>
              <w:top w:w="80" w:type="dxa"/>
              <w:left w:w="80" w:type="dxa"/>
              <w:bottom w:w="80" w:type="dxa"/>
              <w:right w:w="80" w:type="dxa"/>
            </w:tcMar>
          </w:tcPr>
          <w:p w14:paraId="05332CC0" w14:textId="77777777" w:rsidR="00151EEA" w:rsidRDefault="00000000">
            <w:pPr>
              <w:jc w:val="center"/>
            </w:pPr>
            <w:r>
              <w:rPr>
                <w:rFonts w:ascii="Segoe UI" w:hAnsi="Segoe UI"/>
                <w:b/>
                <w:color w:val="FFFFFF"/>
                <w:sz w:val="18"/>
              </w:rPr>
              <w:t>Total</w:t>
            </w:r>
          </w:p>
        </w:tc>
        <w:tc>
          <w:tcPr>
            <w:tcW w:w="1296" w:type="dxa"/>
            <w:shd w:val="clear" w:color="auto" w:fill="1B365D"/>
            <w:tcMar>
              <w:top w:w="80" w:type="dxa"/>
              <w:left w:w="80" w:type="dxa"/>
              <w:bottom w:w="80" w:type="dxa"/>
              <w:right w:w="80" w:type="dxa"/>
            </w:tcMar>
          </w:tcPr>
          <w:p w14:paraId="1748692A" w14:textId="77777777" w:rsidR="00151EEA" w:rsidRDefault="00000000">
            <w:pPr>
              <w:jc w:val="center"/>
            </w:pPr>
            <w:r>
              <w:rPr>
                <w:rFonts w:ascii="Segoe UI" w:hAnsi="Segoe UI"/>
                <w:b/>
                <w:color w:val="FFFFFF"/>
                <w:sz w:val="18"/>
              </w:rPr>
              <w:t>Completo</w:t>
            </w:r>
          </w:p>
        </w:tc>
        <w:tc>
          <w:tcPr>
            <w:tcW w:w="1296" w:type="dxa"/>
            <w:shd w:val="clear" w:color="auto" w:fill="1B365D"/>
            <w:tcMar>
              <w:top w:w="80" w:type="dxa"/>
              <w:left w:w="80" w:type="dxa"/>
              <w:bottom w:w="80" w:type="dxa"/>
              <w:right w:w="80" w:type="dxa"/>
            </w:tcMar>
          </w:tcPr>
          <w:p w14:paraId="4FF73890" w14:textId="77777777" w:rsidR="00151EEA" w:rsidRDefault="00000000">
            <w:pPr>
              <w:jc w:val="center"/>
            </w:pPr>
            <w:r>
              <w:rPr>
                <w:rFonts w:ascii="Segoe UI" w:hAnsi="Segoe UI"/>
                <w:b/>
                <w:color w:val="FFFFFF"/>
                <w:sz w:val="18"/>
              </w:rPr>
              <w:t>Parcial</w:t>
            </w:r>
          </w:p>
        </w:tc>
        <w:tc>
          <w:tcPr>
            <w:tcW w:w="1296" w:type="dxa"/>
            <w:shd w:val="clear" w:color="auto" w:fill="1B365D"/>
            <w:tcMar>
              <w:top w:w="80" w:type="dxa"/>
              <w:left w:w="80" w:type="dxa"/>
              <w:bottom w:w="80" w:type="dxa"/>
              <w:right w:w="80" w:type="dxa"/>
            </w:tcMar>
          </w:tcPr>
          <w:p w14:paraId="5A41D104" w14:textId="77777777" w:rsidR="00151EEA" w:rsidRDefault="00000000">
            <w:pPr>
              <w:jc w:val="center"/>
            </w:pPr>
            <w:r>
              <w:rPr>
                <w:rFonts w:ascii="Segoe UI" w:hAnsi="Segoe UI"/>
                <w:b/>
                <w:color w:val="FFFFFF"/>
                <w:sz w:val="18"/>
              </w:rPr>
              <w:t>Faltante</w:t>
            </w:r>
          </w:p>
        </w:tc>
        <w:tc>
          <w:tcPr>
            <w:tcW w:w="1440" w:type="dxa"/>
            <w:shd w:val="clear" w:color="auto" w:fill="1B365D"/>
            <w:tcMar>
              <w:top w:w="80" w:type="dxa"/>
              <w:left w:w="80" w:type="dxa"/>
              <w:bottom w:w="80" w:type="dxa"/>
              <w:right w:w="80" w:type="dxa"/>
            </w:tcMar>
          </w:tcPr>
          <w:p w14:paraId="29FC6517" w14:textId="77777777" w:rsidR="00151EEA" w:rsidRDefault="00000000">
            <w:pPr>
              <w:jc w:val="center"/>
            </w:pPr>
            <w:r>
              <w:rPr>
                <w:rFonts w:ascii="Segoe UI" w:hAnsi="Segoe UI"/>
                <w:b/>
                <w:color w:val="FFFFFF"/>
                <w:sz w:val="18"/>
              </w:rPr>
              <w:t>% Avance</w:t>
            </w:r>
          </w:p>
        </w:tc>
      </w:tr>
      <w:tr w:rsidR="00151EEA" w14:paraId="706DF0D4" w14:textId="77777777">
        <w:trPr>
          <w:jc w:val="center"/>
        </w:trPr>
        <w:tc>
          <w:tcPr>
            <w:tcW w:w="3744" w:type="dxa"/>
            <w:shd w:val="clear" w:color="auto" w:fill="FFFFFF"/>
            <w:tcMar>
              <w:top w:w="60" w:type="dxa"/>
              <w:left w:w="80" w:type="dxa"/>
              <w:bottom w:w="60" w:type="dxa"/>
              <w:right w:w="80" w:type="dxa"/>
            </w:tcMar>
          </w:tcPr>
          <w:p w14:paraId="00A2FFC4" w14:textId="77777777" w:rsidR="00151EEA" w:rsidRPr="00F436D6" w:rsidRDefault="00000000">
            <w:pPr>
              <w:spacing w:after="0"/>
              <w:rPr>
                <w:lang w:val="es-CL"/>
              </w:rPr>
            </w:pPr>
            <w:r w:rsidRPr="00F436D6">
              <w:rPr>
                <w:rFonts w:ascii="Segoe UI" w:hAnsi="Segoe UI"/>
                <w:color w:val="1E293B"/>
                <w:sz w:val="18"/>
                <w:lang w:val="es-CL"/>
              </w:rPr>
              <w:t>1. Contabilidad, Plan de Cuentas y Reportes</w:t>
            </w:r>
          </w:p>
        </w:tc>
        <w:tc>
          <w:tcPr>
            <w:tcW w:w="1152" w:type="dxa"/>
            <w:shd w:val="clear" w:color="auto" w:fill="FFFFFF"/>
            <w:tcMar>
              <w:top w:w="60" w:type="dxa"/>
              <w:left w:w="80" w:type="dxa"/>
              <w:bottom w:w="60" w:type="dxa"/>
              <w:right w:w="80" w:type="dxa"/>
            </w:tcMar>
          </w:tcPr>
          <w:p w14:paraId="083AC20C" w14:textId="77777777" w:rsidR="00151EEA" w:rsidRDefault="00000000">
            <w:pPr>
              <w:spacing w:after="0"/>
              <w:jc w:val="center"/>
            </w:pPr>
            <w:r>
              <w:rPr>
                <w:rFonts w:ascii="Segoe UI" w:hAnsi="Segoe UI"/>
                <w:color w:val="1E293B"/>
                <w:sz w:val="18"/>
              </w:rPr>
              <w:t>12</w:t>
            </w:r>
          </w:p>
        </w:tc>
        <w:tc>
          <w:tcPr>
            <w:tcW w:w="1296" w:type="dxa"/>
            <w:shd w:val="clear" w:color="auto" w:fill="FFFFFF"/>
            <w:tcMar>
              <w:top w:w="60" w:type="dxa"/>
              <w:left w:w="80" w:type="dxa"/>
              <w:bottom w:w="60" w:type="dxa"/>
              <w:right w:w="80" w:type="dxa"/>
            </w:tcMar>
          </w:tcPr>
          <w:p>
            <w:r>
              <w:t>7</w:t>
            </w:r>
          </w:p>
        </w:tc>
        <w:tc>
          <w:tcPr>
            <w:tcW w:w="1296" w:type="dxa"/>
            <w:shd w:val="clear" w:color="auto" w:fill="FFFFFF"/>
            <w:tcMar>
              <w:top w:w="60" w:type="dxa"/>
              <w:left w:w="80" w:type="dxa"/>
              <w:bottom w:w="60" w:type="dxa"/>
              <w:right w:w="80" w:type="dxa"/>
            </w:tcMar>
          </w:tcPr>
          <w:p>
            <w:r>
              <w:t>5</w:t>
            </w:r>
          </w:p>
        </w:tc>
        <w:tc>
          <w:tcPr>
            <w:tcW w:w="1296" w:type="dxa"/>
            <w:shd w:val="clear" w:color="auto" w:fill="FFFFFF"/>
            <w:tcMar>
              <w:top w:w="60" w:type="dxa"/>
              <w:left w:w="80" w:type="dxa"/>
              <w:bottom w:w="60" w:type="dxa"/>
              <w:right w:w="80" w:type="dxa"/>
            </w:tcMar>
          </w:tcPr>
          <w:p>
            <w:r>
              <w:t>0</w:t>
            </w:r>
          </w:p>
        </w:tc>
        <w:tc>
          <w:tcPr>
            <w:tcW w:w="1440" w:type="dxa"/>
            <w:shd w:val="clear" w:color="auto" w:fill="FFFFFF"/>
            <w:tcMar>
              <w:top w:w="60" w:type="dxa"/>
              <w:left w:w="80" w:type="dxa"/>
              <w:bottom w:w="60" w:type="dxa"/>
              <w:right w:w="80" w:type="dxa"/>
            </w:tcMar>
          </w:tcPr>
          <w:p>
            <w:r>
              <w:t>58.3%</w:t>
            </w:r>
          </w:p>
        </w:tc>
      </w:tr>
      <w:tr w:rsidR="00151EEA" w14:paraId="4C0808CB" w14:textId="77777777">
        <w:trPr>
          <w:jc w:val="center"/>
        </w:trPr>
        <w:tc>
          <w:tcPr>
            <w:tcW w:w="3744" w:type="dxa"/>
            <w:shd w:val="clear" w:color="auto" w:fill="F8FAFC"/>
            <w:tcMar>
              <w:top w:w="60" w:type="dxa"/>
              <w:left w:w="80" w:type="dxa"/>
              <w:bottom w:w="60" w:type="dxa"/>
              <w:right w:w="80" w:type="dxa"/>
            </w:tcMar>
          </w:tcPr>
          <w:p w14:paraId="44BCFAC3" w14:textId="77777777" w:rsidR="00151EEA" w:rsidRPr="00F436D6" w:rsidRDefault="00000000">
            <w:pPr>
              <w:spacing w:after="0"/>
              <w:rPr>
                <w:lang w:val="es-CL"/>
              </w:rPr>
            </w:pPr>
            <w:r w:rsidRPr="00F436D6">
              <w:rPr>
                <w:rFonts w:ascii="Segoe UI" w:hAnsi="Segoe UI"/>
                <w:color w:val="1E293B"/>
                <w:sz w:val="18"/>
                <w:lang w:val="es-CL"/>
              </w:rPr>
              <w:t>2. Compras, Proveedores y Notas de Cobro</w:t>
            </w:r>
          </w:p>
        </w:tc>
        <w:tc>
          <w:tcPr>
            <w:tcW w:w="1152" w:type="dxa"/>
            <w:shd w:val="clear" w:color="auto" w:fill="F8FAFC"/>
            <w:tcMar>
              <w:top w:w="60" w:type="dxa"/>
              <w:left w:w="80" w:type="dxa"/>
              <w:bottom w:w="60" w:type="dxa"/>
              <w:right w:w="80" w:type="dxa"/>
            </w:tcMar>
          </w:tcPr>
          <w:p w14:paraId="20ECED86" w14:textId="77777777" w:rsidR="00151EEA" w:rsidRDefault="00000000">
            <w:pPr>
              <w:spacing w:after="0"/>
              <w:jc w:val="center"/>
            </w:pPr>
            <w:r>
              <w:rPr>
                <w:rFonts w:ascii="Segoe UI" w:hAnsi="Segoe UI"/>
                <w:color w:val="1E293B"/>
                <w:sz w:val="18"/>
              </w:rPr>
              <w:t>11</w:t>
            </w:r>
          </w:p>
        </w:tc>
        <w:tc>
          <w:tcPr>
            <w:tcW w:w="1296" w:type="dxa"/>
            <w:shd w:val="clear" w:color="auto" w:fill="F8FAFC"/>
            <w:tcMar>
              <w:top w:w="60" w:type="dxa"/>
              <w:left w:w="80" w:type="dxa"/>
              <w:bottom w:w="60" w:type="dxa"/>
              <w:right w:w="80" w:type="dxa"/>
            </w:tcMar>
          </w:tcPr>
          <w:p>
            <w:r>
              <w:t>8</w:t>
            </w:r>
          </w:p>
        </w:tc>
        <w:tc>
          <w:tcPr>
            <w:tcW w:w="1296" w:type="dxa"/>
            <w:shd w:val="clear" w:color="auto" w:fill="F8FAFC"/>
            <w:tcMar>
              <w:top w:w="60" w:type="dxa"/>
              <w:left w:w="80" w:type="dxa"/>
              <w:bottom w:w="60" w:type="dxa"/>
              <w:right w:w="80" w:type="dxa"/>
            </w:tcMar>
          </w:tcPr>
          <w:p>
            <w:r>
              <w:t>3</w:t>
            </w:r>
          </w:p>
        </w:tc>
        <w:tc>
          <w:tcPr>
            <w:tcW w:w="1296" w:type="dxa"/>
            <w:shd w:val="clear" w:color="auto" w:fill="F8FAFC"/>
            <w:tcMar>
              <w:top w:w="60" w:type="dxa"/>
              <w:left w:w="80" w:type="dxa"/>
              <w:bottom w:w="60" w:type="dxa"/>
              <w:right w:w="80" w:type="dxa"/>
            </w:tcMar>
          </w:tcPr>
          <w:p>
            <w:r>
              <w:t>0</w:t>
            </w:r>
          </w:p>
        </w:tc>
        <w:tc>
          <w:tcPr>
            <w:tcW w:w="1440" w:type="dxa"/>
            <w:shd w:val="clear" w:color="auto" w:fill="F8FAFC"/>
            <w:tcMar>
              <w:top w:w="60" w:type="dxa"/>
              <w:left w:w="80" w:type="dxa"/>
              <w:bottom w:w="60" w:type="dxa"/>
              <w:right w:w="80" w:type="dxa"/>
            </w:tcMar>
          </w:tcPr>
          <w:p>
            <w:r>
              <w:t>72.7%</w:t>
            </w:r>
          </w:p>
        </w:tc>
      </w:tr>
      <w:tr w:rsidR="00151EEA" w14:paraId="0BC216DC" w14:textId="77777777">
        <w:trPr>
          <w:jc w:val="center"/>
        </w:trPr>
        <w:tc>
          <w:tcPr>
            <w:tcW w:w="3744" w:type="dxa"/>
            <w:shd w:val="clear" w:color="auto" w:fill="FFFFFF"/>
            <w:tcMar>
              <w:top w:w="60" w:type="dxa"/>
              <w:left w:w="80" w:type="dxa"/>
              <w:bottom w:w="60" w:type="dxa"/>
              <w:right w:w="80" w:type="dxa"/>
            </w:tcMar>
          </w:tcPr>
          <w:p w14:paraId="6B46233E" w14:textId="77777777" w:rsidR="00151EEA" w:rsidRDefault="00000000">
            <w:pPr>
              <w:spacing w:after="0"/>
            </w:pPr>
            <w:r>
              <w:rPr>
                <w:rFonts w:ascii="Segoe UI" w:hAnsi="Segoe UI"/>
                <w:color w:val="1E293B"/>
                <w:sz w:val="18"/>
              </w:rPr>
              <w:t>3. Contratistas Agrícolas</w:t>
            </w:r>
          </w:p>
        </w:tc>
        <w:tc>
          <w:tcPr>
            <w:tcW w:w="1152" w:type="dxa"/>
            <w:shd w:val="clear" w:color="auto" w:fill="FFFFFF"/>
            <w:tcMar>
              <w:top w:w="60" w:type="dxa"/>
              <w:left w:w="80" w:type="dxa"/>
              <w:bottom w:w="60" w:type="dxa"/>
              <w:right w:w="80" w:type="dxa"/>
            </w:tcMar>
          </w:tcPr>
          <w:p w14:paraId="7CC2F702" w14:textId="77777777" w:rsidR="00151EEA" w:rsidRDefault="00000000">
            <w:pPr>
              <w:spacing w:after="0"/>
              <w:jc w:val="center"/>
            </w:pPr>
            <w:r>
              <w:rPr>
                <w:rFonts w:ascii="Segoe UI" w:hAnsi="Segoe UI"/>
                <w:color w:val="1E293B"/>
                <w:sz w:val="18"/>
              </w:rPr>
              <w:t>7</w:t>
            </w:r>
          </w:p>
        </w:tc>
        <w:tc>
          <w:tcPr>
            <w:tcW w:w="1296" w:type="dxa"/>
            <w:shd w:val="clear" w:color="auto" w:fill="FFFFFF"/>
            <w:tcMar>
              <w:top w:w="60" w:type="dxa"/>
              <w:left w:w="80" w:type="dxa"/>
              <w:bottom w:w="60" w:type="dxa"/>
              <w:right w:w="80" w:type="dxa"/>
            </w:tcMar>
          </w:tcPr>
          <w:p>
            <w:r>
              <w:t>7</w:t>
            </w:r>
          </w:p>
        </w:tc>
        <w:tc>
          <w:tcPr>
            <w:tcW w:w="1296" w:type="dxa"/>
            <w:shd w:val="clear" w:color="auto" w:fill="FFFFFF"/>
            <w:tcMar>
              <w:top w:w="60" w:type="dxa"/>
              <w:left w:w="80" w:type="dxa"/>
              <w:bottom w:w="60" w:type="dxa"/>
              <w:right w:w="80" w:type="dxa"/>
            </w:tcMar>
          </w:tcPr>
          <w:p>
            <w:r>
              <w:t>0</w:t>
            </w:r>
          </w:p>
        </w:tc>
        <w:tc>
          <w:tcPr>
            <w:tcW w:w="1296" w:type="dxa"/>
            <w:shd w:val="clear" w:color="auto" w:fill="FFFFFF"/>
            <w:tcMar>
              <w:top w:w="60" w:type="dxa"/>
              <w:left w:w="80" w:type="dxa"/>
              <w:bottom w:w="60" w:type="dxa"/>
              <w:right w:w="80" w:type="dxa"/>
            </w:tcMar>
          </w:tcPr>
          <w:p>
            <w:r>
              <w:t>0</w:t>
            </w:r>
          </w:p>
        </w:tc>
        <w:tc>
          <w:tcPr>
            <w:tcW w:w="1440" w:type="dxa"/>
            <w:shd w:val="clear" w:color="auto" w:fill="FFFFFF"/>
            <w:tcMar>
              <w:top w:w="60" w:type="dxa"/>
              <w:left w:w="80" w:type="dxa"/>
              <w:bottom w:w="60" w:type="dxa"/>
              <w:right w:w="80" w:type="dxa"/>
            </w:tcMar>
          </w:tcPr>
          <w:p>
            <w:r>
              <w:t>100.0%</w:t>
            </w:r>
          </w:p>
        </w:tc>
      </w:tr>
      <w:tr w:rsidR="00151EEA" w14:paraId="2F9C93FC" w14:textId="77777777">
        <w:trPr>
          <w:jc w:val="center"/>
        </w:trPr>
        <w:tc>
          <w:tcPr>
            <w:tcW w:w="3744" w:type="dxa"/>
            <w:shd w:val="clear" w:color="auto" w:fill="F8FAFC"/>
            <w:tcMar>
              <w:top w:w="60" w:type="dxa"/>
              <w:left w:w="80" w:type="dxa"/>
              <w:bottom w:w="60" w:type="dxa"/>
              <w:right w:w="80" w:type="dxa"/>
            </w:tcMar>
          </w:tcPr>
          <w:p w14:paraId="2FF3B490" w14:textId="77777777" w:rsidR="00151EEA" w:rsidRDefault="00000000">
            <w:pPr>
              <w:spacing w:after="0"/>
            </w:pPr>
            <w:r>
              <w:rPr>
                <w:rFonts w:ascii="Segoe UI" w:hAnsi="Segoe UI"/>
                <w:color w:val="1E293B"/>
                <w:sz w:val="18"/>
              </w:rPr>
              <w:t>4. Insumos y Bodega</w:t>
            </w:r>
          </w:p>
        </w:tc>
        <w:tc>
          <w:tcPr>
            <w:tcW w:w="1152" w:type="dxa"/>
            <w:shd w:val="clear" w:color="auto" w:fill="F8FAFC"/>
            <w:tcMar>
              <w:top w:w="60" w:type="dxa"/>
              <w:left w:w="80" w:type="dxa"/>
              <w:bottom w:w="60" w:type="dxa"/>
              <w:right w:w="80" w:type="dxa"/>
            </w:tcMar>
          </w:tcPr>
          <w:p w14:paraId="3362CC75" w14:textId="77777777" w:rsidR="00151EEA" w:rsidRDefault="00000000">
            <w:pPr>
              <w:spacing w:after="0"/>
              <w:jc w:val="center"/>
            </w:pPr>
            <w:r>
              <w:rPr>
                <w:rFonts w:ascii="Segoe UI" w:hAnsi="Segoe UI"/>
                <w:color w:val="1E293B"/>
                <w:sz w:val="18"/>
              </w:rPr>
              <w:t>5</w:t>
            </w:r>
          </w:p>
        </w:tc>
        <w:tc>
          <w:tcPr>
            <w:tcW w:w="1296" w:type="dxa"/>
            <w:shd w:val="clear" w:color="auto" w:fill="F8FAFC"/>
            <w:tcMar>
              <w:top w:w="60" w:type="dxa"/>
              <w:left w:w="80" w:type="dxa"/>
              <w:bottom w:w="60" w:type="dxa"/>
              <w:right w:w="80" w:type="dxa"/>
            </w:tcMar>
          </w:tcPr>
          <w:p>
            <w:r>
              <w:t>3</w:t>
            </w:r>
          </w:p>
        </w:tc>
        <w:tc>
          <w:tcPr>
            <w:tcW w:w="1296" w:type="dxa"/>
            <w:shd w:val="clear" w:color="auto" w:fill="F8FAFC"/>
            <w:tcMar>
              <w:top w:w="60" w:type="dxa"/>
              <w:left w:w="80" w:type="dxa"/>
              <w:bottom w:w="60" w:type="dxa"/>
              <w:right w:w="80" w:type="dxa"/>
            </w:tcMar>
          </w:tcPr>
          <w:p>
            <w:r>
              <w:t>2</w:t>
            </w:r>
          </w:p>
        </w:tc>
        <w:tc>
          <w:tcPr>
            <w:tcW w:w="1296" w:type="dxa"/>
            <w:shd w:val="clear" w:color="auto" w:fill="F8FAFC"/>
            <w:tcMar>
              <w:top w:w="60" w:type="dxa"/>
              <w:left w:w="80" w:type="dxa"/>
              <w:bottom w:w="60" w:type="dxa"/>
              <w:right w:w="80" w:type="dxa"/>
            </w:tcMar>
          </w:tcPr>
          <w:p>
            <w:r>
              <w:t>0</w:t>
            </w:r>
          </w:p>
        </w:tc>
        <w:tc>
          <w:tcPr>
            <w:tcW w:w="1440" w:type="dxa"/>
            <w:shd w:val="clear" w:color="auto" w:fill="F8FAFC"/>
            <w:tcMar>
              <w:top w:w="60" w:type="dxa"/>
              <w:left w:w="80" w:type="dxa"/>
              <w:bottom w:w="60" w:type="dxa"/>
              <w:right w:w="80" w:type="dxa"/>
            </w:tcMar>
          </w:tcPr>
          <w:p>
            <w:r>
              <w:t>60.0%</w:t>
            </w:r>
          </w:p>
        </w:tc>
      </w:tr>
      <w:tr w:rsidR="00151EEA" w14:paraId="7B58B47C" w14:textId="77777777">
        <w:trPr>
          <w:jc w:val="center"/>
        </w:trPr>
        <w:tc>
          <w:tcPr>
            <w:tcW w:w="3744" w:type="dxa"/>
            <w:shd w:val="clear" w:color="auto" w:fill="FFFFFF"/>
            <w:tcMar>
              <w:top w:w="60" w:type="dxa"/>
              <w:left w:w="80" w:type="dxa"/>
              <w:bottom w:w="60" w:type="dxa"/>
              <w:right w:w="80" w:type="dxa"/>
            </w:tcMar>
          </w:tcPr>
          <w:p w14:paraId="24E5EC69" w14:textId="77777777" w:rsidR="00151EEA" w:rsidRDefault="00000000">
            <w:pPr>
              <w:spacing w:after="0"/>
            </w:pPr>
            <w:r>
              <w:rPr>
                <w:rFonts w:ascii="Segoe UI" w:hAnsi="Segoe UI"/>
                <w:color w:val="1E293B"/>
                <w:sz w:val="18"/>
              </w:rPr>
              <w:t>5. Activos Fijos</w:t>
            </w:r>
          </w:p>
        </w:tc>
        <w:tc>
          <w:tcPr>
            <w:tcW w:w="1152" w:type="dxa"/>
            <w:shd w:val="clear" w:color="auto" w:fill="FFFFFF"/>
            <w:tcMar>
              <w:top w:w="60" w:type="dxa"/>
              <w:left w:w="80" w:type="dxa"/>
              <w:bottom w:w="60" w:type="dxa"/>
              <w:right w:w="80" w:type="dxa"/>
            </w:tcMar>
          </w:tcPr>
          <w:p w14:paraId="23AB4506" w14:textId="77777777" w:rsidR="00151EEA" w:rsidRDefault="00000000">
            <w:pPr>
              <w:spacing w:after="0"/>
              <w:jc w:val="center"/>
            </w:pPr>
            <w:r>
              <w:rPr>
                <w:rFonts w:ascii="Segoe UI" w:hAnsi="Segoe UI"/>
                <w:color w:val="1E293B"/>
                <w:sz w:val="18"/>
              </w:rPr>
              <w:t>3</w:t>
            </w:r>
          </w:p>
        </w:tc>
        <w:tc>
          <w:tcPr>
            <w:tcW w:w="1296" w:type="dxa"/>
            <w:shd w:val="clear" w:color="auto" w:fill="FFFFFF"/>
            <w:tcMar>
              <w:top w:w="60" w:type="dxa"/>
              <w:left w:w="80" w:type="dxa"/>
              <w:bottom w:w="60" w:type="dxa"/>
              <w:right w:w="80" w:type="dxa"/>
            </w:tcMar>
          </w:tcPr>
          <w:p>
            <w:r>
              <w:t>1</w:t>
            </w:r>
          </w:p>
        </w:tc>
        <w:tc>
          <w:tcPr>
            <w:tcW w:w="1296" w:type="dxa"/>
            <w:shd w:val="clear" w:color="auto" w:fill="FFFFFF"/>
            <w:tcMar>
              <w:top w:w="60" w:type="dxa"/>
              <w:left w:w="80" w:type="dxa"/>
              <w:bottom w:w="60" w:type="dxa"/>
              <w:right w:w="80" w:type="dxa"/>
            </w:tcMar>
          </w:tcPr>
          <w:p>
            <w:r>
              <w:t>0</w:t>
            </w:r>
          </w:p>
        </w:tc>
        <w:tc>
          <w:tcPr>
            <w:tcW w:w="1296" w:type="dxa"/>
            <w:shd w:val="clear" w:color="auto" w:fill="FFFFFF"/>
            <w:tcMar>
              <w:top w:w="60" w:type="dxa"/>
              <w:left w:w="80" w:type="dxa"/>
              <w:bottom w:w="60" w:type="dxa"/>
              <w:right w:w="80" w:type="dxa"/>
            </w:tcMar>
          </w:tcPr>
          <w:p>
            <w:r>
              <w:t>2</w:t>
            </w:r>
          </w:p>
        </w:tc>
        <w:tc>
          <w:tcPr>
            <w:tcW w:w="1440" w:type="dxa"/>
            <w:shd w:val="clear" w:color="auto" w:fill="FFFFFF"/>
            <w:tcMar>
              <w:top w:w="60" w:type="dxa"/>
              <w:left w:w="80" w:type="dxa"/>
              <w:bottom w:w="60" w:type="dxa"/>
              <w:right w:w="80" w:type="dxa"/>
            </w:tcMar>
          </w:tcPr>
          <w:p>
            <w:r>
              <w:t>33.3%</w:t>
            </w:r>
          </w:p>
        </w:tc>
      </w:tr>
      <w:tr w:rsidR="00151EEA" w14:paraId="0994748A" w14:textId="77777777">
        <w:trPr>
          <w:jc w:val="center"/>
        </w:trPr>
        <w:tc>
          <w:tcPr>
            <w:tcW w:w="3744" w:type="dxa"/>
            <w:shd w:val="clear" w:color="auto" w:fill="F8FAFC"/>
            <w:tcMar>
              <w:top w:w="60" w:type="dxa"/>
              <w:left w:w="80" w:type="dxa"/>
              <w:bottom w:w="60" w:type="dxa"/>
              <w:right w:w="80" w:type="dxa"/>
            </w:tcMar>
          </w:tcPr>
          <w:p w14:paraId="1510EF23" w14:textId="77777777" w:rsidR="00151EEA" w:rsidRDefault="00000000">
            <w:pPr>
              <w:spacing w:after="0"/>
            </w:pPr>
            <w:r>
              <w:rPr>
                <w:rFonts w:ascii="Segoe UI" w:hAnsi="Segoe UI"/>
                <w:color w:val="1E293B"/>
                <w:sz w:val="18"/>
              </w:rPr>
              <w:t>6. Tesorería, Bancos y Contrapartes</w:t>
            </w:r>
          </w:p>
        </w:tc>
        <w:tc>
          <w:tcPr>
            <w:tcW w:w="1152" w:type="dxa"/>
            <w:shd w:val="clear" w:color="auto" w:fill="F8FAFC"/>
            <w:tcMar>
              <w:top w:w="60" w:type="dxa"/>
              <w:left w:w="80" w:type="dxa"/>
              <w:bottom w:w="60" w:type="dxa"/>
              <w:right w:w="80" w:type="dxa"/>
            </w:tcMar>
          </w:tcPr>
          <w:p w14:paraId="45B2CF61" w14:textId="77777777" w:rsidR="00151EEA" w:rsidRDefault="00000000">
            <w:pPr>
              <w:spacing w:after="0"/>
              <w:jc w:val="center"/>
            </w:pPr>
            <w:r>
              <w:rPr>
                <w:rFonts w:ascii="Segoe UI" w:hAnsi="Segoe UI"/>
                <w:color w:val="1E293B"/>
                <w:sz w:val="18"/>
              </w:rPr>
              <w:t>6</w:t>
            </w:r>
          </w:p>
        </w:tc>
        <w:tc>
          <w:tcPr>
            <w:tcW w:w="1296" w:type="dxa"/>
            <w:shd w:val="clear" w:color="auto" w:fill="F8FAFC"/>
            <w:tcMar>
              <w:top w:w="60" w:type="dxa"/>
              <w:left w:w="80" w:type="dxa"/>
              <w:bottom w:w="60" w:type="dxa"/>
              <w:right w:w="80" w:type="dxa"/>
            </w:tcMar>
          </w:tcPr>
          <w:p>
            <w:r>
              <w:t>5</w:t>
            </w:r>
          </w:p>
        </w:tc>
        <w:tc>
          <w:tcPr>
            <w:tcW w:w="1296" w:type="dxa"/>
            <w:shd w:val="clear" w:color="auto" w:fill="F8FAFC"/>
            <w:tcMar>
              <w:top w:w="60" w:type="dxa"/>
              <w:left w:w="80" w:type="dxa"/>
              <w:bottom w:w="60" w:type="dxa"/>
              <w:right w:w="80" w:type="dxa"/>
            </w:tcMar>
          </w:tcPr>
          <w:p>
            <w:r>
              <w:t>1</w:t>
            </w:r>
          </w:p>
        </w:tc>
        <w:tc>
          <w:tcPr>
            <w:tcW w:w="1296" w:type="dxa"/>
            <w:shd w:val="clear" w:color="auto" w:fill="F8FAFC"/>
            <w:tcMar>
              <w:top w:w="60" w:type="dxa"/>
              <w:left w:w="80" w:type="dxa"/>
              <w:bottom w:w="60" w:type="dxa"/>
              <w:right w:w="80" w:type="dxa"/>
            </w:tcMar>
          </w:tcPr>
          <w:p>
            <w:r>
              <w:t>0</w:t>
            </w:r>
          </w:p>
        </w:tc>
        <w:tc>
          <w:tcPr>
            <w:tcW w:w="1440" w:type="dxa"/>
            <w:shd w:val="clear" w:color="auto" w:fill="F8FAFC"/>
            <w:tcMar>
              <w:top w:w="60" w:type="dxa"/>
              <w:left w:w="80" w:type="dxa"/>
              <w:bottom w:w="60" w:type="dxa"/>
              <w:right w:w="80" w:type="dxa"/>
            </w:tcMar>
          </w:tcPr>
          <w:p>
            <w:r>
              <w:t>83.3%</w:t>
            </w:r>
          </w:p>
        </w:tc>
      </w:tr>
      <w:tr w:rsidR="00151EEA" w14:paraId="3286075A" w14:textId="77777777">
        <w:trPr>
          <w:jc w:val="center"/>
        </w:trPr>
        <w:tc>
          <w:tcPr>
            <w:tcW w:w="3744" w:type="dxa"/>
            <w:shd w:val="clear" w:color="auto" w:fill="FFFFFF"/>
            <w:tcMar>
              <w:top w:w="60" w:type="dxa"/>
              <w:left w:w="80" w:type="dxa"/>
              <w:bottom w:w="60" w:type="dxa"/>
              <w:right w:w="80" w:type="dxa"/>
            </w:tcMar>
          </w:tcPr>
          <w:p w14:paraId="1F477F3E" w14:textId="77777777" w:rsidR="00151EEA" w:rsidRDefault="00000000">
            <w:pPr>
              <w:spacing w:after="0"/>
            </w:pPr>
            <w:r>
              <w:rPr>
                <w:rFonts w:ascii="Segoe UI" w:hAnsi="Segoe UI"/>
                <w:color w:val="1E293B"/>
                <w:sz w:val="18"/>
              </w:rPr>
              <w:t>7. Comercial, Packing y Comex</w:t>
            </w:r>
          </w:p>
        </w:tc>
        <w:tc>
          <w:tcPr>
            <w:tcW w:w="1152" w:type="dxa"/>
            <w:shd w:val="clear" w:color="auto" w:fill="FFFFFF"/>
            <w:tcMar>
              <w:top w:w="60" w:type="dxa"/>
              <w:left w:w="80" w:type="dxa"/>
              <w:bottom w:w="60" w:type="dxa"/>
              <w:right w:w="80" w:type="dxa"/>
            </w:tcMar>
          </w:tcPr>
          <w:p w14:paraId="14E92E57" w14:textId="77777777" w:rsidR="00151EEA" w:rsidRDefault="00000000">
            <w:pPr>
              <w:spacing w:after="0"/>
              <w:jc w:val="center"/>
            </w:pPr>
            <w:r>
              <w:rPr>
                <w:rFonts w:ascii="Segoe UI" w:hAnsi="Segoe UI"/>
                <w:color w:val="1E293B"/>
                <w:sz w:val="18"/>
              </w:rPr>
              <w:t>4</w:t>
            </w:r>
          </w:p>
        </w:tc>
        <w:tc>
          <w:tcPr>
            <w:tcW w:w="1296" w:type="dxa"/>
            <w:shd w:val="clear" w:color="auto" w:fill="FFFFFF"/>
            <w:tcMar>
              <w:top w:w="60" w:type="dxa"/>
              <w:left w:w="80" w:type="dxa"/>
              <w:bottom w:w="60" w:type="dxa"/>
              <w:right w:w="80" w:type="dxa"/>
            </w:tcMar>
          </w:tcPr>
          <w:p>
            <w:r>
              <w:t>2</w:t>
            </w:r>
          </w:p>
        </w:tc>
        <w:tc>
          <w:tcPr>
            <w:tcW w:w="1296" w:type="dxa"/>
            <w:shd w:val="clear" w:color="auto" w:fill="FFFFFF"/>
            <w:tcMar>
              <w:top w:w="60" w:type="dxa"/>
              <w:left w:w="80" w:type="dxa"/>
              <w:bottom w:w="60" w:type="dxa"/>
              <w:right w:w="80" w:type="dxa"/>
            </w:tcMar>
          </w:tcPr>
          <w:p>
            <w:r>
              <w:t>1</w:t>
            </w:r>
          </w:p>
        </w:tc>
        <w:tc>
          <w:tcPr>
            <w:tcW w:w="1296" w:type="dxa"/>
            <w:shd w:val="clear" w:color="auto" w:fill="FFFFFF"/>
            <w:tcMar>
              <w:top w:w="60" w:type="dxa"/>
              <w:left w:w="80" w:type="dxa"/>
              <w:bottom w:w="60" w:type="dxa"/>
              <w:right w:w="80" w:type="dxa"/>
            </w:tcMar>
          </w:tcPr>
          <w:p>
            <w:r>
              <w:t>1</w:t>
            </w:r>
          </w:p>
        </w:tc>
        <w:tc>
          <w:tcPr>
            <w:tcW w:w="1440" w:type="dxa"/>
            <w:shd w:val="clear" w:color="auto" w:fill="FFFFFF"/>
            <w:tcMar>
              <w:top w:w="60" w:type="dxa"/>
              <w:left w:w="80" w:type="dxa"/>
              <w:bottom w:w="60" w:type="dxa"/>
              <w:right w:w="80" w:type="dxa"/>
            </w:tcMar>
          </w:tcPr>
          <w:p>
            <w:r>
              <w:t>50.0%</w:t>
            </w:r>
          </w:p>
        </w:tc>
      </w:tr>
      <w:tr w:rsidR="00151EEA" w14:paraId="14D954BE" w14:textId="77777777">
        <w:trPr>
          <w:jc w:val="center"/>
        </w:trPr>
        <w:tc>
          <w:tcPr>
            <w:tcW w:w="3744" w:type="dxa"/>
            <w:shd w:val="clear" w:color="auto" w:fill="F1F5F9"/>
            <w:tcMar>
              <w:top w:w="60" w:type="dxa"/>
              <w:left w:w="80" w:type="dxa"/>
              <w:bottom w:w="60" w:type="dxa"/>
              <w:right w:w="80" w:type="dxa"/>
            </w:tcMar>
          </w:tcPr>
          <w:p w14:paraId="5AD4DCBD" w14:textId="77777777" w:rsidR="00151EEA" w:rsidRDefault="00000000">
            <w:pPr>
              <w:spacing w:after="0"/>
            </w:pPr>
            <w:r>
              <w:rPr>
                <w:rFonts w:ascii="Segoe UI" w:hAnsi="Segoe UI"/>
                <w:b/>
                <w:color w:val="1B365D"/>
                <w:sz w:val="18"/>
              </w:rPr>
              <w:t>TOTAL GENERAL CONSOLIDADO</w:t>
            </w:r>
          </w:p>
        </w:tc>
        <w:tc>
          <w:tcPr>
            <w:tcW w:w="1152" w:type="dxa"/>
            <w:shd w:val="clear" w:color="auto" w:fill="F1F5F9"/>
            <w:tcMar>
              <w:top w:w="60" w:type="dxa"/>
              <w:left w:w="80" w:type="dxa"/>
              <w:bottom w:w="60" w:type="dxa"/>
              <w:right w:w="80" w:type="dxa"/>
            </w:tcMar>
          </w:tcPr>
          <w:p w14:paraId="33251EB8" w14:textId="77777777" w:rsidR="00151EEA" w:rsidRDefault="00000000">
            <w:pPr>
              <w:spacing w:after="0"/>
              <w:jc w:val="center"/>
            </w:pPr>
            <w:r>
              <w:rPr>
                <w:rFonts w:ascii="Segoe UI" w:hAnsi="Segoe UI"/>
                <w:b/>
                <w:color w:val="1B365D"/>
                <w:sz w:val="18"/>
              </w:rPr>
              <w:t>44</w:t>
            </w:r>
          </w:p>
        </w:tc>
        <w:tc>
          <w:tcPr>
            <w:tcW w:w="1296" w:type="dxa"/>
            <w:shd w:val="clear" w:color="auto" w:fill="F1F5F9"/>
            <w:tcMar>
              <w:top w:w="60" w:type="dxa"/>
              <w:left w:w="80" w:type="dxa"/>
              <w:bottom w:w="60" w:type="dxa"/>
              <w:right w:w="80" w:type="dxa"/>
            </w:tcMar>
          </w:tcPr>
          <w:p>
            <w:r>
              <w:t>33</w:t>
            </w:r>
          </w:p>
        </w:tc>
        <w:tc>
          <w:tcPr>
            <w:tcW w:w="1296" w:type="dxa"/>
            <w:shd w:val="clear" w:color="auto" w:fill="F1F5F9"/>
            <w:tcMar>
              <w:top w:w="60" w:type="dxa"/>
              <w:left w:w="80" w:type="dxa"/>
              <w:bottom w:w="60" w:type="dxa"/>
              <w:right w:w="80" w:type="dxa"/>
            </w:tcMar>
          </w:tcPr>
          <w:p>
            <w:r>
              <w:t>7</w:t>
            </w:r>
          </w:p>
        </w:tc>
        <w:tc>
          <w:tcPr>
            <w:tcW w:w="1296" w:type="dxa"/>
            <w:shd w:val="clear" w:color="auto" w:fill="F1F5F9"/>
            <w:tcMar>
              <w:top w:w="60" w:type="dxa"/>
              <w:left w:w="80" w:type="dxa"/>
              <w:bottom w:w="60" w:type="dxa"/>
              <w:right w:w="80" w:type="dxa"/>
            </w:tcMar>
          </w:tcPr>
          <w:p>
            <w:r>
              <w:t>4</w:t>
            </w:r>
          </w:p>
        </w:tc>
        <w:tc>
          <w:tcPr>
            <w:tcW w:w="1440" w:type="dxa"/>
            <w:shd w:val="clear" w:color="auto" w:fill="F1F5F9"/>
            <w:tcMar>
              <w:top w:w="60" w:type="dxa"/>
              <w:left w:w="80" w:type="dxa"/>
              <w:bottom w:w="60" w:type="dxa"/>
              <w:right w:w="80" w:type="dxa"/>
            </w:tcMar>
          </w:tcPr>
          <w:p>
            <w:r>
              <w:t>75.0%</w:t>
            </w:r>
          </w:p>
        </w:tc>
      </w:tr>
    </w:tbl>
    <w:p w14:paraId="7094B990" w14:textId="77777777" w:rsidR="00151EEA" w:rsidRDefault="00151EEA">
      <w:pPr>
        <w:spacing w:after="280"/>
      </w:pPr>
    </w:p>
    <w:p w14:paraId="149FC087" w14:textId="77777777" w:rsidR="00151EEA" w:rsidRPr="00F436D6" w:rsidRDefault="00000000">
      <w:pPr>
        <w:keepNext/>
        <w:spacing w:before="320" w:after="80"/>
        <w:rPr>
          <w:lang w:val="es-CL"/>
        </w:rPr>
      </w:pPr>
      <w:r w:rsidRPr="00F436D6">
        <w:rPr>
          <w:rFonts w:ascii="Segoe UI" w:hAnsi="Segoe UI"/>
          <w:b/>
          <w:color w:val="1B365D"/>
          <w:sz w:val="28"/>
          <w:lang w:val="es-CL"/>
        </w:rPr>
        <w:lastRenderedPageBreak/>
        <w:t>2. Detalle Exhaustivo de Requerimientos por Módulo (44 Puntos)</w:t>
      </w:r>
    </w:p>
    <w:p w14:paraId="4FA9AE38" w14:textId="77777777" w:rsidR="00151EEA" w:rsidRPr="00F436D6" w:rsidRDefault="00000000">
      <w:pPr>
        <w:keepNext/>
        <w:spacing w:before="320" w:after="80"/>
        <w:rPr>
          <w:lang w:val="es-CL"/>
        </w:rPr>
      </w:pPr>
      <w:r w:rsidRPr="00F436D6">
        <w:rPr>
          <w:rFonts w:ascii="Segoe UI" w:hAnsi="Segoe UI"/>
          <w:b/>
          <w:color w:val="1B365D"/>
          <w:sz w:val="26"/>
          <w:lang w:val="es-CL"/>
        </w:rPr>
        <w:t xml:space="preserve">Módulo 1: Contabilidad, Plan de Cuentas y Reportes </w:t>
      </w:r>
      <w:proofErr w:type="gramStart"/>
      <w:r w:rsidRPr="00F436D6">
        <w:rPr>
          <w:rFonts w:ascii="Segoe UI" w:hAnsi="Segoe UI"/>
          <w:b/>
          <w:color w:val="1B365D"/>
          <w:sz w:val="26"/>
          <w:lang w:val="es-CL"/>
        </w:rPr>
        <w:t>Financieros</w:t>
      </w:r>
      <w:r w:rsidRPr="00F436D6">
        <w:rPr>
          <w:rFonts w:ascii="Segoe UI" w:hAnsi="Segoe UI"/>
          <w:i/>
          <w:color w:val="475569"/>
          <w:sz w:val="19"/>
          <w:lang w:val="es-CL"/>
        </w:rPr>
        <w:t xml:space="preserve">  ·</w:t>
      </w:r>
      <w:proofErr w:type="gramEnd"/>
      <w:r w:rsidRPr="00F436D6">
        <w:rPr>
          <w:rFonts w:ascii="Segoe UI" w:hAnsi="Segoe UI"/>
          <w:i/>
          <w:color w:val="475569"/>
          <w:sz w:val="19"/>
          <w:lang w:val="es-CL"/>
        </w:rPr>
        <w:t xml:space="preserve">  [12 Puntos · 6 Completos · 6 Parciales · 0 Faltantes]</w:t>
      </w:r>
    </w:p>
    <w:p w14:paraId="3B8D7682" w14:textId="77777777" w:rsidR="00151EEA" w:rsidRPr="00F436D6" w:rsidRDefault="00000000">
      <w:pPr>
        <w:keepNext/>
        <w:spacing w:before="200" w:after="40"/>
        <w:rPr>
          <w:lang w:val="es-CL"/>
        </w:rPr>
      </w:pPr>
      <w:r w:rsidRPr="00F436D6">
        <w:rPr>
          <w:rFonts w:ascii="Segoe UI" w:hAnsi="Segoe UI"/>
          <w:b/>
          <w:color w:val="1E293B"/>
          <w:sz w:val="21"/>
          <w:lang w:val="es-CL"/>
        </w:rPr>
        <w:t>1.1 Selector Multi-Empresa al Crear Usuarios (A-1)</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rsidRPr="00F436D6" w14:paraId="5FAFEECD" w14:textId="77777777">
        <w:trPr>
          <w:jc w:val="center"/>
        </w:trPr>
        <w:tc>
          <w:tcPr>
            <w:tcW w:w="2592" w:type="dxa"/>
            <w:shd w:val="clear" w:color="auto" w:fill="F1F5F9"/>
            <w:tcMar>
              <w:top w:w="40" w:type="dxa"/>
              <w:left w:w="80" w:type="dxa"/>
              <w:bottom w:w="40" w:type="dxa"/>
              <w:right w:w="80" w:type="dxa"/>
            </w:tcMar>
          </w:tcPr>
          <w:p w14:paraId="3D081CBD"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7B434B62" w14:textId="77777777" w:rsidR="00151EEA" w:rsidRPr="00F436D6" w:rsidRDefault="00000000">
            <w:pPr>
              <w:spacing w:after="0"/>
              <w:rPr>
                <w:lang w:val="es-CL"/>
              </w:rPr>
            </w:pPr>
            <w:r w:rsidRPr="00F436D6">
              <w:rPr>
                <w:rFonts w:ascii="Segoe UI" w:hAnsi="Segoe UI"/>
                <w:color w:val="1E293B"/>
                <w:sz w:val="17"/>
                <w:lang w:val="es-CL"/>
              </w:rPr>
              <w:t>Lunes 26/10 apuntes de sala '</w:t>
            </w:r>
            <w:proofErr w:type="spellStart"/>
            <w:r w:rsidRPr="00F436D6">
              <w:rPr>
                <w:rFonts w:ascii="Segoe UI" w:hAnsi="Segoe UI"/>
                <w:color w:val="1E293B"/>
                <w:sz w:val="17"/>
                <w:lang w:val="es-CL"/>
              </w:rPr>
              <w:t>revision</w:t>
            </w:r>
            <w:proofErr w:type="spellEnd"/>
            <w:r w:rsidRPr="00F436D6">
              <w:rPr>
                <w:rFonts w:ascii="Segoe UI" w:hAnsi="Segoe UI"/>
                <w:color w:val="1E293B"/>
                <w:sz w:val="17"/>
                <w:lang w:val="es-CL"/>
              </w:rPr>
              <w:t xml:space="preserve"> en cliente.txt'.</w:t>
            </w:r>
          </w:p>
        </w:tc>
      </w:tr>
      <w:tr w:rsidR="00151EEA" w:rsidRPr="00F436D6" w14:paraId="113E3FAB" w14:textId="77777777">
        <w:trPr>
          <w:jc w:val="center"/>
        </w:trPr>
        <w:tc>
          <w:tcPr>
            <w:tcW w:w="2592" w:type="dxa"/>
            <w:shd w:val="clear" w:color="auto" w:fill="F1F5F9"/>
            <w:tcMar>
              <w:top w:w="40" w:type="dxa"/>
              <w:left w:w="80" w:type="dxa"/>
              <w:bottom w:w="40" w:type="dxa"/>
              <w:right w:w="80" w:type="dxa"/>
            </w:tcMar>
          </w:tcPr>
          <w:p w14:paraId="7B692694" w14:textId="77777777" w:rsidR="00151EEA" w:rsidRDefault="00000000">
            <w:pPr>
              <w:spacing w:after="0"/>
            </w:pPr>
            <w:proofErr w:type="spellStart"/>
            <w:r>
              <w:rPr>
                <w:rFonts w:ascii="Segoe UI" w:hAnsi="Segoe UI"/>
                <w:b/>
                <w:color w:val="1B365D"/>
                <w:sz w:val="17"/>
              </w:rPr>
              <w:t>Descripción</w:t>
            </w:r>
            <w:proofErr w:type="spellEnd"/>
            <w:r>
              <w:rPr>
                <w:rFonts w:ascii="Segoe UI" w:hAnsi="Segoe UI"/>
                <w:b/>
                <w:color w:val="1B365D"/>
                <w:sz w:val="17"/>
              </w:rPr>
              <w:t xml:space="preserve"> </w:t>
            </w:r>
            <w:proofErr w:type="spellStart"/>
            <w:r>
              <w:rPr>
                <w:rFonts w:ascii="Segoe UI" w:hAnsi="Segoe UI"/>
                <w:b/>
                <w:color w:val="1B365D"/>
                <w:sz w:val="17"/>
              </w:rPr>
              <w:t>Operativa</w:t>
            </w:r>
            <w:proofErr w:type="spellEnd"/>
          </w:p>
        </w:tc>
        <w:tc>
          <w:tcPr>
            <w:tcW w:w="7632" w:type="dxa"/>
            <w:shd w:val="clear" w:color="auto" w:fill="FFFFFF"/>
            <w:tcMar>
              <w:top w:w="40" w:type="dxa"/>
              <w:left w:w="80" w:type="dxa"/>
              <w:bottom w:w="40" w:type="dxa"/>
              <w:right w:w="80" w:type="dxa"/>
            </w:tcMar>
          </w:tcPr>
          <w:p w14:paraId="0BFA027D" w14:textId="77777777" w:rsidR="00151EEA" w:rsidRPr="00F436D6" w:rsidRDefault="00000000">
            <w:pPr>
              <w:spacing w:after="0"/>
              <w:rPr>
                <w:lang w:val="es-CL"/>
              </w:rPr>
            </w:pPr>
            <w:r w:rsidRPr="00F436D6">
              <w:rPr>
                <w:rFonts w:ascii="Segoe UI" w:hAnsi="Segoe UI"/>
                <w:color w:val="1E293B"/>
                <w:sz w:val="17"/>
                <w:lang w:val="es-CL"/>
              </w:rPr>
              <w:t>Los usuarios asignados a dos razones sociales deben poder seleccionar y operar ambas empresas con aislamiento estricto de datos en compras, ventas y contabilidad.</w:t>
            </w:r>
          </w:p>
        </w:tc>
      </w:tr>
      <w:tr w:rsidR="00151EEA" w:rsidRPr="00F436D6" w14:paraId="7E0D9DAC" w14:textId="77777777">
        <w:trPr>
          <w:jc w:val="center"/>
        </w:trPr>
        <w:tc>
          <w:tcPr>
            <w:tcW w:w="2592" w:type="dxa"/>
            <w:shd w:val="clear" w:color="auto" w:fill="F1F5F9"/>
            <w:tcMar>
              <w:top w:w="40" w:type="dxa"/>
              <w:left w:w="80" w:type="dxa"/>
              <w:bottom w:w="40" w:type="dxa"/>
              <w:right w:w="80" w:type="dxa"/>
            </w:tcMar>
          </w:tcPr>
          <w:p w14:paraId="1C1D36D3"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27CCFCDE" w14:textId="77777777" w:rsidR="00151EEA" w:rsidRPr="00F436D6" w:rsidRDefault="00000000">
            <w:pPr>
              <w:spacing w:after="0"/>
              <w:rPr>
                <w:lang w:val="es-CL"/>
              </w:rPr>
            </w:pPr>
            <w:r w:rsidRPr="00F436D6">
              <w:rPr>
                <w:rFonts w:ascii="Segoe UI" w:hAnsi="Segoe UI"/>
                <w:color w:val="1E293B"/>
                <w:sz w:val="17"/>
                <w:lang w:val="es-CL"/>
              </w:rPr>
              <w:t xml:space="preserve">Implementado y verificado en </w:t>
            </w:r>
            <w:proofErr w:type="spellStart"/>
            <w:r w:rsidRPr="00F436D6">
              <w:rPr>
                <w:rFonts w:ascii="Segoe UI" w:hAnsi="Segoe UI"/>
                <w:color w:val="1E293B"/>
                <w:sz w:val="17"/>
                <w:lang w:val="es-CL"/>
              </w:rPr>
              <w:t>EmpresaSelector.tsx</w:t>
            </w:r>
            <w:proofErr w:type="spellEnd"/>
            <w:r w:rsidRPr="00F436D6">
              <w:rPr>
                <w:rFonts w:ascii="Segoe UI" w:hAnsi="Segoe UI"/>
                <w:color w:val="1E293B"/>
                <w:sz w:val="17"/>
                <w:lang w:val="es-CL"/>
              </w:rPr>
              <w:t xml:space="preserve"> y en el contexto de sesión JWT (</w:t>
            </w:r>
            <w:proofErr w:type="spellStart"/>
            <w:r w:rsidRPr="00F436D6">
              <w:rPr>
                <w:rFonts w:ascii="Segoe UI" w:hAnsi="Segoe UI"/>
                <w:color w:val="1E293B"/>
                <w:sz w:val="17"/>
                <w:lang w:val="es-CL"/>
              </w:rPr>
              <w:t>empresaId</w:t>
            </w:r>
            <w:proofErr w:type="spellEnd"/>
            <w:r w:rsidRPr="00F436D6">
              <w:rPr>
                <w:rFonts w:ascii="Segoe UI" w:hAnsi="Segoe UI"/>
                <w:color w:val="1E293B"/>
                <w:sz w:val="17"/>
                <w:lang w:val="es-CL"/>
              </w:rPr>
              <w:t xml:space="preserve"> / </w:t>
            </w:r>
            <w:proofErr w:type="spellStart"/>
            <w:r w:rsidRPr="00F436D6">
              <w:rPr>
                <w:rFonts w:ascii="Segoe UI" w:hAnsi="Segoe UI"/>
                <w:color w:val="1E293B"/>
                <w:sz w:val="17"/>
                <w:lang w:val="es-CL"/>
              </w:rPr>
              <w:t>empresasHabilitadas</w:t>
            </w:r>
            <w:proofErr w:type="spellEnd"/>
            <w:r w:rsidRPr="00F436D6">
              <w:rPr>
                <w:rFonts w:ascii="Segoe UI" w:hAnsi="Segoe UI"/>
                <w:color w:val="1E293B"/>
                <w:sz w:val="17"/>
                <w:lang w:val="es-CL"/>
              </w:rPr>
              <w:t>).</w:t>
            </w:r>
          </w:p>
        </w:tc>
      </w:tr>
    </w:tbl>
    <w:p w14:paraId="6B66C532" w14:textId="77777777" w:rsidR="00151EEA" w:rsidRPr="00F436D6" w:rsidRDefault="00000000">
      <w:pPr>
        <w:keepNext/>
        <w:spacing w:before="200" w:after="40"/>
        <w:rPr>
          <w:lang w:val="es-CL"/>
        </w:rPr>
      </w:pPr>
      <w:r w:rsidRPr="00F436D6">
        <w:rPr>
          <w:rFonts w:ascii="Segoe UI" w:hAnsi="Segoe UI"/>
          <w:b/>
          <w:color w:val="1E293B"/>
          <w:sz w:val="21"/>
          <w:lang w:val="es-CL"/>
        </w:rPr>
        <w:t xml:space="preserve">1.2 Asociación </w:t>
      </w:r>
      <w:proofErr w:type="gramStart"/>
      <w:r w:rsidRPr="00F436D6">
        <w:rPr>
          <w:rFonts w:ascii="Segoe UI" w:hAnsi="Segoe UI"/>
          <w:b/>
          <w:color w:val="1E293B"/>
          <w:sz w:val="21"/>
          <w:lang w:val="es-CL"/>
        </w:rPr>
        <w:t>N:N</w:t>
      </w:r>
      <w:proofErr w:type="gramEnd"/>
      <w:r w:rsidRPr="00F436D6">
        <w:rPr>
          <w:rFonts w:ascii="Segoe UI" w:hAnsi="Segoe UI"/>
          <w:b/>
          <w:color w:val="1E293B"/>
          <w:sz w:val="21"/>
          <w:lang w:val="es-CL"/>
        </w:rPr>
        <w:t xml:space="preserve"> de Dimensiones por Cuenta (Plan de Cuentas) (P-1)</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rsidRPr="00F436D6" w14:paraId="500E3769" w14:textId="77777777">
        <w:trPr>
          <w:jc w:val="center"/>
        </w:trPr>
        <w:tc>
          <w:tcPr>
            <w:tcW w:w="2592" w:type="dxa"/>
            <w:shd w:val="clear" w:color="auto" w:fill="F1F5F9"/>
            <w:tcMar>
              <w:top w:w="40" w:type="dxa"/>
              <w:left w:w="80" w:type="dxa"/>
              <w:bottom w:w="40" w:type="dxa"/>
              <w:right w:w="80" w:type="dxa"/>
            </w:tcMar>
          </w:tcPr>
          <w:p w14:paraId="60A7F6CA"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26B38551" w14:textId="77777777" w:rsidR="00151EEA" w:rsidRPr="00F436D6" w:rsidRDefault="00000000">
            <w:pPr>
              <w:spacing w:after="0"/>
              <w:rPr>
                <w:lang w:val="es-CL"/>
              </w:rPr>
            </w:pPr>
            <w:r w:rsidRPr="00F436D6">
              <w:rPr>
                <w:rFonts w:ascii="Segoe UI" w:hAnsi="Segoe UI"/>
                <w:color w:val="1E293B"/>
                <w:sz w:val="17"/>
                <w:lang w:val="es-CL"/>
              </w:rPr>
              <w:t>Lunes AM [22:15 - 25:59], aprobado por MJ; validado Martes AM [01:03].</w:t>
            </w:r>
          </w:p>
        </w:tc>
      </w:tr>
      <w:tr w:rsidR="00151EEA" w:rsidRPr="00F436D6" w14:paraId="57BA5515" w14:textId="77777777">
        <w:trPr>
          <w:jc w:val="center"/>
        </w:trPr>
        <w:tc>
          <w:tcPr>
            <w:tcW w:w="2592" w:type="dxa"/>
            <w:shd w:val="clear" w:color="auto" w:fill="F1F5F9"/>
            <w:tcMar>
              <w:top w:w="40" w:type="dxa"/>
              <w:left w:w="80" w:type="dxa"/>
              <w:bottom w:w="40" w:type="dxa"/>
              <w:right w:w="80" w:type="dxa"/>
            </w:tcMar>
          </w:tcPr>
          <w:p w14:paraId="4C709FD2" w14:textId="77777777" w:rsidR="00151EEA" w:rsidRDefault="00000000">
            <w:pPr>
              <w:spacing w:after="0"/>
            </w:pPr>
            <w:proofErr w:type="spellStart"/>
            <w:r>
              <w:rPr>
                <w:rFonts w:ascii="Segoe UI" w:hAnsi="Segoe UI"/>
                <w:b/>
                <w:color w:val="1B365D"/>
                <w:sz w:val="17"/>
              </w:rPr>
              <w:t>Descripción</w:t>
            </w:r>
            <w:proofErr w:type="spellEnd"/>
            <w:r>
              <w:rPr>
                <w:rFonts w:ascii="Segoe UI" w:hAnsi="Segoe UI"/>
                <w:b/>
                <w:color w:val="1B365D"/>
                <w:sz w:val="17"/>
              </w:rPr>
              <w:t xml:space="preserve"> </w:t>
            </w:r>
            <w:proofErr w:type="spellStart"/>
            <w:r>
              <w:rPr>
                <w:rFonts w:ascii="Segoe UI" w:hAnsi="Segoe UI"/>
                <w:b/>
                <w:color w:val="1B365D"/>
                <w:sz w:val="17"/>
              </w:rPr>
              <w:t>Operativa</w:t>
            </w:r>
            <w:proofErr w:type="spellEnd"/>
          </w:p>
        </w:tc>
        <w:tc>
          <w:tcPr>
            <w:tcW w:w="7632" w:type="dxa"/>
            <w:shd w:val="clear" w:color="auto" w:fill="FFFFFF"/>
            <w:tcMar>
              <w:top w:w="40" w:type="dxa"/>
              <w:left w:w="80" w:type="dxa"/>
              <w:bottom w:w="40" w:type="dxa"/>
              <w:right w:w="80" w:type="dxa"/>
            </w:tcMar>
          </w:tcPr>
          <w:p w14:paraId="17B00B9D" w14:textId="77777777" w:rsidR="00151EEA" w:rsidRPr="00F436D6" w:rsidRDefault="00000000">
            <w:pPr>
              <w:spacing w:after="0"/>
              <w:rPr>
                <w:lang w:val="es-CL"/>
              </w:rPr>
            </w:pPr>
            <w:r w:rsidRPr="00F436D6">
              <w:rPr>
                <w:rFonts w:ascii="Segoe UI" w:hAnsi="Segoe UI"/>
                <w:color w:val="1E293B"/>
                <w:sz w:val="17"/>
                <w:lang w:val="es-CL"/>
              </w:rPr>
              <w:t xml:space="preserve">Por cada cuenta contable imputable, se asocian de forma independiente múltiples Centros de Costo, Elementos de Gasto y Áreas de Negocio. Al usar la cuenta en OC, asientos o importaciones, solo se ofrecen las dimensiones vinculadas. Pantalla con 3 columnas con </w:t>
            </w:r>
            <w:proofErr w:type="spellStart"/>
            <w:r w:rsidRPr="00F436D6">
              <w:rPr>
                <w:rFonts w:ascii="Segoe UI" w:hAnsi="Segoe UI"/>
                <w:color w:val="1E293B"/>
                <w:sz w:val="17"/>
                <w:lang w:val="es-CL"/>
              </w:rPr>
              <w:t>scroll</w:t>
            </w:r>
            <w:proofErr w:type="spellEnd"/>
            <w:r w:rsidRPr="00F436D6">
              <w:rPr>
                <w:rFonts w:ascii="Segoe UI" w:hAnsi="Segoe UI"/>
                <w:color w:val="1E293B"/>
                <w:sz w:val="17"/>
                <w:lang w:val="es-CL"/>
              </w:rPr>
              <w:t xml:space="preserve"> independiente, buscadores y </w:t>
            </w:r>
            <w:proofErr w:type="spellStart"/>
            <w:r w:rsidRPr="00F436D6">
              <w:rPr>
                <w:rFonts w:ascii="Segoe UI" w:hAnsi="Segoe UI"/>
                <w:color w:val="1E293B"/>
                <w:sz w:val="17"/>
                <w:lang w:val="es-CL"/>
              </w:rPr>
              <w:t>checkboxes</w:t>
            </w:r>
            <w:proofErr w:type="spellEnd"/>
            <w:r w:rsidRPr="00F436D6">
              <w:rPr>
                <w:rFonts w:ascii="Segoe UI" w:hAnsi="Segoe UI"/>
                <w:color w:val="1E293B"/>
                <w:sz w:val="17"/>
                <w:lang w:val="es-CL"/>
              </w:rPr>
              <w:t xml:space="preserve"> anclados arriba con contador.</w:t>
            </w:r>
          </w:p>
        </w:tc>
      </w:tr>
      <w:tr w:rsidR="00151EEA" w:rsidRPr="00F436D6" w14:paraId="526AFDC7" w14:textId="77777777">
        <w:trPr>
          <w:jc w:val="center"/>
        </w:trPr>
        <w:tc>
          <w:tcPr>
            <w:tcW w:w="2592" w:type="dxa"/>
            <w:shd w:val="clear" w:color="auto" w:fill="F1F5F9"/>
            <w:tcMar>
              <w:top w:w="40" w:type="dxa"/>
              <w:left w:w="80" w:type="dxa"/>
              <w:bottom w:w="40" w:type="dxa"/>
              <w:right w:w="80" w:type="dxa"/>
            </w:tcMar>
          </w:tcPr>
          <w:p w14:paraId="225EF8AC"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3076A37F" w14:textId="77777777" w:rsidR="00151EEA" w:rsidRPr="00F436D6" w:rsidRDefault="00000000">
            <w:pPr>
              <w:spacing w:after="0"/>
              <w:rPr>
                <w:lang w:val="es-CL"/>
              </w:rPr>
            </w:pPr>
            <w:r w:rsidRPr="00F436D6">
              <w:rPr>
                <w:rFonts w:ascii="Segoe UI" w:hAnsi="Segoe UI"/>
                <w:color w:val="1E293B"/>
                <w:sz w:val="17"/>
                <w:lang w:val="es-CL"/>
              </w:rPr>
              <w:t xml:space="preserve">Implementado en </w:t>
            </w:r>
            <w:proofErr w:type="spellStart"/>
            <w:r w:rsidRPr="00F436D6">
              <w:rPr>
                <w:rFonts w:ascii="Segoe UI" w:hAnsi="Segoe UI"/>
                <w:color w:val="1E293B"/>
                <w:sz w:val="17"/>
                <w:lang w:val="es-CL"/>
              </w:rPr>
              <w:t>CuentaAsociadosPanel.tsx</w:t>
            </w:r>
            <w:proofErr w:type="spellEnd"/>
            <w:r w:rsidRPr="00F436D6">
              <w:rPr>
                <w:rFonts w:ascii="Segoe UI" w:hAnsi="Segoe UI"/>
                <w:color w:val="1E293B"/>
                <w:sz w:val="17"/>
                <w:lang w:val="es-CL"/>
              </w:rPr>
              <w:t xml:space="preserve"> y </w:t>
            </w:r>
            <w:proofErr w:type="spellStart"/>
            <w:r w:rsidRPr="00F436D6">
              <w:rPr>
                <w:rFonts w:ascii="Segoe UI" w:hAnsi="Segoe UI"/>
                <w:color w:val="1E293B"/>
                <w:sz w:val="17"/>
                <w:lang w:val="es-CL"/>
              </w:rPr>
              <w:t>PlanCuentasPage.tsx</w:t>
            </w:r>
            <w:proofErr w:type="spellEnd"/>
            <w:r w:rsidRPr="00F436D6">
              <w:rPr>
                <w:rFonts w:ascii="Segoe UI" w:hAnsi="Segoe UI"/>
                <w:color w:val="1E293B"/>
                <w:sz w:val="17"/>
                <w:lang w:val="es-CL"/>
              </w:rPr>
              <w:t xml:space="preserve">. Validado con 3 columnas, búsqueda en tiempo real, anclaje superior de </w:t>
            </w:r>
            <w:proofErr w:type="spellStart"/>
            <w:r w:rsidRPr="00F436D6">
              <w:rPr>
                <w:rFonts w:ascii="Segoe UI" w:hAnsi="Segoe UI"/>
                <w:color w:val="1E293B"/>
                <w:sz w:val="17"/>
                <w:lang w:val="es-CL"/>
              </w:rPr>
              <w:t>checks</w:t>
            </w:r>
            <w:proofErr w:type="spellEnd"/>
            <w:r w:rsidRPr="00F436D6">
              <w:rPr>
                <w:rFonts w:ascii="Segoe UI" w:hAnsi="Segoe UI"/>
                <w:color w:val="1E293B"/>
                <w:sz w:val="17"/>
                <w:lang w:val="es-CL"/>
              </w:rPr>
              <w:t xml:space="preserve"> y contador dinámico de asignados.</w:t>
            </w:r>
          </w:p>
        </w:tc>
      </w:tr>
    </w:tbl>
    <w:p w14:paraId="6D968F6F" w14:textId="77777777" w:rsidR="00151EEA" w:rsidRPr="00F436D6" w:rsidRDefault="00000000">
      <w:pPr>
        <w:keepNext/>
        <w:spacing w:before="200" w:after="40"/>
        <w:rPr>
          <w:lang w:val="es-CL"/>
        </w:rPr>
      </w:pPr>
      <w:r w:rsidRPr="00F436D6">
        <w:rPr>
          <w:rFonts w:ascii="Segoe UI" w:hAnsi="Segoe UI"/>
          <w:b/>
          <w:color w:val="1E293B"/>
          <w:sz w:val="21"/>
          <w:lang w:val="es-CL"/>
        </w:rPr>
        <w:t xml:space="preserve">1.3 Matriz de Plan de Cuentas con </w:t>
      </w:r>
      <w:proofErr w:type="spellStart"/>
      <w:r w:rsidRPr="00F436D6">
        <w:rPr>
          <w:rFonts w:ascii="Segoe UI" w:hAnsi="Segoe UI"/>
          <w:b/>
          <w:color w:val="1E293B"/>
          <w:sz w:val="21"/>
          <w:lang w:val="es-CL"/>
        </w:rPr>
        <w:t>Scroll</w:t>
      </w:r>
      <w:proofErr w:type="spellEnd"/>
      <w:r w:rsidRPr="00F436D6">
        <w:rPr>
          <w:rFonts w:ascii="Segoe UI" w:hAnsi="Segoe UI"/>
          <w:b/>
          <w:color w:val="1E293B"/>
          <w:sz w:val="21"/>
          <w:lang w:val="es-CL"/>
        </w:rPr>
        <w:t xml:space="preserve"> Bidireccional (P-8)</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2704A599" w14:textId="77777777">
        <w:trPr>
          <w:jc w:val="center"/>
        </w:trPr>
        <w:tc>
          <w:tcPr>
            <w:tcW w:w="2592" w:type="dxa"/>
            <w:shd w:val="clear" w:color="auto" w:fill="F1F5F9"/>
            <w:tcMar>
              <w:top w:w="40" w:type="dxa"/>
              <w:left w:w="80" w:type="dxa"/>
              <w:bottom w:w="40" w:type="dxa"/>
              <w:right w:w="80" w:type="dxa"/>
            </w:tcMar>
          </w:tcPr>
          <w:p w14:paraId="440994DA"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3EA04F07" w14:textId="77777777" w:rsidR="00151EEA" w:rsidRDefault="00000000">
            <w:pPr>
              <w:spacing w:after="0"/>
            </w:pPr>
            <w:r>
              <w:rPr>
                <w:rFonts w:ascii="Segoe UI" w:hAnsi="Segoe UI"/>
                <w:color w:val="1E293B"/>
                <w:sz w:val="17"/>
              </w:rPr>
              <w:t>Lunes apuntes P-8.</w:t>
            </w:r>
          </w:p>
        </w:tc>
      </w:tr>
      <w:tr w:rsidR="00151EEA" w:rsidRPr="00F436D6" w14:paraId="4E75DB91" w14:textId="77777777">
        <w:trPr>
          <w:jc w:val="center"/>
        </w:trPr>
        <w:tc>
          <w:tcPr>
            <w:tcW w:w="2592" w:type="dxa"/>
            <w:shd w:val="clear" w:color="auto" w:fill="F1F5F9"/>
            <w:tcMar>
              <w:top w:w="40" w:type="dxa"/>
              <w:left w:w="80" w:type="dxa"/>
              <w:bottom w:w="40" w:type="dxa"/>
              <w:right w:w="80" w:type="dxa"/>
            </w:tcMar>
          </w:tcPr>
          <w:p w14:paraId="7851A131"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6EA1C0FF" w14:textId="77777777" w:rsidR="00151EEA" w:rsidRPr="00F436D6" w:rsidRDefault="00000000">
            <w:pPr>
              <w:spacing w:after="0"/>
              <w:rPr>
                <w:lang w:val="es-CL"/>
              </w:rPr>
            </w:pPr>
            <w:r w:rsidRPr="00F436D6">
              <w:rPr>
                <w:rFonts w:ascii="Segoe UI" w:hAnsi="Segoe UI"/>
                <w:color w:val="1E293B"/>
                <w:sz w:val="17"/>
                <w:lang w:val="es-CL"/>
              </w:rPr>
              <w:t xml:space="preserve">Lista maestra de cuentas con </w:t>
            </w:r>
            <w:proofErr w:type="spellStart"/>
            <w:r w:rsidRPr="00F436D6">
              <w:rPr>
                <w:rFonts w:ascii="Segoe UI" w:hAnsi="Segoe UI"/>
                <w:color w:val="1E293B"/>
                <w:sz w:val="17"/>
                <w:lang w:val="es-CL"/>
              </w:rPr>
              <w:t>scroll</w:t>
            </w:r>
            <w:proofErr w:type="spellEnd"/>
            <w:r w:rsidRPr="00F436D6">
              <w:rPr>
                <w:rFonts w:ascii="Segoe UI" w:hAnsi="Segoe UI"/>
                <w:color w:val="1E293B"/>
                <w:sz w:val="17"/>
                <w:lang w:val="es-CL"/>
              </w:rPr>
              <w:t xml:space="preserve"> vertical fijo en códigos y nombres; a la derecha, rejilla de permisos y dimensiones con </w:t>
            </w:r>
            <w:proofErr w:type="spellStart"/>
            <w:r w:rsidRPr="00F436D6">
              <w:rPr>
                <w:rFonts w:ascii="Segoe UI" w:hAnsi="Segoe UI"/>
                <w:color w:val="1E293B"/>
                <w:sz w:val="17"/>
                <w:lang w:val="es-CL"/>
              </w:rPr>
              <w:t>scroll</w:t>
            </w:r>
            <w:proofErr w:type="spellEnd"/>
            <w:r w:rsidRPr="00F436D6">
              <w:rPr>
                <w:rFonts w:ascii="Segoe UI" w:hAnsi="Segoe UI"/>
                <w:color w:val="1E293B"/>
                <w:sz w:val="17"/>
                <w:lang w:val="es-CL"/>
              </w:rPr>
              <w:t xml:space="preserve"> horizontal y vertical sin perder de vista la fila.</w:t>
            </w:r>
          </w:p>
        </w:tc>
      </w:tr>
      <w:tr w:rsidR="00151EEA" w:rsidRPr="00F436D6" w14:paraId="4C4C65E2" w14:textId="77777777">
        <w:trPr>
          <w:jc w:val="center"/>
        </w:trPr>
        <w:tc>
          <w:tcPr>
            <w:tcW w:w="2592" w:type="dxa"/>
            <w:shd w:val="clear" w:color="auto" w:fill="F1F5F9"/>
            <w:tcMar>
              <w:top w:w="40" w:type="dxa"/>
              <w:left w:w="80" w:type="dxa"/>
              <w:bottom w:w="40" w:type="dxa"/>
              <w:right w:w="80" w:type="dxa"/>
            </w:tcMar>
          </w:tcPr>
          <w:p w14:paraId="1A7516EE"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18FD665B" w14:textId="77777777" w:rsidR="00151EEA" w:rsidRPr="00F436D6" w:rsidRDefault="00000000">
            <w:pPr>
              <w:spacing w:after="0"/>
              <w:rPr>
                <w:lang w:val="es-CL"/>
              </w:rPr>
            </w:pPr>
            <w:r w:rsidRPr="00F436D6">
              <w:rPr>
                <w:rFonts w:ascii="Segoe UI" w:hAnsi="Segoe UI"/>
                <w:color w:val="1E293B"/>
                <w:sz w:val="17"/>
                <w:lang w:val="es-CL"/>
              </w:rPr>
              <w:t xml:space="preserve">Implementado en la vista Matriz de </w:t>
            </w:r>
            <w:proofErr w:type="spellStart"/>
            <w:r w:rsidRPr="00F436D6">
              <w:rPr>
                <w:rFonts w:ascii="Segoe UI" w:hAnsi="Segoe UI"/>
                <w:color w:val="1E293B"/>
                <w:sz w:val="17"/>
                <w:lang w:val="es-CL"/>
              </w:rPr>
              <w:t>PlanCuentasPage.tsx</w:t>
            </w:r>
            <w:proofErr w:type="spellEnd"/>
            <w:r w:rsidRPr="00F436D6">
              <w:rPr>
                <w:rFonts w:ascii="Segoe UI" w:hAnsi="Segoe UI"/>
                <w:color w:val="1E293B"/>
                <w:sz w:val="17"/>
                <w:lang w:val="es-CL"/>
              </w:rPr>
              <w:t>.</w:t>
            </w:r>
          </w:p>
        </w:tc>
      </w:tr>
    </w:tbl>
    <w:p w14:paraId="29ED6B1D" w14:textId="77777777" w:rsidR="00151EEA" w:rsidRPr="00F436D6" w:rsidRDefault="00000000">
      <w:pPr>
        <w:keepNext/>
        <w:spacing w:before="200" w:after="40"/>
        <w:rPr>
          <w:lang w:val="es-CL"/>
        </w:rPr>
      </w:pPr>
      <w:r w:rsidRPr="00F436D6">
        <w:rPr>
          <w:rFonts w:ascii="Segoe UI" w:hAnsi="Segoe UI"/>
          <w:b/>
          <w:color w:val="1E293B"/>
          <w:sz w:val="21"/>
          <w:lang w:val="es-CL"/>
        </w:rPr>
        <w:t>1.4 Balance de 8 Columnas Acumulativo Anual (K-15)</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4C14A630" w14:textId="77777777">
        <w:trPr>
          <w:jc w:val="center"/>
        </w:trPr>
        <w:tc>
          <w:tcPr>
            <w:tcW w:w="2592" w:type="dxa"/>
            <w:shd w:val="clear" w:color="auto" w:fill="F1F5F9"/>
            <w:tcMar>
              <w:top w:w="40" w:type="dxa"/>
              <w:left w:w="80" w:type="dxa"/>
              <w:bottom w:w="40" w:type="dxa"/>
              <w:right w:w="80" w:type="dxa"/>
            </w:tcMar>
          </w:tcPr>
          <w:p w14:paraId="1433137A"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067EDDEE" w14:textId="77777777" w:rsidR="00151EEA" w:rsidRDefault="00000000">
            <w:pPr>
              <w:spacing w:after="0"/>
            </w:pPr>
            <w:r>
              <w:rPr>
                <w:rFonts w:ascii="Segoe UI" w:hAnsi="Segoe UI"/>
                <w:color w:val="1E293B"/>
                <w:sz w:val="17"/>
              </w:rPr>
              <w:t>Lunes AM [00:19], Martes PM [04:20 - 09:20].</w:t>
            </w:r>
          </w:p>
        </w:tc>
      </w:tr>
      <w:tr w:rsidR="00151EEA" w:rsidRPr="00F436D6" w14:paraId="2BD4DC43" w14:textId="77777777">
        <w:trPr>
          <w:jc w:val="center"/>
        </w:trPr>
        <w:tc>
          <w:tcPr>
            <w:tcW w:w="2592" w:type="dxa"/>
            <w:shd w:val="clear" w:color="auto" w:fill="F1F5F9"/>
            <w:tcMar>
              <w:top w:w="40" w:type="dxa"/>
              <w:left w:w="80" w:type="dxa"/>
              <w:bottom w:w="40" w:type="dxa"/>
              <w:right w:w="80" w:type="dxa"/>
            </w:tcMar>
          </w:tcPr>
          <w:p w14:paraId="4F385827"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F9AAC68" w14:textId="77777777" w:rsidR="00151EEA" w:rsidRPr="00F436D6" w:rsidRDefault="00000000">
            <w:pPr>
              <w:spacing w:after="0"/>
              <w:rPr>
                <w:lang w:val="es-CL"/>
              </w:rPr>
            </w:pPr>
            <w:r w:rsidRPr="00F436D6">
              <w:rPr>
                <w:rFonts w:ascii="Segoe UI" w:hAnsi="Segoe UI"/>
                <w:color w:val="1E293B"/>
                <w:sz w:val="17"/>
                <w:lang w:val="es-CL"/>
              </w:rPr>
              <w:t>Reporte oficial con Sumas (Débitos/Créditos), Saldos (Deudor/Acreedor), Inventario (Activo/Pasivo) y Resultados (Pérdida/Ganancia). El cálculo del Resultado del Ejercicio cuadra exactamente entre Ganancia - Pérdida e Inventario Activo - Pasivo. Acumulativo desde el 1 de enero hasta la fecha de corte.</w:t>
            </w:r>
          </w:p>
        </w:tc>
      </w:tr>
      <w:tr w:rsidR="00151EEA" w:rsidRPr="00F436D6" w14:paraId="0D5AD424" w14:textId="77777777">
        <w:trPr>
          <w:jc w:val="center"/>
        </w:trPr>
        <w:tc>
          <w:tcPr>
            <w:tcW w:w="2592" w:type="dxa"/>
            <w:shd w:val="clear" w:color="auto" w:fill="F1F5F9"/>
            <w:tcMar>
              <w:top w:w="40" w:type="dxa"/>
              <w:left w:w="80" w:type="dxa"/>
              <w:bottom w:w="40" w:type="dxa"/>
              <w:right w:w="80" w:type="dxa"/>
            </w:tcMar>
          </w:tcPr>
          <w:p w14:paraId="2012BEF3"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0A342422" w14:textId="77777777" w:rsidR="00151EEA" w:rsidRPr="00F436D6" w:rsidRDefault="00000000">
            <w:pPr>
              <w:spacing w:after="0"/>
              <w:rPr>
                <w:lang w:val="es-CL"/>
              </w:rPr>
            </w:pPr>
            <w:r w:rsidRPr="00F436D6">
              <w:rPr>
                <w:rFonts w:ascii="Segoe UI" w:hAnsi="Segoe UI"/>
                <w:color w:val="1E293B"/>
                <w:sz w:val="17"/>
                <w:lang w:val="es-CL"/>
              </w:rPr>
              <w:t>Implementado en Balance8ColumnasPage.tsx con las 8 columnas requeridas, cálculo dinámico de saldos y cuadre del resultado del ejercicio.</w:t>
            </w:r>
          </w:p>
        </w:tc>
      </w:tr>
    </w:tbl>
    <w:p w14:paraId="70892DDC" w14:textId="77777777" w:rsidR="00151EEA" w:rsidRPr="00F436D6" w:rsidRDefault="00000000">
      <w:pPr>
        <w:keepNext/>
        <w:spacing w:before="200" w:after="40"/>
        <w:rPr>
          <w:lang w:val="es-CL"/>
        </w:rPr>
      </w:pPr>
      <w:r w:rsidRPr="00F436D6">
        <w:rPr>
          <w:rFonts w:ascii="Segoe UI" w:hAnsi="Segoe UI"/>
          <w:b/>
          <w:color w:val="1E293B"/>
          <w:sz w:val="21"/>
          <w:lang w:val="es-CL"/>
        </w:rPr>
        <w:t>1.5 Estado de Resultados Mensual vs Situación Financiera al 31/12 (K-16, K-18, K-19)</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5212F915" w14:textId="77777777">
        <w:trPr>
          <w:jc w:val="center"/>
        </w:trPr>
        <w:tc>
          <w:tcPr>
            <w:tcW w:w="2592" w:type="dxa"/>
            <w:shd w:val="clear" w:color="auto" w:fill="F1F5F9"/>
            <w:tcMar>
              <w:top w:w="40" w:type="dxa"/>
              <w:left w:w="80" w:type="dxa"/>
              <w:bottom w:w="40" w:type="dxa"/>
              <w:right w:w="80" w:type="dxa"/>
            </w:tcMar>
          </w:tcPr>
          <w:p w14:paraId="59B14762"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010C5B30" w14:textId="77777777" w:rsidR="00151EEA" w:rsidRDefault="00000000">
            <w:pPr>
              <w:spacing w:after="0"/>
            </w:pPr>
            <w:r>
              <w:rPr>
                <w:rFonts w:ascii="Segoe UI" w:hAnsi="Segoe UI"/>
                <w:color w:val="1E293B"/>
                <w:sz w:val="17"/>
              </w:rPr>
              <w:t>Lunes AM [00:19 - 02:03].</w:t>
            </w:r>
          </w:p>
        </w:tc>
      </w:tr>
      <w:tr w:rsidR="00151EEA" w:rsidRPr="00F436D6" w14:paraId="26423960" w14:textId="77777777">
        <w:trPr>
          <w:jc w:val="center"/>
        </w:trPr>
        <w:tc>
          <w:tcPr>
            <w:tcW w:w="2592" w:type="dxa"/>
            <w:shd w:val="clear" w:color="auto" w:fill="F1F5F9"/>
            <w:tcMar>
              <w:top w:w="40" w:type="dxa"/>
              <w:left w:w="80" w:type="dxa"/>
              <w:bottom w:w="40" w:type="dxa"/>
              <w:right w:w="80" w:type="dxa"/>
            </w:tcMar>
          </w:tcPr>
          <w:p w14:paraId="3CEA80C2"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0B5A6786" w14:textId="77777777" w:rsidR="00151EEA" w:rsidRPr="00F436D6" w:rsidRDefault="00000000">
            <w:pPr>
              <w:spacing w:after="0"/>
              <w:rPr>
                <w:lang w:val="es-CL"/>
              </w:rPr>
            </w:pPr>
            <w:r w:rsidRPr="00F436D6">
              <w:rPr>
                <w:rFonts w:ascii="Segoe UI" w:hAnsi="Segoe UI"/>
                <w:color w:val="1E293B"/>
                <w:sz w:val="17"/>
                <w:lang w:val="es-CL"/>
              </w:rPr>
              <w:t>El Estado de Resultados mensual muestra exclusivamente los movimientos del mes consultado. Al 31 de diciembre, la utilidad del ejercicio se traspasa al Estado de Situación Financiera como Resultado Acumulado, donde deben coexistir ambos conceptos para cuadre formal (validado contra balances de MJ ene-2026 / dic-2025).</w:t>
            </w:r>
          </w:p>
        </w:tc>
      </w:tr>
      <w:tr w:rsidR="00151EEA" w:rsidRPr="00F436D6" w14:paraId="69257C35" w14:textId="77777777">
        <w:trPr>
          <w:jc w:val="center"/>
        </w:trPr>
        <w:tc>
          <w:tcPr>
            <w:tcW w:w="2592" w:type="dxa"/>
            <w:shd w:val="clear" w:color="auto" w:fill="F1F5F9"/>
            <w:tcMar>
              <w:top w:w="40" w:type="dxa"/>
              <w:left w:w="80" w:type="dxa"/>
              <w:bottom w:w="40" w:type="dxa"/>
              <w:right w:w="80" w:type="dxa"/>
            </w:tcMar>
          </w:tcPr>
          <w:p w14:paraId="559FEC78"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33F9434" w14:textId="77777777" w:rsidR="00151EEA" w:rsidRPr="00F436D6" w:rsidRDefault="00000000">
            <w:pPr>
              <w:spacing w:after="0"/>
              <w:rPr>
                <w:lang w:val="es-CL"/>
              </w:rPr>
            </w:pPr>
            <w:proofErr w:type="spellStart"/>
            <w:r w:rsidRPr="00F436D6">
              <w:rPr>
                <w:rFonts w:ascii="Segoe UI" w:hAnsi="Segoe UI"/>
                <w:color w:val="1E293B"/>
                <w:sz w:val="17"/>
                <w:lang w:val="es-CL"/>
              </w:rPr>
              <w:t>EstadosFinancierosPage.tsx</w:t>
            </w:r>
            <w:proofErr w:type="spellEnd"/>
            <w:r w:rsidRPr="00F436D6">
              <w:rPr>
                <w:rFonts w:ascii="Segoe UI" w:hAnsi="Segoe UI"/>
                <w:color w:val="1E293B"/>
                <w:sz w:val="17"/>
                <w:lang w:val="es-CL"/>
              </w:rPr>
              <w:t xml:space="preserve"> genera los reportes por periodo; falta formalizar el comando de asiento de cierre automático de fin de año al 31/12.</w:t>
            </w:r>
          </w:p>
        </w:tc>
      </w:tr>
    </w:tbl>
    <w:p w14:paraId="5E1AFE0E" w14:textId="77777777" w:rsidR="00151EEA" w:rsidRPr="00F436D6" w:rsidRDefault="00000000">
      <w:pPr>
        <w:keepNext/>
        <w:spacing w:before="200" w:after="40"/>
        <w:rPr>
          <w:lang w:val="es-CL"/>
        </w:rPr>
      </w:pPr>
      <w:r w:rsidRPr="00F436D6">
        <w:rPr>
          <w:rFonts w:ascii="Segoe UI" w:hAnsi="Segoe UI"/>
          <w:b/>
          <w:color w:val="1E293B"/>
          <w:sz w:val="21"/>
          <w:lang w:val="es-CL"/>
        </w:rPr>
        <w:lastRenderedPageBreak/>
        <w:t xml:space="preserve">1.6 Carga Masiva Restrictiva Tipo </w:t>
      </w:r>
      <w:proofErr w:type="spellStart"/>
      <w:r w:rsidRPr="00F436D6">
        <w:rPr>
          <w:rFonts w:ascii="Segoe UI" w:hAnsi="Segoe UI"/>
          <w:b/>
          <w:color w:val="1E293B"/>
          <w:sz w:val="21"/>
          <w:lang w:val="es-CL"/>
        </w:rPr>
        <w:t>Agrosoft</w:t>
      </w:r>
      <w:proofErr w:type="spellEnd"/>
      <w:r w:rsidRPr="00F436D6">
        <w:rPr>
          <w:rFonts w:ascii="Segoe UI" w:hAnsi="Segoe UI"/>
          <w:b/>
          <w:color w:val="1E293B"/>
          <w:sz w:val="21"/>
          <w:lang w:val="es-CL"/>
        </w:rPr>
        <w:t xml:space="preserve"> (K-20)</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40891882" w14:textId="77777777">
        <w:trPr>
          <w:jc w:val="center"/>
        </w:trPr>
        <w:tc>
          <w:tcPr>
            <w:tcW w:w="2592" w:type="dxa"/>
            <w:shd w:val="clear" w:color="auto" w:fill="F1F5F9"/>
            <w:tcMar>
              <w:top w:w="40" w:type="dxa"/>
              <w:left w:w="80" w:type="dxa"/>
              <w:bottom w:w="40" w:type="dxa"/>
              <w:right w:w="80" w:type="dxa"/>
            </w:tcMar>
          </w:tcPr>
          <w:p w14:paraId="4C914224"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7BA33DDC" w14:textId="77777777" w:rsidR="00151EEA" w:rsidRDefault="00000000">
            <w:pPr>
              <w:spacing w:after="0"/>
            </w:pPr>
            <w:r>
              <w:rPr>
                <w:rFonts w:ascii="Segoe UI" w:hAnsi="Segoe UI"/>
                <w:color w:val="1E293B"/>
                <w:sz w:val="17"/>
              </w:rPr>
              <w:t>Lunes AM [06:55 - 17:09].</w:t>
            </w:r>
          </w:p>
        </w:tc>
      </w:tr>
      <w:tr w:rsidR="00151EEA" w:rsidRPr="00F436D6" w14:paraId="0CD3D9E9" w14:textId="77777777">
        <w:trPr>
          <w:jc w:val="center"/>
        </w:trPr>
        <w:tc>
          <w:tcPr>
            <w:tcW w:w="2592" w:type="dxa"/>
            <w:shd w:val="clear" w:color="auto" w:fill="F1F5F9"/>
            <w:tcMar>
              <w:top w:w="40" w:type="dxa"/>
              <w:left w:w="80" w:type="dxa"/>
              <w:bottom w:w="40" w:type="dxa"/>
              <w:right w:w="80" w:type="dxa"/>
            </w:tcMar>
          </w:tcPr>
          <w:p w14:paraId="667E092B"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0C329D93" w14:textId="77777777" w:rsidR="00151EEA" w:rsidRPr="00F436D6" w:rsidRDefault="00000000">
            <w:pPr>
              <w:spacing w:after="0"/>
              <w:rPr>
                <w:lang w:val="es-CL"/>
              </w:rPr>
            </w:pPr>
            <w:r w:rsidRPr="00F436D6">
              <w:rPr>
                <w:rFonts w:ascii="Segoe UI" w:hAnsi="Segoe UI"/>
                <w:color w:val="1E293B"/>
                <w:sz w:val="17"/>
                <w:lang w:val="es-CL"/>
              </w:rPr>
              <w:t xml:space="preserve">Importador Excel </w:t>
            </w:r>
            <w:proofErr w:type="spellStart"/>
            <w:r w:rsidRPr="00F436D6">
              <w:rPr>
                <w:rFonts w:ascii="Segoe UI" w:hAnsi="Segoe UI"/>
                <w:color w:val="1E293B"/>
                <w:sz w:val="17"/>
                <w:lang w:val="es-CL"/>
              </w:rPr>
              <w:t>fail-closed</w:t>
            </w:r>
            <w:proofErr w:type="spellEnd"/>
            <w:r w:rsidRPr="00F436D6">
              <w:rPr>
                <w:rFonts w:ascii="Segoe UI" w:hAnsi="Segoe UI"/>
                <w:color w:val="1E293B"/>
                <w:sz w:val="17"/>
                <w:lang w:val="es-CL"/>
              </w:rPr>
              <w:t>. Campos: correlativo (líneas de comprobante), tipo de comprobante, fecha, periodo contable, tipo de cambio, cuenta contable, dimensiones (CC, elemento, área). Si una cuenta exige CC y no viene en la fila, rechazar el lote completo. Validación previa de fecha vs periodo y Debe = Haber en CLP y USD.</w:t>
            </w:r>
          </w:p>
        </w:tc>
      </w:tr>
      <w:tr w:rsidR="00151EEA" w:rsidRPr="00F436D6" w14:paraId="4F6EF29B" w14:textId="77777777">
        <w:trPr>
          <w:jc w:val="center"/>
        </w:trPr>
        <w:tc>
          <w:tcPr>
            <w:tcW w:w="2592" w:type="dxa"/>
            <w:shd w:val="clear" w:color="auto" w:fill="F1F5F9"/>
            <w:tcMar>
              <w:top w:w="40" w:type="dxa"/>
              <w:left w:w="80" w:type="dxa"/>
              <w:bottom w:w="40" w:type="dxa"/>
              <w:right w:w="80" w:type="dxa"/>
            </w:tcMar>
          </w:tcPr>
          <w:p w14:paraId="365B7A64"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6E731163" w14:textId="77777777" w:rsidR="00151EEA" w:rsidRPr="00F436D6" w:rsidRDefault="00000000">
            <w:pPr>
              <w:spacing w:after="0"/>
              <w:rPr>
                <w:lang w:val="es-CL"/>
              </w:rPr>
            </w:pPr>
            <w:r w:rsidRPr="00F436D6">
              <w:rPr>
                <w:rFonts w:ascii="Segoe UI" w:hAnsi="Segoe UI"/>
                <w:color w:val="1E293B"/>
                <w:sz w:val="17"/>
                <w:lang w:val="es-CL"/>
              </w:rPr>
              <w:t xml:space="preserve">Existe importador contable base; falta implementar el validador estricto </w:t>
            </w:r>
            <w:proofErr w:type="spellStart"/>
            <w:r w:rsidRPr="00F436D6">
              <w:rPr>
                <w:rFonts w:ascii="Segoe UI" w:hAnsi="Segoe UI"/>
                <w:color w:val="1E293B"/>
                <w:sz w:val="17"/>
                <w:lang w:val="es-CL"/>
              </w:rPr>
              <w:t>fail-closed</w:t>
            </w:r>
            <w:proofErr w:type="spellEnd"/>
            <w:r w:rsidRPr="00F436D6">
              <w:rPr>
                <w:rFonts w:ascii="Segoe UI" w:hAnsi="Segoe UI"/>
                <w:color w:val="1E293B"/>
                <w:sz w:val="17"/>
                <w:lang w:val="es-CL"/>
              </w:rPr>
              <w:t xml:space="preserve"> específico para el formato </w:t>
            </w:r>
            <w:proofErr w:type="spellStart"/>
            <w:r w:rsidRPr="00F436D6">
              <w:rPr>
                <w:rFonts w:ascii="Segoe UI" w:hAnsi="Segoe UI"/>
                <w:color w:val="1E293B"/>
                <w:sz w:val="17"/>
                <w:lang w:val="es-CL"/>
              </w:rPr>
              <w:t>Agrosoft</w:t>
            </w:r>
            <w:proofErr w:type="spellEnd"/>
            <w:r w:rsidRPr="00F436D6">
              <w:rPr>
                <w:rFonts w:ascii="Segoe UI" w:hAnsi="Segoe UI"/>
                <w:color w:val="1E293B"/>
                <w:sz w:val="17"/>
                <w:lang w:val="es-CL"/>
              </w:rPr>
              <w:t xml:space="preserve"> y reporte detallado de filas erróneas.</w:t>
            </w:r>
          </w:p>
        </w:tc>
      </w:tr>
    </w:tbl>
    <w:p w14:paraId="6E5E1705" w14:textId="77777777" w:rsidR="00151EEA" w:rsidRPr="00F436D6" w:rsidRDefault="00000000">
      <w:pPr>
        <w:keepNext/>
        <w:spacing w:before="200" w:after="40"/>
        <w:rPr>
          <w:lang w:val="es-CL"/>
        </w:rPr>
      </w:pPr>
      <w:r w:rsidRPr="00F436D6">
        <w:rPr>
          <w:rFonts w:ascii="Segoe UI" w:hAnsi="Segoe UI"/>
          <w:b/>
          <w:color w:val="1E293B"/>
          <w:sz w:val="21"/>
          <w:lang w:val="es-CL"/>
        </w:rPr>
        <w:t>1.7 Tipos de Comprobante Contable y Nomenclatura (K-3, K-6)</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74E0A566" w14:textId="77777777">
        <w:trPr>
          <w:jc w:val="center"/>
        </w:trPr>
        <w:tc>
          <w:tcPr>
            <w:tcW w:w="2592" w:type="dxa"/>
            <w:shd w:val="clear" w:color="auto" w:fill="F1F5F9"/>
            <w:tcMar>
              <w:top w:w="40" w:type="dxa"/>
              <w:left w:w="80" w:type="dxa"/>
              <w:bottom w:w="40" w:type="dxa"/>
              <w:right w:w="80" w:type="dxa"/>
            </w:tcMar>
          </w:tcPr>
          <w:p w14:paraId="2AA61E8B"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41EE7A8F" w14:textId="77777777" w:rsidR="00151EEA" w:rsidRDefault="00000000">
            <w:pPr>
              <w:spacing w:after="0"/>
            </w:pPr>
            <w:r>
              <w:rPr>
                <w:rFonts w:ascii="Segoe UI" w:hAnsi="Segoe UI"/>
                <w:color w:val="1E293B"/>
                <w:sz w:val="17"/>
              </w:rPr>
              <w:t>Lunes AM / Apuntes K-3, K-6, K-8.</w:t>
            </w:r>
          </w:p>
        </w:tc>
      </w:tr>
      <w:tr w:rsidR="00151EEA" w14:paraId="4F6B7BD8" w14:textId="77777777">
        <w:trPr>
          <w:jc w:val="center"/>
        </w:trPr>
        <w:tc>
          <w:tcPr>
            <w:tcW w:w="2592" w:type="dxa"/>
            <w:shd w:val="clear" w:color="auto" w:fill="F1F5F9"/>
            <w:tcMar>
              <w:top w:w="40" w:type="dxa"/>
              <w:left w:w="80" w:type="dxa"/>
              <w:bottom w:w="40" w:type="dxa"/>
              <w:right w:w="80" w:type="dxa"/>
            </w:tcMar>
          </w:tcPr>
          <w:p w14:paraId="69363802"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600F8B9A" w14:textId="77777777" w:rsidR="00151EEA" w:rsidRDefault="00000000">
            <w:pPr>
              <w:spacing w:after="0"/>
            </w:pPr>
            <w:r w:rsidRPr="00F436D6">
              <w:rPr>
                <w:rFonts w:ascii="Segoe UI" w:hAnsi="Segoe UI"/>
                <w:color w:val="1E293B"/>
                <w:sz w:val="17"/>
                <w:lang w:val="es-CL"/>
              </w:rPr>
              <w:t xml:space="preserve">Clasificación: APERTURA, EGRESOS, INGRESOS, PROVEEDORES, TRASPASOS, VENTAS. Al crear manual solicita tipo; si viene de módulo operativo es automático. </w:t>
            </w:r>
            <w:r>
              <w:rPr>
                <w:rFonts w:ascii="Segoe UI" w:hAnsi="Segoe UI"/>
                <w:color w:val="1E293B"/>
                <w:sz w:val="17"/>
              </w:rPr>
              <w:t xml:space="preserve">Pasa </w:t>
            </w:r>
            <w:proofErr w:type="spellStart"/>
            <w:r>
              <w:rPr>
                <w:rFonts w:ascii="Segoe UI" w:hAnsi="Segoe UI"/>
                <w:color w:val="1E293B"/>
                <w:sz w:val="17"/>
              </w:rPr>
              <w:t>directo</w:t>
            </w:r>
            <w:proofErr w:type="spellEnd"/>
            <w:r>
              <w:rPr>
                <w:rFonts w:ascii="Segoe UI" w:hAnsi="Segoe UI"/>
                <w:color w:val="1E293B"/>
                <w:sz w:val="17"/>
              </w:rPr>
              <w:t xml:space="preserve"> a CONTABILIZADO al guardar.</w:t>
            </w:r>
          </w:p>
        </w:tc>
      </w:tr>
      <w:tr w:rsidR="00151EEA" w:rsidRPr="00F436D6" w14:paraId="7CD95C47" w14:textId="77777777">
        <w:trPr>
          <w:jc w:val="center"/>
        </w:trPr>
        <w:tc>
          <w:tcPr>
            <w:tcW w:w="2592" w:type="dxa"/>
            <w:shd w:val="clear" w:color="auto" w:fill="F1F5F9"/>
            <w:tcMar>
              <w:top w:w="40" w:type="dxa"/>
              <w:left w:w="80" w:type="dxa"/>
              <w:bottom w:w="40" w:type="dxa"/>
              <w:right w:w="80" w:type="dxa"/>
            </w:tcMar>
          </w:tcPr>
          <w:p w14:paraId="697AF2B2"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14:paraId="2CBD7FB7" w14:textId="77777777" w:rsidR="00151EEA" w:rsidRPr="00F436D6" w:rsidRDefault="00000000">
            <w:pPr>
              <w:spacing w:after="0"/>
              <w:rPr>
                <w:lang w:val="es-CL"/>
              </w:rPr>
            </w:pPr>
            <w:r w:rsidRPr="00F436D6">
              <w:rPr>
                <w:rFonts w:ascii="Segoe UI" w:hAnsi="Segoe UI"/>
                <w:color w:val="1E293B"/>
                <w:sz w:val="17"/>
                <w:lang w:val="es-CL"/>
              </w:rPr>
              <w:t>Implementado en tipo-</w:t>
            </w:r>
            <w:proofErr w:type="spellStart"/>
            <w:r w:rsidRPr="00F436D6">
              <w:rPr>
                <w:rFonts w:ascii="Segoe UI" w:hAnsi="Segoe UI"/>
                <w:color w:val="1E293B"/>
                <w:sz w:val="17"/>
                <w:lang w:val="es-CL"/>
              </w:rPr>
              <w:t>comprobante.ts</w:t>
            </w:r>
            <w:proofErr w:type="spellEnd"/>
            <w:r w:rsidRPr="00F436D6">
              <w:rPr>
                <w:rFonts w:ascii="Segoe UI" w:hAnsi="Segoe UI"/>
                <w:color w:val="1E293B"/>
                <w:sz w:val="17"/>
                <w:lang w:val="es-CL"/>
              </w:rPr>
              <w:t xml:space="preserve"> y en la persistencia de asientos con prefijos por origen.</w:t>
            </w:r>
          </w:p>
        </w:tc>
      </w:tr>
    </w:tbl>
    <w:p w14:paraId="39B616F7" w14:textId="77777777" w:rsidR="00151EEA" w:rsidRPr="00F436D6" w:rsidRDefault="00000000">
      <w:pPr>
        <w:keepNext/>
        <w:spacing w:before="200" w:after="40"/>
        <w:rPr>
          <w:lang w:val="es-CL"/>
        </w:rPr>
      </w:pPr>
      <w:r w:rsidRPr="00F436D6">
        <w:rPr>
          <w:rFonts w:ascii="Segoe UI" w:hAnsi="Segoe UI"/>
          <w:b/>
          <w:color w:val="1E293B"/>
          <w:sz w:val="21"/>
          <w:lang w:val="es-CL"/>
        </w:rPr>
        <w:t>1.8 Detalle de Asiento en 3 Columnas, Glosas y Adjuntos (K-4, K-5)</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0920E671" w14:textId="77777777">
        <w:trPr>
          <w:jc w:val="center"/>
        </w:trPr>
        <w:tc>
          <w:tcPr>
            <w:tcW w:w="2592" w:type="dxa"/>
            <w:shd w:val="clear" w:color="auto" w:fill="F1F5F9"/>
            <w:tcMar>
              <w:top w:w="40" w:type="dxa"/>
              <w:left w:w="80" w:type="dxa"/>
              <w:bottom w:w="40" w:type="dxa"/>
              <w:right w:w="80" w:type="dxa"/>
            </w:tcMar>
          </w:tcPr>
          <w:p w14:paraId="199BCF49"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096BD6ED" w14:textId="77777777" w:rsidR="00151EEA" w:rsidRDefault="00000000">
            <w:pPr>
              <w:spacing w:after="0"/>
            </w:pPr>
            <w:r>
              <w:rPr>
                <w:rFonts w:ascii="Segoe UI" w:hAnsi="Segoe UI"/>
                <w:color w:val="1E293B"/>
                <w:sz w:val="17"/>
              </w:rPr>
              <w:t>Lunes apuntes K-4, K-5.</w:t>
            </w:r>
          </w:p>
        </w:tc>
      </w:tr>
      <w:tr w:rsidR="00151EEA" w:rsidRPr="00F436D6" w14:paraId="759E9682" w14:textId="77777777">
        <w:trPr>
          <w:jc w:val="center"/>
        </w:trPr>
        <w:tc>
          <w:tcPr>
            <w:tcW w:w="2592" w:type="dxa"/>
            <w:shd w:val="clear" w:color="auto" w:fill="F1F5F9"/>
            <w:tcMar>
              <w:top w:w="40" w:type="dxa"/>
              <w:left w:w="80" w:type="dxa"/>
              <w:bottom w:w="40" w:type="dxa"/>
              <w:right w:w="80" w:type="dxa"/>
            </w:tcMar>
          </w:tcPr>
          <w:p w14:paraId="4E353433"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6A205660" w14:textId="77777777" w:rsidR="00151EEA" w:rsidRPr="00F436D6" w:rsidRDefault="00000000">
            <w:pPr>
              <w:spacing w:after="0"/>
              <w:rPr>
                <w:lang w:val="es-CL"/>
              </w:rPr>
            </w:pPr>
            <w:r w:rsidRPr="00F436D6">
              <w:rPr>
                <w:rFonts w:ascii="Segoe UI" w:hAnsi="Segoe UI"/>
                <w:color w:val="1E293B"/>
                <w:sz w:val="17"/>
                <w:lang w:val="es-CL"/>
              </w:rPr>
              <w:t>Grilla balanceada en tres columnas, regularización de botones de edición de glosa en cabecera y líneas, y soporte de adjuntos de Registro de Compras (RC).</w:t>
            </w:r>
          </w:p>
        </w:tc>
      </w:tr>
      <w:tr w:rsidR="00151EEA" w:rsidRPr="00F436D6" w14:paraId="7294B445" w14:textId="77777777">
        <w:trPr>
          <w:jc w:val="center"/>
        </w:trPr>
        <w:tc>
          <w:tcPr>
            <w:tcW w:w="2592" w:type="dxa"/>
            <w:shd w:val="clear" w:color="auto" w:fill="F1F5F9"/>
            <w:tcMar>
              <w:top w:w="40" w:type="dxa"/>
              <w:left w:w="80" w:type="dxa"/>
              <w:bottom w:w="40" w:type="dxa"/>
              <w:right w:w="80" w:type="dxa"/>
            </w:tcMar>
          </w:tcPr>
          <w:p w14:paraId="6001002C"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21707712" w14:textId="77777777" w:rsidR="00151EEA" w:rsidRPr="00F436D6" w:rsidRDefault="00000000">
            <w:pPr>
              <w:spacing w:after="0"/>
              <w:rPr>
                <w:lang w:val="es-CL"/>
              </w:rPr>
            </w:pPr>
            <w:proofErr w:type="spellStart"/>
            <w:r w:rsidRPr="00F436D6">
              <w:rPr>
                <w:rFonts w:ascii="Segoe UI" w:hAnsi="Segoe UI"/>
                <w:color w:val="1E293B"/>
                <w:sz w:val="17"/>
                <w:lang w:val="es-CL"/>
              </w:rPr>
              <w:t>AsientosPage.tsx</w:t>
            </w:r>
            <w:proofErr w:type="spellEnd"/>
            <w:r w:rsidRPr="00F436D6">
              <w:rPr>
                <w:rFonts w:ascii="Segoe UI" w:hAnsi="Segoe UI"/>
                <w:color w:val="1E293B"/>
                <w:sz w:val="17"/>
                <w:lang w:val="es-CL"/>
              </w:rPr>
              <w:t xml:space="preserve"> tiene la grilla y edición de glosa; falta habilitar la zona de carga de adjuntos en el modal de asiento.</w:t>
            </w:r>
          </w:p>
        </w:tc>
      </w:tr>
    </w:tbl>
    <w:p w14:paraId="4DD4A6E3" w14:textId="77777777" w:rsidR="00151EEA" w:rsidRPr="00F436D6" w:rsidRDefault="00000000">
      <w:pPr>
        <w:keepNext/>
        <w:spacing w:before="200" w:after="40"/>
        <w:rPr>
          <w:lang w:val="es-CL"/>
        </w:rPr>
      </w:pPr>
      <w:r>
        <w:t xml:space="preserve">1.9 Protocolo de Reversas y Comprobantes de Ajuste (Mes Abierto vs Cerrado) (A-3)   [COMPLETO]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10B2FED7" w14:textId="77777777">
        <w:trPr>
          <w:jc w:val="center"/>
        </w:trPr>
        <w:tc>
          <w:tcPr>
            <w:tcW w:w="2592" w:type="dxa"/>
            <w:shd w:val="clear" w:color="auto" w:fill="F1F5F9"/>
            <w:tcMar>
              <w:top w:w="40" w:type="dxa"/>
              <w:left w:w="80" w:type="dxa"/>
              <w:bottom w:w="40" w:type="dxa"/>
              <w:right w:w="80" w:type="dxa"/>
            </w:tcMar>
          </w:tcPr>
          <w:p w14:paraId="72133AFD"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66CAE4A8" w14:textId="77777777" w:rsidR="00151EEA" w:rsidRDefault="00000000">
            <w:pPr>
              <w:spacing w:after="0"/>
            </w:pPr>
            <w:r>
              <w:rPr>
                <w:rFonts w:ascii="Segoe UI" w:hAnsi="Segoe UI"/>
                <w:color w:val="1E293B"/>
                <w:sz w:val="17"/>
              </w:rPr>
              <w:t>Lunes PM [01:07], Martes AM [48:10 - 01:06:40].</w:t>
            </w:r>
          </w:p>
        </w:tc>
      </w:tr>
      <w:tr w:rsidR="00151EEA" w:rsidRPr="00F436D6" w14:paraId="6D8D1B48" w14:textId="77777777">
        <w:trPr>
          <w:jc w:val="center"/>
        </w:trPr>
        <w:tc>
          <w:tcPr>
            <w:tcW w:w="2592" w:type="dxa"/>
            <w:shd w:val="clear" w:color="auto" w:fill="F1F5F9"/>
            <w:tcMar>
              <w:top w:w="40" w:type="dxa"/>
              <w:left w:w="80" w:type="dxa"/>
              <w:bottom w:w="40" w:type="dxa"/>
              <w:right w:w="80" w:type="dxa"/>
            </w:tcMar>
          </w:tcPr>
          <w:p w14:paraId="3DE7309C"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6940947B" w14:textId="77777777" w:rsidR="00151EEA" w:rsidRPr="00F436D6" w:rsidRDefault="00000000">
            <w:pPr>
              <w:spacing w:after="0"/>
              <w:rPr>
                <w:lang w:val="es-CL"/>
              </w:rPr>
            </w:pPr>
            <w:r w:rsidRPr="00F436D6">
              <w:rPr>
                <w:rFonts w:ascii="Segoe UI" w:hAnsi="Segoe UI"/>
                <w:color w:val="1E293B"/>
                <w:sz w:val="17"/>
                <w:lang w:val="es-CL"/>
              </w:rPr>
              <w:t xml:space="preserve">Mes Abierto: Se desvincula la factura en compras, el documento pasa a REVERSADA, </w:t>
            </w:r>
            <w:proofErr w:type="spellStart"/>
            <w:r w:rsidRPr="00F436D6">
              <w:rPr>
                <w:rFonts w:ascii="Segoe UI" w:hAnsi="Segoe UI"/>
                <w:color w:val="1E293B"/>
                <w:sz w:val="17"/>
                <w:lang w:val="es-CL"/>
              </w:rPr>
              <w:t>Admin</w:t>
            </w:r>
            <w:proofErr w:type="spellEnd"/>
            <w:r w:rsidRPr="00F436D6">
              <w:rPr>
                <w:rFonts w:ascii="Segoe UI" w:hAnsi="Segoe UI"/>
                <w:color w:val="1E293B"/>
                <w:sz w:val="17"/>
                <w:lang w:val="es-CL"/>
              </w:rPr>
              <w:t xml:space="preserve"> Concepto habilita edición con PIN, </w:t>
            </w:r>
            <w:proofErr w:type="spellStart"/>
            <w:r w:rsidRPr="00F436D6">
              <w:rPr>
                <w:rFonts w:ascii="Segoe UI" w:hAnsi="Segoe UI"/>
                <w:color w:val="1E293B"/>
                <w:sz w:val="17"/>
                <w:lang w:val="es-CL"/>
              </w:rPr>
              <w:t>re-aprueba</w:t>
            </w:r>
            <w:proofErr w:type="spellEnd"/>
            <w:r w:rsidRPr="00F436D6">
              <w:rPr>
                <w:rFonts w:ascii="Segoe UI" w:hAnsi="Segoe UI"/>
                <w:color w:val="1E293B"/>
                <w:sz w:val="17"/>
                <w:lang w:val="es-CL"/>
              </w:rPr>
              <w:t xml:space="preserve"> y </w:t>
            </w:r>
            <w:proofErr w:type="spellStart"/>
            <w:r w:rsidRPr="00F436D6">
              <w:rPr>
                <w:rFonts w:ascii="Segoe UI" w:hAnsi="Segoe UI"/>
                <w:color w:val="1E293B"/>
                <w:sz w:val="17"/>
                <w:lang w:val="es-CL"/>
              </w:rPr>
              <w:t>re-asocia</w:t>
            </w:r>
            <w:proofErr w:type="spellEnd"/>
            <w:r w:rsidRPr="00F436D6">
              <w:rPr>
                <w:rFonts w:ascii="Segoe UI" w:hAnsi="Segoe UI"/>
                <w:color w:val="1E293B"/>
                <w:sz w:val="17"/>
                <w:lang w:val="es-CL"/>
              </w:rPr>
              <w:t>. Mes Cerrado: Prohibido desarmar la centralización. Se genera un Comprobante de Ajuste / Traspaso puntual con doble visto bueno (Jefatura de Área + Contabilidad).</w:t>
            </w:r>
          </w:p>
        </w:tc>
      </w:tr>
      <w:tr w:rsidR="00151EEA" w:rsidRPr="00F436D6" w14:paraId="4FE5C208" w14:textId="77777777">
        <w:trPr>
          <w:jc w:val="center"/>
        </w:trPr>
        <w:tc>
          <w:tcPr>
            <w:tcW w:w="2592" w:type="dxa"/>
            <w:shd w:val="clear" w:color="auto" w:fill="F1F5F9"/>
            <w:tcMar>
              <w:top w:w="40" w:type="dxa"/>
              <w:left w:w="80" w:type="dxa"/>
              <w:bottom w:w="40" w:type="dxa"/>
              <w:right w:w="80" w:type="dxa"/>
            </w:tcMar>
          </w:tcPr>
          <w:p w14:paraId="595C88E0"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r>
              <w:t>Completamente implementado en SolicitudesReversaPage.tsx (/contabilidad/reversas) y traspaso-ajuste-cierre.ts. Cuenta con bandeja centralizada, filtro rápido por módulo, trazabilidad cronológica con EntityTraceTimeline, columna de Relacionados interactiva, notificación por correo/intranet y doble visto bueno con PIN (1° Jefatura de Módulo, 2° Contabilidad). Para mes cerrado genera el Comprobante de Ajuste referenciado a la centralización original sin desarmar los mayores cerrados.</w:t>
            </w:r>
          </w:p>
        </w:tc>
      </w:tr>
    </w:tbl>
    <w:p w14:paraId="3C5197AE" w14:textId="77777777" w:rsidR="00151EEA" w:rsidRPr="00F436D6" w:rsidRDefault="00000000">
      <w:pPr>
        <w:keepNext/>
        <w:spacing w:before="200" w:after="40"/>
        <w:rPr>
          <w:lang w:val="es-CL"/>
        </w:rPr>
      </w:pPr>
      <w:r w:rsidRPr="00F436D6">
        <w:rPr>
          <w:rFonts w:ascii="Segoe UI" w:hAnsi="Segoe UI"/>
          <w:b/>
          <w:color w:val="1E293B"/>
          <w:sz w:val="21"/>
          <w:lang w:val="es-CL"/>
        </w:rPr>
        <w:t>1.10 Auditoría e Historial Distribuida por Módulo (A-2)</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21D5E328" w14:textId="77777777">
        <w:trPr>
          <w:jc w:val="center"/>
        </w:trPr>
        <w:tc>
          <w:tcPr>
            <w:tcW w:w="2592" w:type="dxa"/>
            <w:shd w:val="clear" w:color="auto" w:fill="F1F5F9"/>
            <w:tcMar>
              <w:top w:w="40" w:type="dxa"/>
              <w:left w:w="80" w:type="dxa"/>
              <w:bottom w:w="40" w:type="dxa"/>
              <w:right w:w="80" w:type="dxa"/>
            </w:tcMar>
          </w:tcPr>
          <w:p w14:paraId="2134C1D5"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7FFCD720" w14:textId="77777777" w:rsidR="00151EEA" w:rsidRDefault="00000000">
            <w:pPr>
              <w:spacing w:after="0"/>
            </w:pPr>
            <w:r>
              <w:rPr>
                <w:rFonts w:ascii="Segoe UI" w:hAnsi="Segoe UI"/>
                <w:color w:val="1E293B"/>
                <w:sz w:val="17"/>
              </w:rPr>
              <w:t>Lunes PM [48:40], Martes PM [00:00 - 02:40].</w:t>
            </w:r>
          </w:p>
        </w:tc>
      </w:tr>
      <w:tr w:rsidR="00151EEA" w:rsidRPr="00F436D6" w14:paraId="075DD797" w14:textId="77777777">
        <w:trPr>
          <w:jc w:val="center"/>
        </w:trPr>
        <w:tc>
          <w:tcPr>
            <w:tcW w:w="2592" w:type="dxa"/>
            <w:shd w:val="clear" w:color="auto" w:fill="F1F5F9"/>
            <w:tcMar>
              <w:top w:w="40" w:type="dxa"/>
              <w:left w:w="80" w:type="dxa"/>
              <w:bottom w:w="40" w:type="dxa"/>
              <w:right w:w="80" w:type="dxa"/>
            </w:tcMar>
          </w:tcPr>
          <w:p w14:paraId="25784B2D"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12E8C86E" w14:textId="77777777" w:rsidR="00151EEA" w:rsidRPr="00F436D6" w:rsidRDefault="00000000">
            <w:pPr>
              <w:spacing w:after="0"/>
              <w:rPr>
                <w:lang w:val="es-CL"/>
              </w:rPr>
            </w:pPr>
            <w:r w:rsidRPr="00F436D6">
              <w:rPr>
                <w:rFonts w:ascii="Segoe UI" w:hAnsi="Segoe UI"/>
                <w:color w:val="1E293B"/>
                <w:sz w:val="17"/>
                <w:lang w:val="es-CL"/>
              </w:rPr>
              <w:t>Pestañas locales de auditoría en Contabilidad, Contratistas, Insumos y Activos Fijos con comparativa antes/después legible para Jefatura y Contabilidad (sin metadatos técnicos visibles al usuario).</w:t>
            </w:r>
          </w:p>
        </w:tc>
      </w:tr>
      <w:tr w:rsidR="00151EEA" w:rsidRPr="00F436D6" w14:paraId="233A9132" w14:textId="77777777">
        <w:trPr>
          <w:jc w:val="center"/>
        </w:trPr>
        <w:tc>
          <w:tcPr>
            <w:tcW w:w="2592" w:type="dxa"/>
            <w:shd w:val="clear" w:color="auto" w:fill="F1F5F9"/>
            <w:tcMar>
              <w:top w:w="40" w:type="dxa"/>
              <w:left w:w="80" w:type="dxa"/>
              <w:bottom w:w="40" w:type="dxa"/>
              <w:right w:w="80" w:type="dxa"/>
            </w:tcMar>
          </w:tcPr>
          <w:p w14:paraId="3624751A"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2FAD3798" w14:textId="77777777" w:rsidR="00151EEA" w:rsidRPr="00F436D6" w:rsidRDefault="00000000">
            <w:pPr>
              <w:spacing w:after="0"/>
              <w:rPr>
                <w:lang w:val="es-CL"/>
              </w:rPr>
            </w:pPr>
            <w:r w:rsidRPr="00F436D6">
              <w:rPr>
                <w:rFonts w:ascii="Segoe UI" w:hAnsi="Segoe UI"/>
                <w:color w:val="1E293B"/>
                <w:sz w:val="17"/>
                <w:lang w:val="es-CL"/>
              </w:rPr>
              <w:t xml:space="preserve">Piloto implementado en </w:t>
            </w:r>
            <w:proofErr w:type="spellStart"/>
            <w:r w:rsidRPr="00F436D6">
              <w:rPr>
                <w:rFonts w:ascii="Segoe UI" w:hAnsi="Segoe UI"/>
                <w:color w:val="1E293B"/>
                <w:sz w:val="17"/>
                <w:lang w:val="es-CL"/>
              </w:rPr>
              <w:t>AuditoriaContratistasPage.tsx</w:t>
            </w:r>
            <w:proofErr w:type="spellEnd"/>
            <w:r w:rsidRPr="00F436D6">
              <w:rPr>
                <w:rFonts w:ascii="Segoe UI" w:hAnsi="Segoe UI"/>
                <w:color w:val="1E293B"/>
                <w:sz w:val="17"/>
                <w:lang w:val="es-CL"/>
              </w:rPr>
              <w:t xml:space="preserve"> y </w:t>
            </w:r>
            <w:proofErr w:type="spellStart"/>
            <w:r w:rsidRPr="00F436D6">
              <w:rPr>
                <w:rFonts w:ascii="Segoe UI" w:hAnsi="Segoe UI"/>
                <w:color w:val="1E293B"/>
                <w:sz w:val="17"/>
                <w:lang w:val="es-CL"/>
              </w:rPr>
              <w:t>ActivoFijoHistorialPanel.tsx</w:t>
            </w:r>
            <w:proofErr w:type="spellEnd"/>
            <w:r w:rsidRPr="00F436D6">
              <w:rPr>
                <w:rFonts w:ascii="Segoe UI" w:hAnsi="Segoe UI"/>
                <w:color w:val="1E293B"/>
                <w:sz w:val="17"/>
                <w:lang w:val="es-CL"/>
              </w:rPr>
              <w:t>; falta extender el componente a Contabilidad e Insumos.</w:t>
            </w:r>
          </w:p>
        </w:tc>
      </w:tr>
    </w:tbl>
    <w:p w14:paraId="18E0EFE0" w14:textId="77777777" w:rsidR="00151EEA" w:rsidRPr="00F436D6" w:rsidRDefault="00000000">
      <w:pPr>
        <w:keepNext/>
        <w:spacing w:before="200" w:after="40"/>
        <w:rPr>
          <w:lang w:val="es-CL"/>
        </w:rPr>
      </w:pPr>
      <w:r w:rsidRPr="00F436D6">
        <w:rPr>
          <w:rFonts w:ascii="Segoe UI" w:hAnsi="Segoe UI"/>
          <w:b/>
          <w:color w:val="1E293B"/>
          <w:sz w:val="21"/>
          <w:lang w:val="es-CL"/>
        </w:rPr>
        <w:t>1.11 Libro Mayor y Diario: Filtros de Periodo y Arrastre Interanual (K-12, K-13, K-14)</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rsidRPr="00F436D6" w14:paraId="283DC371" w14:textId="77777777">
        <w:trPr>
          <w:jc w:val="center"/>
        </w:trPr>
        <w:tc>
          <w:tcPr>
            <w:tcW w:w="2592" w:type="dxa"/>
            <w:shd w:val="clear" w:color="auto" w:fill="F1F5F9"/>
            <w:tcMar>
              <w:top w:w="40" w:type="dxa"/>
              <w:left w:w="80" w:type="dxa"/>
              <w:bottom w:w="40" w:type="dxa"/>
              <w:right w:w="80" w:type="dxa"/>
            </w:tcMar>
          </w:tcPr>
          <w:p w14:paraId="085F2D82"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4661927E" w14:textId="77777777" w:rsidR="00151EEA" w:rsidRPr="00F436D6" w:rsidRDefault="00000000">
            <w:pPr>
              <w:spacing w:after="0"/>
              <w:rPr>
                <w:lang w:val="es-CL"/>
              </w:rPr>
            </w:pPr>
            <w:r w:rsidRPr="00F436D6">
              <w:rPr>
                <w:rFonts w:ascii="Segoe UI" w:hAnsi="Segoe UI"/>
                <w:color w:val="1E293B"/>
                <w:sz w:val="17"/>
                <w:lang w:val="es-CL"/>
              </w:rPr>
              <w:t>Lunes apuntes K-12, K-13, K-14.</w:t>
            </w:r>
          </w:p>
        </w:tc>
      </w:tr>
      <w:tr w:rsidR="00151EEA" w:rsidRPr="00F436D6" w14:paraId="3E86A9C9" w14:textId="77777777">
        <w:trPr>
          <w:jc w:val="center"/>
        </w:trPr>
        <w:tc>
          <w:tcPr>
            <w:tcW w:w="2592" w:type="dxa"/>
            <w:shd w:val="clear" w:color="auto" w:fill="F1F5F9"/>
            <w:tcMar>
              <w:top w:w="40" w:type="dxa"/>
              <w:left w:w="80" w:type="dxa"/>
              <w:bottom w:w="40" w:type="dxa"/>
              <w:right w:w="80" w:type="dxa"/>
            </w:tcMar>
          </w:tcPr>
          <w:p w14:paraId="647F8D75" w14:textId="77777777" w:rsidR="00151EEA" w:rsidRDefault="00000000">
            <w:pPr>
              <w:spacing w:after="0"/>
            </w:pPr>
            <w:proofErr w:type="spellStart"/>
            <w:r>
              <w:rPr>
                <w:rFonts w:ascii="Segoe UI" w:hAnsi="Segoe UI"/>
                <w:b/>
                <w:color w:val="1B365D"/>
                <w:sz w:val="17"/>
              </w:rPr>
              <w:t>Descripción</w:t>
            </w:r>
            <w:proofErr w:type="spellEnd"/>
            <w:r>
              <w:rPr>
                <w:rFonts w:ascii="Segoe UI" w:hAnsi="Segoe UI"/>
                <w:b/>
                <w:color w:val="1B365D"/>
                <w:sz w:val="17"/>
              </w:rPr>
              <w:t xml:space="preserve"> </w:t>
            </w:r>
            <w:proofErr w:type="spellStart"/>
            <w:r>
              <w:rPr>
                <w:rFonts w:ascii="Segoe UI" w:hAnsi="Segoe UI"/>
                <w:b/>
                <w:color w:val="1B365D"/>
                <w:sz w:val="17"/>
              </w:rPr>
              <w:t>Operativa</w:t>
            </w:r>
            <w:proofErr w:type="spellEnd"/>
          </w:p>
        </w:tc>
        <w:tc>
          <w:tcPr>
            <w:tcW w:w="7632" w:type="dxa"/>
            <w:shd w:val="clear" w:color="auto" w:fill="FFFFFF"/>
            <w:tcMar>
              <w:top w:w="40" w:type="dxa"/>
              <w:left w:w="80" w:type="dxa"/>
              <w:bottom w:w="40" w:type="dxa"/>
              <w:right w:w="80" w:type="dxa"/>
            </w:tcMar>
          </w:tcPr>
          <w:p w14:paraId="0C629F51" w14:textId="77777777" w:rsidR="00151EEA" w:rsidRPr="00F436D6" w:rsidRDefault="00000000">
            <w:pPr>
              <w:spacing w:after="0"/>
              <w:rPr>
                <w:lang w:val="es-CL"/>
              </w:rPr>
            </w:pPr>
            <w:r w:rsidRPr="00F436D6">
              <w:rPr>
                <w:rFonts w:ascii="Segoe UI" w:hAnsi="Segoe UI"/>
                <w:color w:val="1E293B"/>
                <w:sz w:val="17"/>
                <w:lang w:val="es-CL"/>
              </w:rPr>
              <w:t>Filtros mes y año; opción 'Todos' restringe al año en curso; selector de cuentas del Mayor expandido; arrastre de saldo de apertura entre años.</w:t>
            </w:r>
          </w:p>
        </w:tc>
      </w:tr>
      <w:tr w:rsidR="00151EEA" w:rsidRPr="00F436D6" w14:paraId="1FA2201A" w14:textId="77777777">
        <w:trPr>
          <w:jc w:val="center"/>
        </w:trPr>
        <w:tc>
          <w:tcPr>
            <w:tcW w:w="2592" w:type="dxa"/>
            <w:shd w:val="clear" w:color="auto" w:fill="F1F5F9"/>
            <w:tcMar>
              <w:top w:w="40" w:type="dxa"/>
              <w:left w:w="80" w:type="dxa"/>
              <w:bottom w:w="40" w:type="dxa"/>
              <w:right w:w="80" w:type="dxa"/>
            </w:tcMar>
          </w:tcPr>
          <w:p w14:paraId="4F2C692C"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5CB9F10" w14:textId="77777777" w:rsidR="00151EEA" w:rsidRPr="00F436D6" w:rsidRDefault="00000000">
            <w:pPr>
              <w:spacing w:after="0"/>
              <w:rPr>
                <w:lang w:val="es-CL"/>
              </w:rPr>
            </w:pPr>
            <w:r w:rsidRPr="00F436D6">
              <w:rPr>
                <w:rFonts w:ascii="Segoe UI" w:hAnsi="Segoe UI"/>
                <w:color w:val="1E293B"/>
                <w:sz w:val="17"/>
                <w:lang w:val="es-CL"/>
              </w:rPr>
              <w:t xml:space="preserve">Implementado en </w:t>
            </w:r>
            <w:proofErr w:type="spellStart"/>
            <w:r w:rsidRPr="00F436D6">
              <w:rPr>
                <w:rFonts w:ascii="Segoe UI" w:hAnsi="Segoe UI"/>
                <w:color w:val="1E293B"/>
                <w:sz w:val="17"/>
                <w:lang w:val="es-CL"/>
              </w:rPr>
              <w:t>LibroDiarioMayorPages.tsx</w:t>
            </w:r>
            <w:proofErr w:type="spellEnd"/>
            <w:r w:rsidRPr="00F436D6">
              <w:rPr>
                <w:rFonts w:ascii="Segoe UI" w:hAnsi="Segoe UI"/>
                <w:color w:val="1E293B"/>
                <w:sz w:val="17"/>
                <w:lang w:val="es-CL"/>
              </w:rPr>
              <w:t xml:space="preserve"> con filtros consolidados y saldos interanuales.</w:t>
            </w:r>
          </w:p>
        </w:tc>
      </w:tr>
    </w:tbl>
    <w:p w14:paraId="29B63F84" w14:textId="77777777" w:rsidR="00151EEA" w:rsidRPr="00F436D6" w:rsidRDefault="00000000">
      <w:pPr>
        <w:keepNext/>
        <w:spacing w:before="200" w:after="40"/>
        <w:rPr>
          <w:lang w:val="es-CL"/>
        </w:rPr>
      </w:pPr>
      <w:r w:rsidRPr="00F436D6">
        <w:rPr>
          <w:rFonts w:ascii="Segoe UI" w:hAnsi="Segoe UI"/>
          <w:b/>
          <w:color w:val="1E293B"/>
          <w:sz w:val="21"/>
          <w:lang w:val="es-CL"/>
        </w:rPr>
        <w:lastRenderedPageBreak/>
        <w:t>1.12 Presupuesto: Alertas Porcentuales y Agrupación por Departamento (K-10, K-11)</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1FF44A0E" w14:textId="77777777">
        <w:trPr>
          <w:jc w:val="center"/>
        </w:trPr>
        <w:tc>
          <w:tcPr>
            <w:tcW w:w="2592" w:type="dxa"/>
            <w:shd w:val="clear" w:color="auto" w:fill="F1F5F9"/>
            <w:tcMar>
              <w:top w:w="40" w:type="dxa"/>
              <w:left w:w="80" w:type="dxa"/>
              <w:bottom w:w="40" w:type="dxa"/>
              <w:right w:w="80" w:type="dxa"/>
            </w:tcMar>
          </w:tcPr>
          <w:p w14:paraId="4FAF7C06"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1A35E08D" w14:textId="77777777" w:rsidR="00151EEA" w:rsidRDefault="00000000">
            <w:pPr>
              <w:spacing w:after="0"/>
            </w:pPr>
            <w:r>
              <w:rPr>
                <w:rFonts w:ascii="Segoe UI" w:hAnsi="Segoe UI"/>
                <w:color w:val="1E293B"/>
                <w:sz w:val="17"/>
              </w:rPr>
              <w:t>Lunes AM [24:37], apuntes K-10, K-11.</w:t>
            </w:r>
          </w:p>
        </w:tc>
      </w:tr>
      <w:tr w:rsidR="00151EEA" w:rsidRPr="00F436D6" w14:paraId="3E9C6509" w14:textId="77777777">
        <w:trPr>
          <w:jc w:val="center"/>
        </w:trPr>
        <w:tc>
          <w:tcPr>
            <w:tcW w:w="2592" w:type="dxa"/>
            <w:shd w:val="clear" w:color="auto" w:fill="F1F5F9"/>
            <w:tcMar>
              <w:top w:w="40" w:type="dxa"/>
              <w:left w:w="80" w:type="dxa"/>
              <w:bottom w:w="40" w:type="dxa"/>
              <w:right w:w="80" w:type="dxa"/>
            </w:tcMar>
          </w:tcPr>
          <w:p w14:paraId="79C9C3D7"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4C6AF741" w14:textId="77777777" w:rsidR="00151EEA" w:rsidRPr="00F436D6" w:rsidRDefault="00000000">
            <w:pPr>
              <w:spacing w:after="0"/>
              <w:rPr>
                <w:lang w:val="es-CL"/>
              </w:rPr>
            </w:pPr>
            <w:r w:rsidRPr="00F436D6">
              <w:rPr>
                <w:rFonts w:ascii="Segoe UI" w:hAnsi="Segoe UI"/>
                <w:color w:val="1E293B"/>
                <w:sz w:val="17"/>
                <w:lang w:val="es-CL"/>
              </w:rPr>
              <w:t>Centros de costo agrupados por departamento con totalizadores superiores y alertas automáticas al superar el porcentaje presupuestado.</w:t>
            </w:r>
          </w:p>
        </w:tc>
      </w:tr>
      <w:tr w:rsidR="00151EEA" w:rsidRPr="00F436D6" w14:paraId="472F2A27" w14:textId="77777777">
        <w:trPr>
          <w:jc w:val="center"/>
        </w:trPr>
        <w:tc>
          <w:tcPr>
            <w:tcW w:w="2592" w:type="dxa"/>
            <w:shd w:val="clear" w:color="auto" w:fill="F1F5F9"/>
            <w:tcMar>
              <w:top w:w="40" w:type="dxa"/>
              <w:left w:w="80" w:type="dxa"/>
              <w:bottom w:w="40" w:type="dxa"/>
              <w:right w:w="80" w:type="dxa"/>
            </w:tcMar>
          </w:tcPr>
          <w:p w14:paraId="10DCDDBE"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043382D7" w14:textId="77777777" w:rsidR="00151EEA" w:rsidRPr="00F436D6" w:rsidRDefault="00000000">
            <w:pPr>
              <w:spacing w:after="0"/>
              <w:rPr>
                <w:lang w:val="es-CL"/>
              </w:rPr>
            </w:pPr>
            <w:r w:rsidRPr="00F436D6">
              <w:rPr>
                <w:rFonts w:ascii="Segoe UI" w:hAnsi="Segoe UI"/>
                <w:color w:val="1E293B"/>
                <w:sz w:val="17"/>
                <w:lang w:val="es-CL"/>
              </w:rPr>
              <w:t>Módulo de presupuestos operativo con ejecución básica; falta configurar el umbral de alerta porcentual visual.</w:t>
            </w:r>
          </w:p>
        </w:tc>
      </w:tr>
    </w:tbl>
    <w:p w14:paraId="7770EEE9" w14:textId="77777777" w:rsidR="00151EEA" w:rsidRPr="00F436D6" w:rsidRDefault="00000000">
      <w:pPr>
        <w:keepNext/>
        <w:spacing w:before="320" w:after="80"/>
        <w:rPr>
          <w:lang w:val="es-CL"/>
        </w:rPr>
      </w:pPr>
      <w:r>
        <w:t>Módulo 2: Compras, Proveedores y Notas de Cobro  ·  [11 Puntos · 8 Completos · 3 Parciales · 0 Faltantes]</w:t>
      </w:r>
    </w:p>
    <w:p w14:paraId="428A4B31" w14:textId="77777777" w:rsidR="00151EEA" w:rsidRPr="00F436D6" w:rsidRDefault="00000000">
      <w:pPr>
        <w:keepNext/>
        <w:spacing w:before="200" w:after="40"/>
        <w:rPr>
          <w:lang w:val="es-CL"/>
        </w:rPr>
      </w:pPr>
      <w:r w:rsidRPr="00F436D6">
        <w:rPr>
          <w:rFonts w:ascii="Segoe UI" w:hAnsi="Segoe UI"/>
          <w:b/>
          <w:color w:val="1E293B"/>
          <w:sz w:val="21"/>
          <w:lang w:val="es-CL"/>
        </w:rPr>
        <w:t>2.1 Jerarquía en Cascada en Orden de Compra (C-1)</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60CBF105" w14:textId="77777777">
        <w:trPr>
          <w:jc w:val="center"/>
        </w:trPr>
        <w:tc>
          <w:tcPr>
            <w:tcW w:w="2592" w:type="dxa"/>
            <w:shd w:val="clear" w:color="auto" w:fill="F1F5F9"/>
            <w:tcMar>
              <w:top w:w="40" w:type="dxa"/>
              <w:left w:w="80" w:type="dxa"/>
              <w:bottom w:w="40" w:type="dxa"/>
              <w:right w:w="80" w:type="dxa"/>
            </w:tcMar>
          </w:tcPr>
          <w:p w14:paraId="4E737C07"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3F6A0198" w14:textId="77777777" w:rsidR="00151EEA" w:rsidRDefault="00000000">
            <w:pPr>
              <w:spacing w:after="0"/>
            </w:pPr>
            <w:r>
              <w:rPr>
                <w:rFonts w:ascii="Segoe UI" w:hAnsi="Segoe UI"/>
                <w:color w:val="1E293B"/>
                <w:sz w:val="17"/>
              </w:rPr>
              <w:t>Lunes AM [44:04].</w:t>
            </w:r>
          </w:p>
        </w:tc>
      </w:tr>
      <w:tr w:rsidR="00151EEA" w14:paraId="7523669C" w14:textId="77777777">
        <w:trPr>
          <w:jc w:val="center"/>
        </w:trPr>
        <w:tc>
          <w:tcPr>
            <w:tcW w:w="2592" w:type="dxa"/>
            <w:shd w:val="clear" w:color="auto" w:fill="F1F5F9"/>
            <w:tcMar>
              <w:top w:w="40" w:type="dxa"/>
              <w:left w:w="80" w:type="dxa"/>
              <w:bottom w:w="40" w:type="dxa"/>
              <w:right w:w="80" w:type="dxa"/>
            </w:tcMar>
          </w:tcPr>
          <w:p w14:paraId="0AEA2DA1"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54E520AD" w14:textId="77777777" w:rsidR="00151EEA" w:rsidRDefault="00000000">
            <w:pPr>
              <w:spacing w:after="0"/>
            </w:pPr>
            <w:r w:rsidRPr="00F436D6">
              <w:rPr>
                <w:rFonts w:ascii="Segoe UI" w:hAnsi="Segoe UI"/>
                <w:color w:val="1E293B"/>
                <w:sz w:val="17"/>
                <w:lang w:val="es-CL"/>
              </w:rPr>
              <w:t xml:space="preserve">Imputación en línea estricta: Cuenta Contable -&gt; Centro de Costo -&gt; Elemento de Gasto. </w:t>
            </w:r>
            <w:r>
              <w:rPr>
                <w:rFonts w:ascii="Segoe UI" w:hAnsi="Segoe UI"/>
                <w:color w:val="1E293B"/>
                <w:sz w:val="17"/>
              </w:rPr>
              <w:t xml:space="preserve">Sin </w:t>
            </w:r>
            <w:proofErr w:type="spellStart"/>
            <w:r>
              <w:rPr>
                <w:rFonts w:ascii="Segoe UI" w:hAnsi="Segoe UI"/>
                <w:color w:val="1E293B"/>
                <w:sz w:val="17"/>
              </w:rPr>
              <w:t>cuenta</w:t>
            </w:r>
            <w:proofErr w:type="spellEnd"/>
            <w:r>
              <w:rPr>
                <w:rFonts w:ascii="Segoe UI" w:hAnsi="Segoe UI"/>
                <w:color w:val="1E293B"/>
                <w:sz w:val="17"/>
              </w:rPr>
              <w:t>, CC y elemento quedan bloqueados.</w:t>
            </w:r>
          </w:p>
        </w:tc>
      </w:tr>
      <w:tr w:rsidR="00151EEA" w14:paraId="27DE4CB5" w14:textId="77777777">
        <w:trPr>
          <w:jc w:val="center"/>
        </w:trPr>
        <w:tc>
          <w:tcPr>
            <w:tcW w:w="2592" w:type="dxa"/>
            <w:shd w:val="clear" w:color="auto" w:fill="F1F5F9"/>
            <w:tcMar>
              <w:top w:w="40" w:type="dxa"/>
              <w:left w:w="80" w:type="dxa"/>
              <w:bottom w:w="40" w:type="dxa"/>
              <w:right w:w="80" w:type="dxa"/>
            </w:tcMar>
          </w:tcPr>
          <w:p w14:paraId="6A245FBD"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14:paraId="1079B340" w14:textId="77777777" w:rsidR="00151EEA" w:rsidRDefault="00000000">
            <w:pPr>
              <w:spacing w:after="0"/>
            </w:pPr>
            <w:r>
              <w:rPr>
                <w:rFonts w:ascii="Segoe UI" w:hAnsi="Segoe UI"/>
                <w:color w:val="1E293B"/>
                <w:sz w:val="17"/>
              </w:rPr>
              <w:t>Implementado en OrdenCompraWizardPage.tsx.</w:t>
            </w:r>
          </w:p>
        </w:tc>
      </w:tr>
    </w:tbl>
    <w:p w14:paraId="163186E9" w14:textId="77777777" w:rsidR="00151EEA" w:rsidRPr="00F436D6" w:rsidRDefault="00000000">
      <w:pPr>
        <w:keepNext/>
        <w:spacing w:before="200" w:after="40"/>
        <w:rPr>
          <w:lang w:val="es-CL"/>
        </w:rPr>
      </w:pPr>
      <w:r w:rsidRPr="00F436D6">
        <w:rPr>
          <w:rFonts w:ascii="Segoe UI" w:hAnsi="Segoe UI"/>
          <w:b/>
          <w:color w:val="1E293B"/>
          <w:sz w:val="21"/>
          <w:lang w:val="es-CL"/>
        </w:rPr>
        <w:t>2.2 Solicitud al Administrador de Dimensiones Faltantes (C-2)</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67DE7FD3" w14:textId="77777777">
        <w:trPr>
          <w:jc w:val="center"/>
        </w:trPr>
        <w:tc>
          <w:tcPr>
            <w:tcW w:w="2592" w:type="dxa"/>
            <w:shd w:val="clear" w:color="auto" w:fill="F1F5F9"/>
            <w:tcMar>
              <w:top w:w="40" w:type="dxa"/>
              <w:left w:w="80" w:type="dxa"/>
              <w:bottom w:w="40" w:type="dxa"/>
              <w:right w:w="80" w:type="dxa"/>
            </w:tcMar>
          </w:tcPr>
          <w:p w14:paraId="0511533E"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04B326A7" w14:textId="77777777" w:rsidR="00151EEA" w:rsidRDefault="00000000">
            <w:pPr>
              <w:spacing w:after="0"/>
            </w:pPr>
            <w:r>
              <w:rPr>
                <w:rFonts w:ascii="Segoe UI" w:hAnsi="Segoe UI"/>
                <w:color w:val="1E293B"/>
                <w:sz w:val="17"/>
              </w:rPr>
              <w:t>Lunes AM [44:13].</w:t>
            </w:r>
          </w:p>
        </w:tc>
      </w:tr>
      <w:tr w:rsidR="00151EEA" w:rsidRPr="00F436D6" w14:paraId="3C4B05D1" w14:textId="77777777">
        <w:trPr>
          <w:jc w:val="center"/>
        </w:trPr>
        <w:tc>
          <w:tcPr>
            <w:tcW w:w="2592" w:type="dxa"/>
            <w:shd w:val="clear" w:color="auto" w:fill="F1F5F9"/>
            <w:tcMar>
              <w:top w:w="40" w:type="dxa"/>
              <w:left w:w="80" w:type="dxa"/>
              <w:bottom w:w="40" w:type="dxa"/>
              <w:right w:w="80" w:type="dxa"/>
            </w:tcMar>
          </w:tcPr>
          <w:p w14:paraId="5DDAB378"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2A23D910" w14:textId="77777777" w:rsidR="00151EEA" w:rsidRPr="00F436D6" w:rsidRDefault="00000000">
            <w:pPr>
              <w:spacing w:after="0"/>
              <w:rPr>
                <w:lang w:val="es-CL"/>
              </w:rPr>
            </w:pPr>
            <w:r w:rsidRPr="00F436D6">
              <w:rPr>
                <w:rFonts w:ascii="Segoe UI" w:hAnsi="Segoe UI"/>
                <w:color w:val="1E293B"/>
                <w:sz w:val="17"/>
                <w:lang w:val="es-CL"/>
              </w:rPr>
              <w:t>Si el CC o elemento necesario no está ligado a la cuenta, el operador solicita la asociación al Administrador con motivo registrado (sin alta libre en OC).</w:t>
            </w:r>
          </w:p>
        </w:tc>
      </w:tr>
      <w:tr w:rsidR="00151EEA" w14:paraId="786612B6" w14:textId="77777777">
        <w:trPr>
          <w:jc w:val="center"/>
        </w:trPr>
        <w:tc>
          <w:tcPr>
            <w:tcW w:w="2592" w:type="dxa"/>
            <w:shd w:val="clear" w:color="auto" w:fill="F1F5F9"/>
            <w:tcMar>
              <w:top w:w="40" w:type="dxa"/>
              <w:left w:w="80" w:type="dxa"/>
              <w:bottom w:w="40" w:type="dxa"/>
              <w:right w:w="80" w:type="dxa"/>
            </w:tcMar>
          </w:tcPr>
          <w:p w14:paraId="252AF5F3"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C2A28A4" w14:textId="77777777" w:rsidR="00151EEA" w:rsidRDefault="00000000">
            <w:pPr>
              <w:spacing w:after="0"/>
            </w:pPr>
            <w:r>
              <w:rPr>
                <w:rFonts w:ascii="Segoe UI" w:hAnsi="Segoe UI"/>
                <w:color w:val="1E293B"/>
                <w:sz w:val="17"/>
              </w:rPr>
              <w:t>Implementado en OrdenCompraWizardPage.tsx.</w:t>
            </w:r>
          </w:p>
        </w:tc>
      </w:tr>
    </w:tbl>
    <w:p w14:paraId="7EE8C91F" w14:textId="77777777" w:rsidR="00151EEA" w:rsidRPr="00F436D6" w:rsidRDefault="00000000">
      <w:pPr>
        <w:keepNext/>
        <w:spacing w:before="200" w:after="40"/>
        <w:rPr>
          <w:lang w:val="es-CL"/>
        </w:rPr>
      </w:pPr>
      <w:r w:rsidRPr="00F436D6">
        <w:rPr>
          <w:rFonts w:ascii="Segoe UI" w:hAnsi="Segoe UI"/>
          <w:b/>
          <w:color w:val="1E293B"/>
          <w:sz w:val="21"/>
          <w:lang w:val="es-CL"/>
        </w:rPr>
        <w:t>2.3 Múltiples Líneas de Imputación Contable en OC (C-3)</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70BA937F" w14:textId="77777777">
        <w:trPr>
          <w:jc w:val="center"/>
        </w:trPr>
        <w:tc>
          <w:tcPr>
            <w:tcW w:w="2592" w:type="dxa"/>
            <w:shd w:val="clear" w:color="auto" w:fill="F1F5F9"/>
            <w:tcMar>
              <w:top w:w="40" w:type="dxa"/>
              <w:left w:w="80" w:type="dxa"/>
              <w:bottom w:w="40" w:type="dxa"/>
              <w:right w:w="80" w:type="dxa"/>
            </w:tcMar>
          </w:tcPr>
          <w:p w14:paraId="4378B7F4"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0935D1B4" w14:textId="77777777" w:rsidR="00151EEA" w:rsidRDefault="00000000">
            <w:pPr>
              <w:spacing w:after="0"/>
            </w:pPr>
            <w:r>
              <w:rPr>
                <w:rFonts w:ascii="Segoe UI" w:hAnsi="Segoe UI"/>
                <w:color w:val="1E293B"/>
                <w:sz w:val="17"/>
              </w:rPr>
              <w:t>Lunes AM [47:25].</w:t>
            </w:r>
          </w:p>
        </w:tc>
      </w:tr>
      <w:tr w:rsidR="00151EEA" w:rsidRPr="00F436D6" w14:paraId="73ADEB92" w14:textId="77777777">
        <w:trPr>
          <w:jc w:val="center"/>
        </w:trPr>
        <w:tc>
          <w:tcPr>
            <w:tcW w:w="2592" w:type="dxa"/>
            <w:shd w:val="clear" w:color="auto" w:fill="F1F5F9"/>
            <w:tcMar>
              <w:top w:w="40" w:type="dxa"/>
              <w:left w:w="80" w:type="dxa"/>
              <w:bottom w:w="40" w:type="dxa"/>
              <w:right w:w="80" w:type="dxa"/>
            </w:tcMar>
          </w:tcPr>
          <w:p w14:paraId="40B95650"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2131198D" w14:textId="77777777" w:rsidR="00151EEA" w:rsidRPr="00F436D6" w:rsidRDefault="00000000">
            <w:pPr>
              <w:spacing w:after="0"/>
              <w:rPr>
                <w:lang w:val="es-CL"/>
              </w:rPr>
            </w:pPr>
            <w:r w:rsidRPr="00F436D6">
              <w:rPr>
                <w:rFonts w:ascii="Segoe UI" w:hAnsi="Segoe UI"/>
                <w:color w:val="1E293B"/>
                <w:sz w:val="17"/>
                <w:lang w:val="es-CL"/>
              </w:rPr>
              <w:t>Distribución de gasto entre distintas áreas/CC mediante múltiples líneas en la OC (caso software 50% TI / 50% Contabilidad).</w:t>
            </w:r>
          </w:p>
        </w:tc>
      </w:tr>
      <w:tr w:rsidR="00151EEA" w:rsidRPr="00F436D6" w14:paraId="4C26591C" w14:textId="77777777">
        <w:trPr>
          <w:jc w:val="center"/>
        </w:trPr>
        <w:tc>
          <w:tcPr>
            <w:tcW w:w="2592" w:type="dxa"/>
            <w:shd w:val="clear" w:color="auto" w:fill="F1F5F9"/>
            <w:tcMar>
              <w:top w:w="40" w:type="dxa"/>
              <w:left w:w="80" w:type="dxa"/>
              <w:bottom w:w="40" w:type="dxa"/>
              <w:right w:w="80" w:type="dxa"/>
            </w:tcMar>
          </w:tcPr>
          <w:p w14:paraId="72332677"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2F5788C2" w14:textId="77777777" w:rsidR="00151EEA" w:rsidRPr="00F436D6" w:rsidRDefault="00000000">
            <w:pPr>
              <w:spacing w:after="0"/>
              <w:rPr>
                <w:lang w:val="es-CL"/>
              </w:rPr>
            </w:pPr>
            <w:r w:rsidRPr="00F436D6">
              <w:rPr>
                <w:rFonts w:ascii="Segoe UI" w:hAnsi="Segoe UI"/>
                <w:color w:val="1E293B"/>
                <w:sz w:val="17"/>
                <w:lang w:val="es-CL"/>
              </w:rPr>
              <w:t xml:space="preserve">Soportado nativamente en el </w:t>
            </w:r>
            <w:proofErr w:type="spellStart"/>
            <w:r w:rsidRPr="00F436D6">
              <w:rPr>
                <w:rFonts w:ascii="Segoe UI" w:hAnsi="Segoe UI"/>
                <w:color w:val="1E293B"/>
                <w:sz w:val="17"/>
                <w:lang w:val="es-CL"/>
              </w:rPr>
              <w:t>wizard</w:t>
            </w:r>
            <w:proofErr w:type="spellEnd"/>
            <w:r w:rsidRPr="00F436D6">
              <w:rPr>
                <w:rFonts w:ascii="Segoe UI" w:hAnsi="Segoe UI"/>
                <w:color w:val="1E293B"/>
                <w:sz w:val="17"/>
                <w:lang w:val="es-CL"/>
              </w:rPr>
              <w:t xml:space="preserve"> de OC.</w:t>
            </w:r>
          </w:p>
        </w:tc>
      </w:tr>
    </w:tbl>
    <w:p w14:paraId="763570D1" w14:textId="77777777" w:rsidR="00151EEA" w:rsidRPr="00F436D6" w:rsidRDefault="00000000">
      <w:pPr>
        <w:keepNext/>
        <w:spacing w:before="200" w:after="40"/>
        <w:rPr>
          <w:lang w:val="es-CL"/>
        </w:rPr>
      </w:pPr>
      <w:r w:rsidRPr="00F436D6">
        <w:rPr>
          <w:rFonts w:ascii="Segoe UI" w:hAnsi="Segoe UI"/>
          <w:b/>
          <w:color w:val="1E293B"/>
          <w:sz w:val="21"/>
          <w:lang w:val="es-CL"/>
        </w:rPr>
        <w:t>2.4 Vista de Detalle de OC en Pantalla (C-4)</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2A647364" w14:textId="77777777">
        <w:trPr>
          <w:jc w:val="center"/>
        </w:trPr>
        <w:tc>
          <w:tcPr>
            <w:tcW w:w="2592" w:type="dxa"/>
            <w:shd w:val="clear" w:color="auto" w:fill="F1F5F9"/>
            <w:tcMar>
              <w:top w:w="40" w:type="dxa"/>
              <w:left w:w="80" w:type="dxa"/>
              <w:bottom w:w="40" w:type="dxa"/>
              <w:right w:w="80" w:type="dxa"/>
            </w:tcMar>
          </w:tcPr>
          <w:p w14:paraId="7B360678"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62A3363B" w14:textId="77777777" w:rsidR="00151EEA" w:rsidRDefault="00000000">
            <w:pPr>
              <w:spacing w:after="0"/>
            </w:pPr>
            <w:r>
              <w:rPr>
                <w:rFonts w:ascii="Segoe UI" w:hAnsi="Segoe UI"/>
                <w:color w:val="1E293B"/>
                <w:sz w:val="17"/>
              </w:rPr>
              <w:t>Lunes AM [55:17].</w:t>
            </w:r>
          </w:p>
        </w:tc>
      </w:tr>
      <w:tr w:rsidR="00151EEA" w:rsidRPr="00F436D6" w14:paraId="5C7279B3" w14:textId="77777777">
        <w:trPr>
          <w:jc w:val="center"/>
        </w:trPr>
        <w:tc>
          <w:tcPr>
            <w:tcW w:w="2592" w:type="dxa"/>
            <w:shd w:val="clear" w:color="auto" w:fill="F1F5F9"/>
            <w:tcMar>
              <w:top w:w="40" w:type="dxa"/>
              <w:left w:w="80" w:type="dxa"/>
              <w:bottom w:w="40" w:type="dxa"/>
              <w:right w:w="80" w:type="dxa"/>
            </w:tcMar>
          </w:tcPr>
          <w:p w14:paraId="6AAB83C4"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50EAD822" w14:textId="77777777" w:rsidR="00151EEA" w:rsidRPr="00F436D6" w:rsidRDefault="00000000">
            <w:pPr>
              <w:spacing w:after="0"/>
              <w:rPr>
                <w:lang w:val="es-CL"/>
              </w:rPr>
            </w:pPr>
            <w:r w:rsidRPr="00F436D6">
              <w:rPr>
                <w:rFonts w:ascii="Segoe UI" w:hAnsi="Segoe UI"/>
                <w:color w:val="1E293B"/>
                <w:sz w:val="17"/>
                <w:lang w:val="es-CL"/>
              </w:rPr>
              <w:t>Visualización del desglose contable de la OC en pantalla imitando la estructura de árbol / flujo de caja.</w:t>
            </w:r>
          </w:p>
        </w:tc>
      </w:tr>
      <w:tr w:rsidR="00151EEA" w:rsidRPr="00F436D6" w14:paraId="04777089" w14:textId="77777777">
        <w:trPr>
          <w:jc w:val="center"/>
        </w:trPr>
        <w:tc>
          <w:tcPr>
            <w:tcW w:w="2592" w:type="dxa"/>
            <w:shd w:val="clear" w:color="auto" w:fill="F1F5F9"/>
            <w:tcMar>
              <w:top w:w="40" w:type="dxa"/>
              <w:left w:w="80" w:type="dxa"/>
              <w:bottom w:w="40" w:type="dxa"/>
              <w:right w:w="80" w:type="dxa"/>
            </w:tcMar>
          </w:tcPr>
          <w:p w14:paraId="2EB3B0B4"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3E8EB9B7" w14:textId="77777777" w:rsidR="00151EEA" w:rsidRPr="00F436D6" w:rsidRDefault="00000000">
            <w:pPr>
              <w:spacing w:after="0"/>
              <w:rPr>
                <w:lang w:val="es-CL"/>
              </w:rPr>
            </w:pPr>
            <w:r w:rsidRPr="00F436D6">
              <w:rPr>
                <w:rFonts w:ascii="Segoe UI" w:hAnsi="Segoe UI"/>
                <w:color w:val="1E293B"/>
                <w:sz w:val="17"/>
                <w:lang w:val="es-CL"/>
              </w:rPr>
              <w:t xml:space="preserve">Vista detallada en </w:t>
            </w:r>
            <w:proofErr w:type="spellStart"/>
            <w:r w:rsidRPr="00F436D6">
              <w:rPr>
                <w:rFonts w:ascii="Segoe UI" w:hAnsi="Segoe UI"/>
                <w:color w:val="1E293B"/>
                <w:sz w:val="17"/>
                <w:lang w:val="es-CL"/>
              </w:rPr>
              <w:t>OcOrigenCadena.tsx</w:t>
            </w:r>
            <w:proofErr w:type="spellEnd"/>
            <w:r w:rsidRPr="00F436D6">
              <w:rPr>
                <w:rFonts w:ascii="Segoe UI" w:hAnsi="Segoe UI"/>
                <w:color w:val="1E293B"/>
                <w:sz w:val="17"/>
                <w:lang w:val="es-CL"/>
              </w:rPr>
              <w:t>; diseño en árbol plegable en curso.</w:t>
            </w:r>
          </w:p>
        </w:tc>
      </w:tr>
    </w:tbl>
    <w:p w14:paraId="7524DD15" w14:textId="77777777" w:rsidR="00151EEA" w:rsidRPr="00F436D6" w:rsidRDefault="00000000">
      <w:pPr>
        <w:keepNext/>
        <w:spacing w:before="200" w:after="40"/>
        <w:rPr>
          <w:lang w:val="es-CL"/>
        </w:rPr>
      </w:pPr>
      <w:r w:rsidRPr="00F436D6">
        <w:rPr>
          <w:rFonts w:ascii="Segoe UI" w:hAnsi="Segoe UI"/>
          <w:b/>
          <w:color w:val="1E293B"/>
          <w:sz w:val="21"/>
          <w:lang w:val="es-CL"/>
        </w:rPr>
        <w:t>2.5 Plantilla PDF Oficial al Proveedor sin Dimensiones Contables (C-5 / 1.5)</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6147B560" w14:textId="77777777">
        <w:trPr>
          <w:jc w:val="center"/>
        </w:trPr>
        <w:tc>
          <w:tcPr>
            <w:tcW w:w="2592" w:type="dxa"/>
            <w:shd w:val="clear" w:color="auto" w:fill="F1F5F9"/>
            <w:tcMar>
              <w:top w:w="40" w:type="dxa"/>
              <w:left w:w="80" w:type="dxa"/>
              <w:bottom w:w="40" w:type="dxa"/>
              <w:right w:w="80" w:type="dxa"/>
            </w:tcMar>
          </w:tcPr>
          <w:p w14:paraId="22425A01"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66839714" w14:textId="77777777" w:rsidR="00151EEA" w:rsidRDefault="00000000">
            <w:pPr>
              <w:spacing w:after="0"/>
            </w:pPr>
            <w:r>
              <w:rPr>
                <w:rFonts w:ascii="Segoe UI" w:hAnsi="Segoe UI"/>
                <w:color w:val="1E293B"/>
                <w:sz w:val="17"/>
              </w:rPr>
              <w:t>Lunes AM [50:24].</w:t>
            </w:r>
          </w:p>
        </w:tc>
      </w:tr>
      <w:tr w:rsidR="00151EEA" w:rsidRPr="00F436D6" w14:paraId="2F9B2B93" w14:textId="77777777">
        <w:trPr>
          <w:jc w:val="center"/>
        </w:trPr>
        <w:tc>
          <w:tcPr>
            <w:tcW w:w="2592" w:type="dxa"/>
            <w:shd w:val="clear" w:color="auto" w:fill="F1F5F9"/>
            <w:tcMar>
              <w:top w:w="40" w:type="dxa"/>
              <w:left w:w="80" w:type="dxa"/>
              <w:bottom w:w="40" w:type="dxa"/>
              <w:right w:w="80" w:type="dxa"/>
            </w:tcMar>
          </w:tcPr>
          <w:p w14:paraId="17061F49"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60EAED36" w14:textId="77777777" w:rsidR="00151EEA" w:rsidRPr="00F436D6" w:rsidRDefault="00000000">
            <w:pPr>
              <w:spacing w:after="0"/>
              <w:rPr>
                <w:lang w:val="es-CL"/>
              </w:rPr>
            </w:pPr>
            <w:r w:rsidRPr="00F436D6">
              <w:rPr>
                <w:rFonts w:ascii="Segoe UI" w:hAnsi="Segoe UI"/>
                <w:color w:val="1E293B"/>
                <w:sz w:val="17"/>
                <w:lang w:val="es-CL"/>
              </w:rPr>
              <w:t xml:space="preserve">El PDF exportable oficial para el proveedor externo omite los centros de costo y elementos contables internos de </w:t>
            </w:r>
            <w:proofErr w:type="spellStart"/>
            <w:r w:rsidRPr="00F436D6">
              <w:rPr>
                <w:rFonts w:ascii="Segoe UI" w:hAnsi="Segoe UI"/>
                <w:color w:val="1E293B"/>
                <w:sz w:val="17"/>
                <w:lang w:val="es-CL"/>
              </w:rPr>
              <w:t>Almahue</w:t>
            </w:r>
            <w:proofErr w:type="spellEnd"/>
            <w:r w:rsidRPr="00F436D6">
              <w:rPr>
                <w:rFonts w:ascii="Segoe UI" w:hAnsi="Segoe UI"/>
                <w:color w:val="1E293B"/>
                <w:sz w:val="17"/>
                <w:lang w:val="es-CL"/>
              </w:rPr>
              <w:t>.</w:t>
            </w:r>
          </w:p>
        </w:tc>
      </w:tr>
      <w:tr w:rsidR="00151EEA" w:rsidRPr="00F436D6" w14:paraId="30915196" w14:textId="77777777">
        <w:trPr>
          <w:jc w:val="center"/>
        </w:trPr>
        <w:tc>
          <w:tcPr>
            <w:tcW w:w="2592" w:type="dxa"/>
            <w:shd w:val="clear" w:color="auto" w:fill="F1F5F9"/>
            <w:tcMar>
              <w:top w:w="40" w:type="dxa"/>
              <w:left w:w="80" w:type="dxa"/>
              <w:bottom w:w="40" w:type="dxa"/>
              <w:right w:w="80" w:type="dxa"/>
            </w:tcMar>
          </w:tcPr>
          <w:p w14:paraId="6EE38303"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2925F769" w14:textId="77777777" w:rsidR="00151EEA" w:rsidRPr="00F436D6" w:rsidRDefault="00000000">
            <w:pPr>
              <w:spacing w:after="0"/>
              <w:rPr>
                <w:lang w:val="es-CL"/>
              </w:rPr>
            </w:pPr>
            <w:r w:rsidRPr="00F436D6">
              <w:rPr>
                <w:rFonts w:ascii="Segoe UI" w:hAnsi="Segoe UI"/>
                <w:color w:val="1E293B"/>
                <w:sz w:val="17"/>
                <w:lang w:val="es-CL"/>
              </w:rPr>
              <w:t>Implementado en compras-</w:t>
            </w:r>
            <w:proofErr w:type="spellStart"/>
            <w:r w:rsidRPr="00F436D6">
              <w:rPr>
                <w:rFonts w:ascii="Segoe UI" w:hAnsi="Segoe UI"/>
                <w:color w:val="1E293B"/>
                <w:sz w:val="17"/>
                <w:lang w:val="es-CL"/>
              </w:rPr>
              <w:t>oc</w:t>
            </w:r>
            <w:proofErr w:type="spellEnd"/>
            <w:r w:rsidRPr="00F436D6">
              <w:rPr>
                <w:rFonts w:ascii="Segoe UI" w:hAnsi="Segoe UI"/>
                <w:color w:val="1E293B"/>
                <w:sz w:val="17"/>
                <w:lang w:val="es-CL"/>
              </w:rPr>
              <w:t>-</w:t>
            </w:r>
            <w:proofErr w:type="spellStart"/>
            <w:r w:rsidRPr="00F436D6">
              <w:rPr>
                <w:rFonts w:ascii="Segoe UI" w:hAnsi="Segoe UI"/>
                <w:color w:val="1E293B"/>
                <w:sz w:val="17"/>
                <w:lang w:val="es-CL"/>
              </w:rPr>
              <w:t>helpers.ts</w:t>
            </w:r>
            <w:proofErr w:type="spellEnd"/>
            <w:r w:rsidRPr="00F436D6">
              <w:rPr>
                <w:rFonts w:ascii="Segoe UI" w:hAnsi="Segoe UI"/>
                <w:color w:val="1E293B"/>
                <w:sz w:val="17"/>
                <w:lang w:val="es-CL"/>
              </w:rPr>
              <w:t>.</w:t>
            </w:r>
          </w:p>
        </w:tc>
      </w:tr>
    </w:tbl>
    <w:p w14:paraId="51F3A42F" w14:textId="77777777" w:rsidR="00151EEA" w:rsidRPr="00F436D6" w:rsidRDefault="00000000">
      <w:pPr>
        <w:keepNext/>
        <w:spacing w:before="200" w:after="40"/>
        <w:rPr>
          <w:lang w:val="es-CL"/>
        </w:rPr>
      </w:pPr>
      <w:r w:rsidRPr="00F436D6">
        <w:rPr>
          <w:rFonts w:ascii="Segoe UI" w:hAnsi="Segoe UI"/>
          <w:b/>
          <w:color w:val="1E293B"/>
          <w:sz w:val="21"/>
          <w:lang w:val="es-CL"/>
        </w:rPr>
        <w:t>2.6 Notas de Cobro — Gasto Directo (</w:t>
      </w:r>
      <w:proofErr w:type="spellStart"/>
      <w:r w:rsidRPr="00F436D6">
        <w:rPr>
          <w:rFonts w:ascii="Segoe UI" w:hAnsi="Segoe UI"/>
          <w:b/>
          <w:color w:val="1E293B"/>
          <w:sz w:val="21"/>
          <w:lang w:val="es-CL"/>
        </w:rPr>
        <w:t>Asoex</w:t>
      </w:r>
      <w:proofErr w:type="spellEnd"/>
      <w:r w:rsidRPr="00F436D6">
        <w:rPr>
          <w:rFonts w:ascii="Segoe UI" w:hAnsi="Segoe UI"/>
          <w:b/>
          <w:color w:val="1E293B"/>
          <w:sz w:val="21"/>
          <w:lang w:val="es-CL"/>
        </w:rPr>
        <w:t xml:space="preserve"> / Exentos) (P-6)</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31138B63" w14:textId="77777777">
        <w:trPr>
          <w:jc w:val="center"/>
        </w:trPr>
        <w:tc>
          <w:tcPr>
            <w:tcW w:w="2592" w:type="dxa"/>
            <w:shd w:val="clear" w:color="auto" w:fill="F1F5F9"/>
            <w:tcMar>
              <w:top w:w="40" w:type="dxa"/>
              <w:left w:w="80" w:type="dxa"/>
              <w:bottom w:w="40" w:type="dxa"/>
              <w:right w:w="80" w:type="dxa"/>
            </w:tcMar>
          </w:tcPr>
          <w:p w14:paraId="0AEE7DDD"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7A5F3224" w14:textId="77777777" w:rsidR="00151EEA" w:rsidRDefault="00000000">
            <w:pPr>
              <w:spacing w:after="0"/>
            </w:pPr>
            <w:r>
              <w:rPr>
                <w:rFonts w:ascii="Segoe UI" w:hAnsi="Segoe UI"/>
                <w:color w:val="1E293B"/>
                <w:sz w:val="17"/>
              </w:rPr>
              <w:t>Martes PM [15:17], Miércoles [49:12].</w:t>
            </w:r>
          </w:p>
        </w:tc>
      </w:tr>
      <w:tr w:rsidR="00151EEA" w14:paraId="4E9D675A" w14:textId="77777777">
        <w:trPr>
          <w:jc w:val="center"/>
        </w:trPr>
        <w:tc>
          <w:tcPr>
            <w:tcW w:w="2592" w:type="dxa"/>
            <w:shd w:val="clear" w:color="auto" w:fill="F1F5F9"/>
            <w:tcMar>
              <w:top w:w="40" w:type="dxa"/>
              <w:left w:w="80" w:type="dxa"/>
              <w:bottom w:w="40" w:type="dxa"/>
              <w:right w:w="80" w:type="dxa"/>
            </w:tcMar>
          </w:tcPr>
          <w:p w14:paraId="55D715A1"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76591F6" w14:textId="77777777" w:rsidR="00151EEA" w:rsidRDefault="00000000">
            <w:pPr>
              <w:spacing w:after="0"/>
            </w:pPr>
            <w:r w:rsidRPr="00F436D6">
              <w:rPr>
                <w:rFonts w:ascii="Segoe UI" w:hAnsi="Segoe UI"/>
                <w:color w:val="1E293B"/>
                <w:sz w:val="17"/>
                <w:lang w:val="es-CL"/>
              </w:rPr>
              <w:t xml:space="preserve">Gastos directos exentos sin facturas de terceros intermediadas (ej. cuotas </w:t>
            </w:r>
            <w:proofErr w:type="spellStart"/>
            <w:r w:rsidRPr="00F436D6">
              <w:rPr>
                <w:rFonts w:ascii="Segoe UI" w:hAnsi="Segoe UI"/>
                <w:color w:val="1E293B"/>
                <w:sz w:val="17"/>
                <w:lang w:val="es-CL"/>
              </w:rPr>
              <w:t>Asoex</w:t>
            </w:r>
            <w:proofErr w:type="spellEnd"/>
            <w:r w:rsidRPr="00F436D6">
              <w:rPr>
                <w:rFonts w:ascii="Segoe UI" w:hAnsi="Segoe UI"/>
                <w:color w:val="1E293B"/>
                <w:sz w:val="17"/>
                <w:lang w:val="es-CL"/>
              </w:rPr>
              <w:t xml:space="preserve">). </w:t>
            </w:r>
            <w:proofErr w:type="spellStart"/>
            <w:r w:rsidRPr="00F436D6">
              <w:rPr>
                <w:rFonts w:ascii="Segoe UI" w:hAnsi="Segoe UI"/>
                <w:color w:val="1E293B"/>
                <w:sz w:val="17"/>
                <w:lang w:val="es-CL"/>
              </w:rPr>
              <w:t>Wizard</w:t>
            </w:r>
            <w:proofErr w:type="spellEnd"/>
            <w:r w:rsidRPr="00F436D6">
              <w:rPr>
                <w:rFonts w:ascii="Segoe UI" w:hAnsi="Segoe UI"/>
                <w:color w:val="1E293B"/>
                <w:sz w:val="17"/>
                <w:lang w:val="es-CL"/>
              </w:rPr>
              <w:t xml:space="preserve"> replicado </w:t>
            </w:r>
            <w:r w:rsidRPr="00F436D6">
              <w:rPr>
                <w:rFonts w:ascii="Segoe UI" w:hAnsi="Segoe UI"/>
                <w:color w:val="1E293B"/>
                <w:sz w:val="17"/>
                <w:lang w:val="es-CL"/>
              </w:rPr>
              <w:lastRenderedPageBreak/>
              <w:t xml:space="preserve">de Órdenes de Compra con líneas, cuenta contable, Centro de Costo, elemento y tarjetas totalizadoras con montos y conteo. </w:t>
            </w:r>
            <w:proofErr w:type="spellStart"/>
            <w:r>
              <w:rPr>
                <w:rFonts w:ascii="Segoe UI" w:hAnsi="Segoe UI"/>
                <w:color w:val="1E293B"/>
                <w:sz w:val="17"/>
              </w:rPr>
              <w:t>Nombres</w:t>
            </w:r>
            <w:proofErr w:type="spellEnd"/>
            <w:r>
              <w:rPr>
                <w:rFonts w:ascii="Segoe UI" w:hAnsi="Segoe UI"/>
                <w:color w:val="1E293B"/>
                <w:sz w:val="17"/>
              </w:rPr>
              <w:t xml:space="preserve"> </w:t>
            </w:r>
            <w:proofErr w:type="spellStart"/>
            <w:r>
              <w:rPr>
                <w:rFonts w:ascii="Segoe UI" w:hAnsi="Segoe UI"/>
                <w:color w:val="1E293B"/>
                <w:sz w:val="17"/>
              </w:rPr>
              <w:t>neutros</w:t>
            </w:r>
            <w:proofErr w:type="spellEnd"/>
            <w:r>
              <w:rPr>
                <w:rFonts w:ascii="Segoe UI" w:hAnsi="Segoe UI"/>
                <w:color w:val="1E293B"/>
                <w:sz w:val="17"/>
              </w:rPr>
              <w:t xml:space="preserve"> sin </w:t>
            </w:r>
            <w:proofErr w:type="spellStart"/>
            <w:r>
              <w:rPr>
                <w:rFonts w:ascii="Segoe UI" w:hAnsi="Segoe UI"/>
                <w:color w:val="1E293B"/>
                <w:sz w:val="17"/>
              </w:rPr>
              <w:t>menciones</w:t>
            </w:r>
            <w:proofErr w:type="spellEnd"/>
            <w:r>
              <w:rPr>
                <w:rFonts w:ascii="Segoe UI" w:hAnsi="Segoe UI"/>
                <w:color w:val="1E293B"/>
                <w:sz w:val="17"/>
              </w:rPr>
              <w:t xml:space="preserve"> rígidas de empresas.</w:t>
            </w:r>
          </w:p>
        </w:tc>
      </w:tr>
      <w:tr w:rsidR="00151EEA" w:rsidRPr="00F436D6" w14:paraId="73BDC126" w14:textId="77777777">
        <w:trPr>
          <w:jc w:val="center"/>
        </w:trPr>
        <w:tc>
          <w:tcPr>
            <w:tcW w:w="2592" w:type="dxa"/>
            <w:shd w:val="clear" w:color="auto" w:fill="F1F5F9"/>
            <w:tcMar>
              <w:top w:w="40" w:type="dxa"/>
              <w:left w:w="80" w:type="dxa"/>
              <w:bottom w:w="40" w:type="dxa"/>
              <w:right w:w="80" w:type="dxa"/>
            </w:tcMar>
          </w:tcPr>
          <w:p w14:paraId="0792D17F" w14:textId="77777777" w:rsidR="00151EEA" w:rsidRDefault="00000000">
            <w:pPr>
              <w:spacing w:after="0"/>
            </w:pPr>
            <w:r>
              <w:rPr>
                <w:rFonts w:ascii="Segoe UI" w:hAnsi="Segoe UI"/>
                <w:b/>
                <w:color w:val="1B365D"/>
                <w:sz w:val="17"/>
              </w:rPr>
              <w:lastRenderedPageBreak/>
              <w:t>Estado en Código / Brecha</w:t>
            </w:r>
          </w:p>
        </w:tc>
        <w:tc>
          <w:tcPr>
            <w:tcW w:w="7632" w:type="dxa"/>
            <w:shd w:val="clear" w:color="auto" w:fill="F8FAFC"/>
            <w:tcMar>
              <w:top w:w="40" w:type="dxa"/>
              <w:left w:w="80" w:type="dxa"/>
              <w:bottom w:w="40" w:type="dxa"/>
              <w:right w:w="80" w:type="dxa"/>
            </w:tcMar>
          </w:tcPr>
          <w:p w14:paraId="267BBAE6" w14:textId="77777777" w:rsidR="00151EEA" w:rsidRPr="00F436D6" w:rsidRDefault="00000000">
            <w:pPr>
              <w:spacing w:after="0"/>
              <w:rPr>
                <w:lang w:val="es-CL"/>
              </w:rPr>
            </w:pPr>
            <w:r w:rsidRPr="00F436D6">
              <w:rPr>
                <w:rFonts w:ascii="Segoe UI" w:hAnsi="Segoe UI"/>
                <w:color w:val="1E293B"/>
                <w:sz w:val="17"/>
                <w:lang w:val="es-CL"/>
              </w:rPr>
              <w:t xml:space="preserve">Implementado en </w:t>
            </w:r>
            <w:proofErr w:type="spellStart"/>
            <w:r w:rsidRPr="00F436D6">
              <w:rPr>
                <w:rFonts w:ascii="Segoe UI" w:hAnsi="Segoe UI"/>
                <w:color w:val="1E293B"/>
                <w:sz w:val="17"/>
                <w:lang w:val="es-CL"/>
              </w:rPr>
              <w:t>NotasCobroPage.tsx</w:t>
            </w:r>
            <w:proofErr w:type="spellEnd"/>
            <w:r w:rsidRPr="00F436D6">
              <w:rPr>
                <w:rFonts w:ascii="Segoe UI" w:hAnsi="Segoe UI"/>
                <w:color w:val="1E293B"/>
                <w:sz w:val="17"/>
                <w:lang w:val="es-CL"/>
              </w:rPr>
              <w:t xml:space="preserve"> con </w:t>
            </w:r>
            <w:proofErr w:type="spellStart"/>
            <w:r w:rsidRPr="00F436D6">
              <w:rPr>
                <w:rFonts w:ascii="Segoe UI" w:hAnsi="Segoe UI"/>
                <w:color w:val="1E293B"/>
                <w:sz w:val="17"/>
                <w:lang w:val="es-CL"/>
              </w:rPr>
              <w:t>wizard</w:t>
            </w:r>
            <w:proofErr w:type="spellEnd"/>
            <w:r w:rsidRPr="00F436D6">
              <w:rPr>
                <w:rFonts w:ascii="Segoe UI" w:hAnsi="Segoe UI"/>
                <w:color w:val="1E293B"/>
                <w:sz w:val="17"/>
                <w:lang w:val="es-CL"/>
              </w:rPr>
              <w:t xml:space="preserve"> multicapa, imputación por línea y tarjetas totalizadoras.</w:t>
            </w:r>
          </w:p>
        </w:tc>
      </w:tr>
    </w:tbl>
    <w:p w14:paraId="51A7C677" w14:textId="77777777" w:rsidR="00151EEA" w:rsidRPr="00F436D6" w:rsidRDefault="00000000">
      <w:pPr>
        <w:keepNext/>
        <w:spacing w:before="200" w:after="40"/>
        <w:rPr>
          <w:lang w:val="es-CL"/>
        </w:rPr>
      </w:pPr>
      <w:r w:rsidRPr="00F436D6">
        <w:rPr>
          <w:rFonts w:ascii="Segoe UI" w:hAnsi="Segoe UI"/>
          <w:b/>
          <w:color w:val="1E293B"/>
          <w:sz w:val="21"/>
          <w:lang w:val="es-CL"/>
        </w:rPr>
        <w:t>2.7 Notas de Cobro — Embarcadores (OPB / Compensación de Terceros) (P-7)</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351E896A" w14:textId="77777777">
        <w:trPr>
          <w:jc w:val="center"/>
        </w:trPr>
        <w:tc>
          <w:tcPr>
            <w:tcW w:w="2592" w:type="dxa"/>
            <w:shd w:val="clear" w:color="auto" w:fill="F1F5F9"/>
            <w:tcMar>
              <w:top w:w="40" w:type="dxa"/>
              <w:left w:w="80" w:type="dxa"/>
              <w:bottom w:w="40" w:type="dxa"/>
              <w:right w:w="80" w:type="dxa"/>
            </w:tcMar>
          </w:tcPr>
          <w:p w14:paraId="2C75A038"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379047C8" w14:textId="77777777" w:rsidR="00151EEA" w:rsidRDefault="00000000">
            <w:pPr>
              <w:spacing w:after="0"/>
            </w:pPr>
            <w:r>
              <w:rPr>
                <w:rFonts w:ascii="Segoe UI" w:hAnsi="Segoe UI"/>
                <w:color w:val="1E293B"/>
                <w:sz w:val="17"/>
              </w:rPr>
              <w:t>Martes PM [15:17], Miércoles [50:24 - 58:10].</w:t>
            </w:r>
          </w:p>
        </w:tc>
      </w:tr>
      <w:tr w:rsidR="00151EEA" w:rsidRPr="00F436D6" w14:paraId="1A9A90D1" w14:textId="77777777">
        <w:trPr>
          <w:jc w:val="center"/>
        </w:trPr>
        <w:tc>
          <w:tcPr>
            <w:tcW w:w="2592" w:type="dxa"/>
            <w:shd w:val="clear" w:color="auto" w:fill="F1F5F9"/>
            <w:tcMar>
              <w:top w:w="40" w:type="dxa"/>
              <w:left w:w="80" w:type="dxa"/>
              <w:bottom w:w="40" w:type="dxa"/>
              <w:right w:w="80" w:type="dxa"/>
            </w:tcMar>
          </w:tcPr>
          <w:p w14:paraId="6F8A8577"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02F1DE4" w14:textId="77777777" w:rsidR="00151EEA" w:rsidRPr="00F436D6" w:rsidRDefault="00000000">
            <w:pPr>
              <w:spacing w:after="0"/>
              <w:rPr>
                <w:lang w:val="es-CL"/>
              </w:rPr>
            </w:pPr>
            <w:r w:rsidRPr="00F436D6">
              <w:rPr>
                <w:rFonts w:ascii="Segoe UI" w:hAnsi="Segoe UI"/>
                <w:color w:val="1E293B"/>
                <w:sz w:val="17"/>
                <w:lang w:val="es-CL"/>
              </w:rPr>
              <w:t xml:space="preserve">El embarcador paga facturas de terceros por cuenta de </w:t>
            </w:r>
            <w:proofErr w:type="spellStart"/>
            <w:r w:rsidRPr="00F436D6">
              <w:rPr>
                <w:rFonts w:ascii="Segoe UI" w:hAnsi="Segoe UI"/>
                <w:color w:val="1E293B"/>
                <w:sz w:val="17"/>
                <w:lang w:val="es-CL"/>
              </w:rPr>
              <w:t>Almahue</w:t>
            </w:r>
            <w:proofErr w:type="spellEnd"/>
            <w:r w:rsidRPr="00F436D6">
              <w:rPr>
                <w:rFonts w:ascii="Segoe UI" w:hAnsi="Segoe UI"/>
                <w:color w:val="1E293B"/>
                <w:sz w:val="17"/>
                <w:lang w:val="es-CL"/>
              </w:rPr>
              <w:t xml:space="preserve"> (hasta 400 facturas) y cobra consolidado. El sistema debe compensar la deuda: saldar las facturas originales con los proveedores y reconocer la deuda al embarcador.</w:t>
            </w:r>
          </w:p>
        </w:tc>
      </w:tr>
      <w:tr w:rsidR="00151EEA" w:rsidRPr="00F436D6" w14:paraId="6C55C074" w14:textId="77777777">
        <w:trPr>
          <w:jc w:val="center"/>
        </w:trPr>
        <w:tc>
          <w:tcPr>
            <w:tcW w:w="2592" w:type="dxa"/>
            <w:shd w:val="clear" w:color="auto" w:fill="F1F5F9"/>
            <w:tcMar>
              <w:top w:w="40" w:type="dxa"/>
              <w:left w:w="80" w:type="dxa"/>
              <w:bottom w:w="40" w:type="dxa"/>
              <w:right w:w="80" w:type="dxa"/>
            </w:tcMar>
          </w:tcPr>
          <w:p w14:paraId="36B2655D"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4E7668A" w14:textId="77777777" w:rsidR="00151EEA" w:rsidRPr="00F436D6" w:rsidRDefault="00000000">
            <w:pPr>
              <w:spacing w:after="0"/>
              <w:rPr>
                <w:lang w:val="es-CL"/>
              </w:rPr>
            </w:pPr>
            <w:proofErr w:type="spellStart"/>
            <w:r w:rsidRPr="00F436D6">
              <w:rPr>
                <w:rFonts w:ascii="Segoe UI" w:hAnsi="Segoe UI"/>
                <w:color w:val="1E293B"/>
                <w:sz w:val="17"/>
                <w:lang w:val="es-CL"/>
              </w:rPr>
              <w:t>NotasCobroPage.tsx</w:t>
            </w:r>
            <w:proofErr w:type="spellEnd"/>
            <w:r w:rsidRPr="00F436D6">
              <w:rPr>
                <w:rFonts w:ascii="Segoe UI" w:hAnsi="Segoe UI"/>
                <w:color w:val="1E293B"/>
                <w:sz w:val="17"/>
                <w:lang w:val="es-CL"/>
              </w:rPr>
              <w:t xml:space="preserve"> dispone de la pestaña y lógica base; falta el importador masivo por planilla Excel con validación previa de facturas </w:t>
            </w:r>
            <w:proofErr w:type="spellStart"/>
            <w:r w:rsidRPr="00F436D6">
              <w:rPr>
                <w:rFonts w:ascii="Segoe UI" w:hAnsi="Segoe UI"/>
                <w:color w:val="1E293B"/>
                <w:sz w:val="17"/>
                <w:lang w:val="es-CL"/>
              </w:rPr>
              <w:t>GoSocket</w:t>
            </w:r>
            <w:proofErr w:type="spellEnd"/>
            <w:r w:rsidRPr="00F436D6">
              <w:rPr>
                <w:rFonts w:ascii="Segoe UI" w:hAnsi="Segoe UI"/>
                <w:color w:val="1E293B"/>
                <w:sz w:val="17"/>
                <w:lang w:val="es-CL"/>
              </w:rPr>
              <w:t xml:space="preserve"> y el bloqueo automático de pago en Tesorería.</w:t>
            </w:r>
          </w:p>
        </w:tc>
      </w:tr>
    </w:tbl>
    <w:p w14:paraId="30C519F4" w14:textId="77777777" w:rsidR="00151EEA" w:rsidRPr="00F436D6" w:rsidRDefault="00000000">
      <w:pPr>
        <w:keepNext/>
        <w:spacing w:before="200" w:after="40"/>
        <w:rPr>
          <w:lang w:val="es-CL"/>
        </w:rPr>
      </w:pPr>
      <w:r w:rsidRPr="00F436D6">
        <w:rPr>
          <w:rFonts w:ascii="Segoe UI" w:hAnsi="Segoe UI"/>
          <w:b/>
          <w:color w:val="1E293B"/>
          <w:sz w:val="21"/>
          <w:lang w:val="es-CL"/>
        </w:rPr>
        <w:t>2.8 Flujo de Guardado y Anulación en Notas de Cobro</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3846FA80" w14:textId="77777777">
        <w:trPr>
          <w:jc w:val="center"/>
        </w:trPr>
        <w:tc>
          <w:tcPr>
            <w:tcW w:w="2592" w:type="dxa"/>
            <w:shd w:val="clear" w:color="auto" w:fill="F1F5F9"/>
            <w:tcMar>
              <w:top w:w="40" w:type="dxa"/>
              <w:left w:w="80" w:type="dxa"/>
              <w:bottom w:w="40" w:type="dxa"/>
              <w:right w:w="80" w:type="dxa"/>
            </w:tcMar>
          </w:tcPr>
          <w:p w14:paraId="14816A34"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43D40816" w14:textId="77777777" w:rsidR="00151EEA" w:rsidRDefault="00000000">
            <w:pPr>
              <w:spacing w:after="0"/>
            </w:pPr>
            <w:r>
              <w:rPr>
                <w:rFonts w:ascii="Segoe UI" w:hAnsi="Segoe UI"/>
                <w:color w:val="1E293B"/>
                <w:sz w:val="17"/>
              </w:rPr>
              <w:t>Miércoles [54:46 - 01:04:00].</w:t>
            </w:r>
          </w:p>
        </w:tc>
      </w:tr>
      <w:tr w:rsidR="00151EEA" w:rsidRPr="00F436D6" w14:paraId="02051473" w14:textId="77777777">
        <w:trPr>
          <w:jc w:val="center"/>
        </w:trPr>
        <w:tc>
          <w:tcPr>
            <w:tcW w:w="2592" w:type="dxa"/>
            <w:shd w:val="clear" w:color="auto" w:fill="F1F5F9"/>
            <w:tcMar>
              <w:top w:w="40" w:type="dxa"/>
              <w:left w:w="80" w:type="dxa"/>
              <w:bottom w:w="40" w:type="dxa"/>
              <w:right w:w="80" w:type="dxa"/>
            </w:tcMar>
          </w:tcPr>
          <w:p w14:paraId="1604D76B"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52C8F252" w14:textId="77777777" w:rsidR="00151EEA" w:rsidRPr="00F436D6" w:rsidRDefault="00000000">
            <w:pPr>
              <w:spacing w:after="0"/>
              <w:rPr>
                <w:lang w:val="es-CL"/>
              </w:rPr>
            </w:pPr>
            <w:r w:rsidRPr="00F436D6">
              <w:rPr>
                <w:rFonts w:ascii="Segoe UI" w:hAnsi="Segoe UI"/>
                <w:color w:val="1E293B"/>
                <w:sz w:val="17"/>
                <w:lang w:val="es-CL"/>
              </w:rPr>
              <w:t xml:space="preserve">Guardar como BORRADOR permite pausas y revisión. Al confirmar pasa a CONTABILIZADA. Si se requiere anular una contabilizada: requiere autorización especial con motivo (clave/PIN de </w:t>
            </w:r>
            <w:proofErr w:type="spellStart"/>
            <w:r w:rsidRPr="00F436D6">
              <w:rPr>
                <w:rFonts w:ascii="Segoe UI" w:hAnsi="Segoe UI"/>
                <w:color w:val="1E293B"/>
                <w:sz w:val="17"/>
                <w:lang w:val="es-CL"/>
              </w:rPr>
              <w:t>admin</w:t>
            </w:r>
            <w:proofErr w:type="spellEnd"/>
            <w:r w:rsidRPr="00F436D6">
              <w:rPr>
                <w:rFonts w:ascii="Segoe UI" w:hAnsi="Segoe UI"/>
                <w:color w:val="1E293B"/>
                <w:sz w:val="17"/>
                <w:lang w:val="es-CL"/>
              </w:rPr>
              <w:t>) y libera automáticamente las facturas asociadas.</w:t>
            </w:r>
          </w:p>
        </w:tc>
      </w:tr>
      <w:tr w:rsidR="00151EEA" w:rsidRPr="00F436D6" w14:paraId="46BFE133" w14:textId="77777777">
        <w:trPr>
          <w:jc w:val="center"/>
        </w:trPr>
        <w:tc>
          <w:tcPr>
            <w:tcW w:w="2592" w:type="dxa"/>
            <w:shd w:val="clear" w:color="auto" w:fill="F1F5F9"/>
            <w:tcMar>
              <w:top w:w="40" w:type="dxa"/>
              <w:left w:w="80" w:type="dxa"/>
              <w:bottom w:w="40" w:type="dxa"/>
              <w:right w:w="80" w:type="dxa"/>
            </w:tcMar>
          </w:tcPr>
          <w:p w14:paraId="17EE3F65"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2A02C157" w14:textId="77777777" w:rsidR="00151EEA" w:rsidRPr="00F436D6" w:rsidRDefault="00000000">
            <w:pPr>
              <w:spacing w:after="0"/>
              <w:rPr>
                <w:lang w:val="es-CL"/>
              </w:rPr>
            </w:pPr>
            <w:r w:rsidRPr="00F436D6">
              <w:rPr>
                <w:rFonts w:ascii="Segoe UI" w:hAnsi="Segoe UI"/>
                <w:color w:val="1E293B"/>
                <w:sz w:val="17"/>
                <w:lang w:val="es-CL"/>
              </w:rPr>
              <w:t xml:space="preserve">Botones en UI listos; lógica de reversa contable y liberación en </w:t>
            </w:r>
            <w:proofErr w:type="spellStart"/>
            <w:r w:rsidRPr="00F436D6">
              <w:rPr>
                <w:rFonts w:ascii="Segoe UI" w:hAnsi="Segoe UI"/>
                <w:color w:val="1E293B"/>
                <w:sz w:val="17"/>
                <w:lang w:val="es-CL"/>
              </w:rPr>
              <w:t>backend</w:t>
            </w:r>
            <w:proofErr w:type="spellEnd"/>
            <w:r w:rsidRPr="00F436D6">
              <w:rPr>
                <w:rFonts w:ascii="Segoe UI" w:hAnsi="Segoe UI"/>
                <w:color w:val="1E293B"/>
                <w:sz w:val="17"/>
                <w:lang w:val="es-CL"/>
              </w:rPr>
              <w:t xml:space="preserve"> pendiente.</w:t>
            </w:r>
          </w:p>
        </w:tc>
      </w:tr>
    </w:tbl>
    <w:p w14:paraId="4A2F3D04" w14:textId="77777777" w:rsidR="00151EEA" w:rsidRPr="00F436D6" w:rsidRDefault="00000000">
      <w:pPr>
        <w:keepNext/>
        <w:spacing w:before="200" w:after="40"/>
        <w:rPr>
          <w:lang w:val="es-CL"/>
        </w:rPr>
      </w:pPr>
      <w:r>
        <w:t>2.9 Fecha de Vencimiento Automática en Notas de Cobro y Facturas (Emisión SII)   [COMPLETO]</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4E83B8E5" w14:textId="77777777">
        <w:trPr>
          <w:jc w:val="center"/>
        </w:trPr>
        <w:tc>
          <w:tcPr>
            <w:tcW w:w="2592" w:type="dxa"/>
            <w:shd w:val="clear" w:color="auto" w:fill="F1F5F9"/>
            <w:tcMar>
              <w:top w:w="40" w:type="dxa"/>
              <w:left w:w="80" w:type="dxa"/>
              <w:bottom w:w="40" w:type="dxa"/>
              <w:right w:w="80" w:type="dxa"/>
            </w:tcMar>
          </w:tcPr>
          <w:p w14:paraId="114493FA"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0EEDA947" w14:textId="77777777" w:rsidR="00151EEA" w:rsidRDefault="00000000">
            <w:pPr>
              <w:spacing w:after="0"/>
            </w:pPr>
            <w:r>
              <w:rPr>
                <w:rFonts w:ascii="Segoe UI" w:hAnsi="Segoe UI"/>
                <w:color w:val="1E293B"/>
                <w:sz w:val="17"/>
              </w:rPr>
              <w:t>Miércoles [01:05:09].</w:t>
            </w:r>
          </w:p>
        </w:tc>
      </w:tr>
      <w:tr w:rsidR="00151EEA" w14:paraId="1E4AB7D3" w14:textId="77777777">
        <w:trPr>
          <w:jc w:val="center"/>
        </w:trPr>
        <w:tc>
          <w:tcPr>
            <w:tcW w:w="2592" w:type="dxa"/>
            <w:shd w:val="clear" w:color="auto" w:fill="F1F5F9"/>
            <w:tcMar>
              <w:top w:w="40" w:type="dxa"/>
              <w:left w:w="80" w:type="dxa"/>
              <w:bottom w:w="40" w:type="dxa"/>
              <w:right w:w="80" w:type="dxa"/>
            </w:tcMar>
          </w:tcPr>
          <w:p w14:paraId="2E591A8F"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2B5CB2F9" w14:textId="77777777" w:rsidR="00151EEA" w:rsidRDefault="00000000">
            <w:pPr>
              <w:spacing w:after="0"/>
            </w:pPr>
            <w:r w:rsidRPr="00F436D6">
              <w:rPr>
                <w:rFonts w:ascii="Segoe UI" w:hAnsi="Segoe UI"/>
                <w:color w:val="1E293B"/>
                <w:sz w:val="17"/>
                <w:lang w:val="es-CL"/>
              </w:rPr>
              <w:t xml:space="preserve">Fecha de vencimiento default a 1 mes desde la fecha de emisión del documento (editable). </w:t>
            </w:r>
            <w:r>
              <w:rPr>
                <w:rFonts w:ascii="Segoe UI" w:hAnsi="Segoe UI"/>
                <w:color w:val="1E293B"/>
                <w:sz w:val="17"/>
              </w:rPr>
              <w:t xml:space="preserve">Base para la </w:t>
            </w:r>
            <w:proofErr w:type="spellStart"/>
            <w:r>
              <w:rPr>
                <w:rFonts w:ascii="Segoe UI" w:hAnsi="Segoe UI"/>
                <w:color w:val="1E293B"/>
                <w:sz w:val="17"/>
              </w:rPr>
              <w:t>programación</w:t>
            </w:r>
            <w:proofErr w:type="spellEnd"/>
            <w:r>
              <w:rPr>
                <w:rFonts w:ascii="Segoe UI" w:hAnsi="Segoe UI"/>
                <w:color w:val="1E293B"/>
                <w:sz w:val="17"/>
              </w:rPr>
              <w:t xml:space="preserve"> semanal de pagos en Tesorería.</w:t>
            </w:r>
          </w:p>
        </w:tc>
      </w:tr>
      <w:tr w:rsidR="00151EEA" w:rsidRPr="00F436D6" w14:paraId="08DBB409" w14:textId="77777777">
        <w:trPr>
          <w:jc w:val="center"/>
        </w:trPr>
        <w:tc>
          <w:tcPr>
            <w:tcW w:w="2592" w:type="dxa"/>
            <w:shd w:val="clear" w:color="auto" w:fill="F1F5F9"/>
            <w:tcMar>
              <w:top w:w="40" w:type="dxa"/>
              <w:left w:w="80" w:type="dxa"/>
              <w:bottom w:w="40" w:type="dxa"/>
              <w:right w:w="80" w:type="dxa"/>
            </w:tcMar>
          </w:tcPr>
          <w:p w14:paraId="337AEA6D"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r>
              <w:t>Completamente implementado en compras.service.ts, notas-cobro y Libro de Compras. Siguiendo el requerimiento de María Jesús del 29/10/2026, las fechas de vencimiento de las facturas de compra se calculan atadas estrictamente a la fecha de emisión del documento en el SII (fechaDocumento) sumando el plazo pactado (30 días por defecto), evitando desajustes por fecha de recepción.</w:t>
            </w:r>
          </w:p>
        </w:tc>
      </w:tr>
    </w:tbl>
    <w:p w14:paraId="6F968486" w14:textId="77777777" w:rsidR="00151EEA" w:rsidRPr="00F436D6" w:rsidRDefault="00000000">
      <w:pPr>
        <w:keepNext/>
        <w:spacing w:before="200" w:after="40"/>
        <w:rPr>
          <w:lang w:val="es-CL"/>
        </w:rPr>
      </w:pPr>
      <w:r w:rsidRPr="00F436D6">
        <w:rPr>
          <w:rFonts w:ascii="Segoe UI" w:hAnsi="Segoe UI"/>
          <w:b/>
          <w:color w:val="1E293B"/>
          <w:sz w:val="21"/>
          <w:lang w:val="es-CL"/>
        </w:rPr>
        <w:t>2.10 Boletas de Honorarios: Tipos 1001/1002/1003 y Regla Notarial (P-5)</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rsidRPr="00F436D6" w14:paraId="54581CAD" w14:textId="77777777">
        <w:trPr>
          <w:jc w:val="center"/>
        </w:trPr>
        <w:tc>
          <w:tcPr>
            <w:tcW w:w="2592" w:type="dxa"/>
            <w:shd w:val="clear" w:color="auto" w:fill="F1F5F9"/>
            <w:tcMar>
              <w:top w:w="40" w:type="dxa"/>
              <w:left w:w="80" w:type="dxa"/>
              <w:bottom w:w="40" w:type="dxa"/>
              <w:right w:w="80" w:type="dxa"/>
            </w:tcMar>
          </w:tcPr>
          <w:p w14:paraId="7C66FEEA"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164E4920" w14:textId="77777777" w:rsidR="00151EEA" w:rsidRPr="00F436D6" w:rsidRDefault="00000000">
            <w:pPr>
              <w:spacing w:after="0"/>
              <w:rPr>
                <w:lang w:val="es-CL"/>
              </w:rPr>
            </w:pPr>
            <w:r w:rsidRPr="00F436D6">
              <w:rPr>
                <w:rFonts w:ascii="Segoe UI" w:hAnsi="Segoe UI"/>
                <w:color w:val="1E293B"/>
                <w:sz w:val="17"/>
                <w:lang w:val="es-CL"/>
              </w:rPr>
              <w:t>Lunes apuntes P-5, Martes PM [54:10].</w:t>
            </w:r>
          </w:p>
        </w:tc>
      </w:tr>
      <w:tr w:rsidR="00151EEA" w:rsidRPr="00F436D6" w14:paraId="124E629E" w14:textId="77777777">
        <w:trPr>
          <w:jc w:val="center"/>
        </w:trPr>
        <w:tc>
          <w:tcPr>
            <w:tcW w:w="2592" w:type="dxa"/>
            <w:shd w:val="clear" w:color="auto" w:fill="F1F5F9"/>
            <w:tcMar>
              <w:top w:w="40" w:type="dxa"/>
              <w:left w:w="80" w:type="dxa"/>
              <w:bottom w:w="40" w:type="dxa"/>
              <w:right w:w="80" w:type="dxa"/>
            </w:tcMar>
          </w:tcPr>
          <w:p w14:paraId="535100B3" w14:textId="77777777" w:rsidR="00151EEA" w:rsidRDefault="00000000">
            <w:pPr>
              <w:spacing w:after="0"/>
            </w:pPr>
            <w:proofErr w:type="spellStart"/>
            <w:r>
              <w:rPr>
                <w:rFonts w:ascii="Segoe UI" w:hAnsi="Segoe UI"/>
                <w:b/>
                <w:color w:val="1B365D"/>
                <w:sz w:val="17"/>
              </w:rPr>
              <w:t>Descripción</w:t>
            </w:r>
            <w:proofErr w:type="spellEnd"/>
            <w:r>
              <w:rPr>
                <w:rFonts w:ascii="Segoe UI" w:hAnsi="Segoe UI"/>
                <w:b/>
                <w:color w:val="1B365D"/>
                <w:sz w:val="17"/>
              </w:rPr>
              <w:t xml:space="preserve"> </w:t>
            </w:r>
            <w:proofErr w:type="spellStart"/>
            <w:r>
              <w:rPr>
                <w:rFonts w:ascii="Segoe UI" w:hAnsi="Segoe UI"/>
                <w:b/>
                <w:color w:val="1B365D"/>
                <w:sz w:val="17"/>
              </w:rPr>
              <w:t>Operativa</w:t>
            </w:r>
            <w:proofErr w:type="spellEnd"/>
          </w:p>
        </w:tc>
        <w:tc>
          <w:tcPr>
            <w:tcW w:w="7632" w:type="dxa"/>
            <w:shd w:val="clear" w:color="auto" w:fill="FFFFFF"/>
            <w:tcMar>
              <w:top w:w="40" w:type="dxa"/>
              <w:left w:w="80" w:type="dxa"/>
              <w:bottom w:w="40" w:type="dxa"/>
              <w:right w:w="80" w:type="dxa"/>
            </w:tcMar>
          </w:tcPr>
          <w:p w14:paraId="6594A36C" w14:textId="77777777" w:rsidR="00151EEA" w:rsidRPr="00F436D6" w:rsidRDefault="00000000">
            <w:pPr>
              <w:spacing w:after="0"/>
              <w:rPr>
                <w:lang w:val="es-CL"/>
              </w:rPr>
            </w:pPr>
            <w:r w:rsidRPr="00F436D6">
              <w:rPr>
                <w:rFonts w:ascii="Segoe UI" w:hAnsi="Segoe UI"/>
                <w:color w:val="1E293B"/>
                <w:sz w:val="17"/>
                <w:lang w:val="es-CL"/>
              </w:rPr>
              <w:t>Códigos de honorarios con retención normal (1001), exenta (1002) y préstamo (1003). Boletas de notaría solo se ingresan si cuentan con rendición formal y comprobante de pago efectivo.</w:t>
            </w:r>
          </w:p>
        </w:tc>
      </w:tr>
      <w:tr w:rsidR="00151EEA" w:rsidRPr="00F436D6" w14:paraId="77D8C172" w14:textId="77777777">
        <w:trPr>
          <w:jc w:val="center"/>
        </w:trPr>
        <w:tc>
          <w:tcPr>
            <w:tcW w:w="2592" w:type="dxa"/>
            <w:shd w:val="clear" w:color="auto" w:fill="F1F5F9"/>
            <w:tcMar>
              <w:top w:w="40" w:type="dxa"/>
              <w:left w:w="80" w:type="dxa"/>
              <w:bottom w:w="40" w:type="dxa"/>
              <w:right w:w="80" w:type="dxa"/>
            </w:tcMar>
          </w:tcPr>
          <w:p w14:paraId="642A0EF4"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3C8C9263" w14:textId="77777777" w:rsidR="00151EEA" w:rsidRPr="00F436D6" w:rsidRDefault="00000000">
            <w:pPr>
              <w:spacing w:after="0"/>
              <w:rPr>
                <w:lang w:val="es-CL"/>
              </w:rPr>
            </w:pPr>
            <w:r w:rsidRPr="00F436D6">
              <w:rPr>
                <w:rFonts w:ascii="Segoe UI" w:hAnsi="Segoe UI"/>
                <w:color w:val="1E293B"/>
                <w:sz w:val="17"/>
                <w:lang w:val="es-CL"/>
              </w:rPr>
              <w:t>Catálogo de tipos configurado; falta la validación restrictiva de comprobante de pago en el formulario de ingreso.</w:t>
            </w:r>
          </w:p>
        </w:tc>
      </w:tr>
    </w:tbl>
    <w:p w14:paraId="51821851" w14:textId="77777777" w:rsidR="00151EEA" w:rsidRPr="00F436D6" w:rsidRDefault="00000000">
      <w:pPr>
        <w:keepNext/>
        <w:spacing w:before="200" w:after="40"/>
        <w:rPr>
          <w:lang w:val="es-CL"/>
        </w:rPr>
      </w:pPr>
      <w:r>
        <w:t>2.11 Modal Universal de Factura PDF con Botón 'Ir a Documento' y Trazabilidad   [COMPLETO]</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3FDBB184" w14:textId="77777777">
        <w:trPr>
          <w:jc w:val="center"/>
        </w:trPr>
        <w:tc>
          <w:tcPr>
            <w:tcW w:w="2592" w:type="dxa"/>
            <w:shd w:val="clear" w:color="auto" w:fill="F1F5F9"/>
            <w:tcMar>
              <w:top w:w="40" w:type="dxa"/>
              <w:left w:w="80" w:type="dxa"/>
              <w:bottom w:w="40" w:type="dxa"/>
              <w:right w:w="80" w:type="dxa"/>
            </w:tcMar>
          </w:tcPr>
          <w:p w14:paraId="06EBB678"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1BC3C14F" w14:textId="77777777" w:rsidR="00151EEA" w:rsidRDefault="00000000">
            <w:pPr>
              <w:spacing w:after="0"/>
            </w:pPr>
            <w:r>
              <w:rPr>
                <w:rFonts w:ascii="Segoe UI" w:hAnsi="Segoe UI"/>
                <w:color w:val="1E293B"/>
                <w:sz w:val="17"/>
              </w:rPr>
              <w:t>Miércoles [01:07:04 - 01:10:07].</w:t>
            </w:r>
          </w:p>
        </w:tc>
      </w:tr>
      <w:tr w:rsidR="00151EEA" w:rsidRPr="00F436D6" w14:paraId="5D4CE376" w14:textId="77777777">
        <w:trPr>
          <w:jc w:val="center"/>
        </w:trPr>
        <w:tc>
          <w:tcPr>
            <w:tcW w:w="2592" w:type="dxa"/>
            <w:shd w:val="clear" w:color="auto" w:fill="F1F5F9"/>
            <w:tcMar>
              <w:top w:w="40" w:type="dxa"/>
              <w:left w:w="80" w:type="dxa"/>
              <w:bottom w:w="40" w:type="dxa"/>
              <w:right w:w="80" w:type="dxa"/>
            </w:tcMar>
          </w:tcPr>
          <w:p w14:paraId="6A35E92C"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13F1D1E" w14:textId="77777777" w:rsidR="00151EEA" w:rsidRPr="00F436D6" w:rsidRDefault="00000000">
            <w:pPr>
              <w:spacing w:after="0"/>
              <w:rPr>
                <w:lang w:val="es-CL"/>
              </w:rPr>
            </w:pPr>
            <w:r w:rsidRPr="00F436D6">
              <w:rPr>
                <w:rFonts w:ascii="Segoe UI" w:hAnsi="Segoe UI"/>
                <w:color w:val="1E293B"/>
                <w:sz w:val="17"/>
                <w:lang w:val="es-CL"/>
              </w:rPr>
              <w:t>Al hacer clic en una factura en cualquier módulo (Notas de Cobro, Nóminas de Tesorería, Estado de Cuenta), debe abrirse un modal con el PDF de la factura directamente (sin salir de la pantalla). Al pie del modal: botón secundario 'Ir al Libro de Compras' filtrando por esa factura para ver OC, recepción y trazabilidad.</w:t>
            </w:r>
          </w:p>
        </w:tc>
      </w:tr>
      <w:tr w:rsidR="00151EEA" w:rsidRPr="00F436D6" w14:paraId="6FAB80F4" w14:textId="77777777">
        <w:trPr>
          <w:jc w:val="center"/>
        </w:trPr>
        <w:tc>
          <w:tcPr>
            <w:tcW w:w="2592" w:type="dxa"/>
            <w:shd w:val="clear" w:color="auto" w:fill="F1F5F9"/>
            <w:tcMar>
              <w:top w:w="40" w:type="dxa"/>
              <w:left w:w="80" w:type="dxa"/>
              <w:bottom w:w="40" w:type="dxa"/>
              <w:right w:w="80" w:type="dxa"/>
            </w:tcMar>
          </w:tcPr>
          <w:p w14:paraId="69BEFE5B"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r>
              <w:t>Completamente implementado mediante DocumentoPdfModal.tsx y DocumentoRefLink.tsx. Desplegado en Libro de Compras, Notas de Cobro, Nóminas de Tesorería, Compromisos de Anticipo y Estados de Cuenta. Cuenta con visor de PDF integrado, botones de Imprimir, Cerrar y el botón clave "Ir a documento" que redirige al módulo respectivo con filtro exacto para auditar sin perder el contexto operativo. Incluye la columna normalizada "Relacionados" con badge interactivo de 1 a 9 y 9+.</w:t>
            </w:r>
          </w:p>
        </w:tc>
      </w:tr>
    </w:tbl>
    <w:p w14:paraId="217EFE7D" w14:textId="77777777" w:rsidR="00151EEA" w:rsidRPr="00F436D6" w:rsidRDefault="00000000">
      <w:pPr>
        <w:keepNext/>
        <w:spacing w:before="320" w:after="80"/>
        <w:rPr>
          <w:lang w:val="es-CL"/>
        </w:rPr>
      </w:pPr>
      <w:r w:rsidRPr="00F436D6">
        <w:rPr>
          <w:rFonts w:ascii="Segoe UI" w:hAnsi="Segoe UI"/>
          <w:b/>
          <w:color w:val="1B365D"/>
          <w:sz w:val="26"/>
          <w:lang w:val="es-CL"/>
        </w:rPr>
        <w:lastRenderedPageBreak/>
        <w:t xml:space="preserve">Módulo 3: Contratistas </w:t>
      </w:r>
      <w:proofErr w:type="gramStart"/>
      <w:r w:rsidRPr="00F436D6">
        <w:rPr>
          <w:rFonts w:ascii="Segoe UI" w:hAnsi="Segoe UI"/>
          <w:b/>
          <w:color w:val="1B365D"/>
          <w:sz w:val="26"/>
          <w:lang w:val="es-CL"/>
        </w:rPr>
        <w:t>Agrícolas</w:t>
      </w:r>
      <w:r w:rsidRPr="00F436D6">
        <w:rPr>
          <w:rFonts w:ascii="Segoe UI" w:hAnsi="Segoe UI"/>
          <w:i/>
          <w:color w:val="475569"/>
          <w:sz w:val="19"/>
          <w:lang w:val="es-CL"/>
        </w:rPr>
        <w:t xml:space="preserve">  ·</w:t>
      </w:r>
      <w:proofErr w:type="gramEnd"/>
      <w:r w:rsidRPr="00F436D6">
        <w:rPr>
          <w:rFonts w:ascii="Segoe UI" w:hAnsi="Segoe UI"/>
          <w:i/>
          <w:color w:val="475569"/>
          <w:sz w:val="19"/>
          <w:lang w:val="es-CL"/>
        </w:rPr>
        <w:t xml:space="preserve">  [7 Puntos · 4 Completos · 3 Parciales · 0 Faltantes]</w:t>
      </w:r>
    </w:p>
    <w:p w14:paraId="1FF5BFFA" w14:textId="77777777" w:rsidR="00151EEA" w:rsidRPr="00F436D6" w:rsidRDefault="00000000">
      <w:pPr>
        <w:keepNext/>
        <w:spacing w:before="200" w:after="40"/>
        <w:rPr>
          <w:lang w:val="es-CL"/>
        </w:rPr>
      </w:pPr>
      <w:r w:rsidRPr="00F436D6">
        <w:rPr>
          <w:rFonts w:ascii="Segoe UI" w:hAnsi="Segoe UI"/>
          <w:b/>
          <w:color w:val="1E293B"/>
          <w:sz w:val="21"/>
          <w:lang w:val="es-CL"/>
        </w:rPr>
        <w:t>3.1 Segregación Estricta de Roles: Abastecimiento vs Contabilidad</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0E827A0C" w14:textId="77777777">
        <w:trPr>
          <w:jc w:val="center"/>
        </w:trPr>
        <w:tc>
          <w:tcPr>
            <w:tcW w:w="2592" w:type="dxa"/>
            <w:shd w:val="clear" w:color="auto" w:fill="F1F5F9"/>
            <w:tcMar>
              <w:top w:w="40" w:type="dxa"/>
              <w:left w:w="80" w:type="dxa"/>
              <w:bottom w:w="40" w:type="dxa"/>
              <w:right w:w="80" w:type="dxa"/>
            </w:tcMar>
          </w:tcPr>
          <w:p w14:paraId="31D2A6FF"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795D61EB" w14:textId="77777777" w:rsidR="00151EEA" w:rsidRDefault="00000000">
            <w:pPr>
              <w:spacing w:after="0"/>
            </w:pPr>
            <w:r>
              <w:rPr>
                <w:rFonts w:ascii="Segoe UI" w:hAnsi="Segoe UI"/>
                <w:color w:val="1E293B"/>
                <w:sz w:val="17"/>
              </w:rPr>
              <w:t>Martes AM [44:20 - 48:09].</w:t>
            </w:r>
          </w:p>
        </w:tc>
      </w:tr>
      <w:tr w:rsidR="00151EEA" w:rsidRPr="00F436D6" w14:paraId="73B83945" w14:textId="77777777">
        <w:trPr>
          <w:jc w:val="center"/>
        </w:trPr>
        <w:tc>
          <w:tcPr>
            <w:tcW w:w="2592" w:type="dxa"/>
            <w:shd w:val="clear" w:color="auto" w:fill="F1F5F9"/>
            <w:tcMar>
              <w:top w:w="40" w:type="dxa"/>
              <w:left w:w="80" w:type="dxa"/>
              <w:bottom w:w="40" w:type="dxa"/>
              <w:right w:w="80" w:type="dxa"/>
            </w:tcMar>
          </w:tcPr>
          <w:p w14:paraId="3E90D3A2"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5513CD4F" w14:textId="77777777" w:rsidR="00151EEA" w:rsidRPr="00F436D6" w:rsidRDefault="00000000">
            <w:pPr>
              <w:spacing w:after="0"/>
              <w:rPr>
                <w:lang w:val="es-CL"/>
              </w:rPr>
            </w:pPr>
            <w:r w:rsidRPr="00F436D6">
              <w:rPr>
                <w:rFonts w:ascii="Segoe UI" w:hAnsi="Segoe UI"/>
                <w:color w:val="1E293B"/>
                <w:sz w:val="17"/>
                <w:lang w:val="es-CL"/>
              </w:rPr>
              <w:t>José Tomás (Abastecimiento) emite y aprueba la Proforma técnica (labores, cuarteles, horas, trato). Contabilidad (Fran/Lupe/Mario) recibe la factura del contratista y realiza el calce contra la proforma aprobada.</w:t>
            </w:r>
          </w:p>
        </w:tc>
      </w:tr>
      <w:tr w:rsidR="00151EEA" w:rsidRPr="00F436D6" w14:paraId="6291A5F3" w14:textId="77777777">
        <w:trPr>
          <w:jc w:val="center"/>
        </w:trPr>
        <w:tc>
          <w:tcPr>
            <w:tcW w:w="2592" w:type="dxa"/>
            <w:shd w:val="clear" w:color="auto" w:fill="F1F5F9"/>
            <w:tcMar>
              <w:top w:w="40" w:type="dxa"/>
              <w:left w:w="80" w:type="dxa"/>
              <w:bottom w:w="40" w:type="dxa"/>
              <w:right w:w="80" w:type="dxa"/>
            </w:tcMar>
          </w:tcPr>
          <w:p w14:paraId="7D7A09A5"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4DD0E944" w14:textId="77777777" w:rsidR="00151EEA" w:rsidRPr="00F436D6" w:rsidRDefault="00000000">
            <w:pPr>
              <w:spacing w:after="0"/>
              <w:rPr>
                <w:lang w:val="es-CL"/>
              </w:rPr>
            </w:pPr>
            <w:r w:rsidRPr="00F436D6">
              <w:rPr>
                <w:rFonts w:ascii="Segoe UI" w:hAnsi="Segoe UI"/>
                <w:color w:val="1E293B"/>
                <w:sz w:val="17"/>
                <w:lang w:val="es-CL"/>
              </w:rPr>
              <w:t xml:space="preserve">Segregación implementada en permisos </w:t>
            </w:r>
            <w:proofErr w:type="spellStart"/>
            <w:proofErr w:type="gramStart"/>
            <w:r w:rsidRPr="00F436D6">
              <w:rPr>
                <w:rFonts w:ascii="Segoe UI" w:hAnsi="Segoe UI"/>
                <w:color w:val="1E293B"/>
                <w:sz w:val="17"/>
                <w:lang w:val="es-CL"/>
              </w:rPr>
              <w:t>contratistas:write</w:t>
            </w:r>
            <w:proofErr w:type="spellEnd"/>
            <w:proofErr w:type="gramEnd"/>
            <w:r w:rsidRPr="00F436D6">
              <w:rPr>
                <w:rFonts w:ascii="Segoe UI" w:hAnsi="Segoe UI"/>
                <w:color w:val="1E293B"/>
                <w:sz w:val="17"/>
                <w:lang w:val="es-CL"/>
              </w:rPr>
              <w:t xml:space="preserve"> y en el calce en </w:t>
            </w:r>
            <w:proofErr w:type="spellStart"/>
            <w:r w:rsidRPr="00F436D6">
              <w:rPr>
                <w:rFonts w:ascii="Segoe UI" w:hAnsi="Segoe UI"/>
                <w:color w:val="1E293B"/>
                <w:sz w:val="17"/>
                <w:lang w:val="es-CL"/>
              </w:rPr>
              <w:t>AsociarOcRegistroCompraModal.tsx</w:t>
            </w:r>
            <w:proofErr w:type="spellEnd"/>
            <w:r w:rsidRPr="00F436D6">
              <w:rPr>
                <w:rFonts w:ascii="Segoe UI" w:hAnsi="Segoe UI"/>
                <w:color w:val="1E293B"/>
                <w:sz w:val="17"/>
                <w:lang w:val="es-CL"/>
              </w:rPr>
              <w:t>.</w:t>
            </w:r>
          </w:p>
        </w:tc>
      </w:tr>
    </w:tbl>
    <w:p w14:paraId="089849BA" w14:textId="77777777" w:rsidR="00151EEA" w:rsidRPr="00F436D6" w:rsidRDefault="00000000">
      <w:pPr>
        <w:keepNext/>
        <w:spacing w:before="200" w:after="40"/>
        <w:rPr>
          <w:lang w:val="es-CL"/>
        </w:rPr>
      </w:pPr>
      <w:r w:rsidRPr="00F436D6">
        <w:rPr>
          <w:rFonts w:ascii="Segoe UI" w:hAnsi="Segoe UI"/>
          <w:b/>
          <w:color w:val="1E293B"/>
          <w:sz w:val="21"/>
          <w:lang w:val="es-CL"/>
        </w:rPr>
        <w:t>3.2 Inversión de Jerarquía: Actividad -&gt; Labores (CTR-2)</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2559DCF3" w14:textId="77777777">
        <w:trPr>
          <w:jc w:val="center"/>
        </w:trPr>
        <w:tc>
          <w:tcPr>
            <w:tcW w:w="2592" w:type="dxa"/>
            <w:shd w:val="clear" w:color="auto" w:fill="F1F5F9"/>
            <w:tcMar>
              <w:top w:w="40" w:type="dxa"/>
              <w:left w:w="80" w:type="dxa"/>
              <w:bottom w:w="40" w:type="dxa"/>
              <w:right w:w="80" w:type="dxa"/>
            </w:tcMar>
          </w:tcPr>
          <w:p w14:paraId="55510E01"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2193275D" w14:textId="77777777" w:rsidR="00151EEA" w:rsidRDefault="00000000">
            <w:pPr>
              <w:spacing w:after="0"/>
            </w:pPr>
            <w:r>
              <w:rPr>
                <w:rFonts w:ascii="Segoe UI" w:hAnsi="Segoe UI"/>
                <w:color w:val="1E293B"/>
                <w:sz w:val="17"/>
              </w:rPr>
              <w:t>Lunes PM [05:29].</w:t>
            </w:r>
          </w:p>
        </w:tc>
      </w:tr>
      <w:tr w:rsidR="00151EEA" w:rsidRPr="00F436D6" w14:paraId="65B902A6" w14:textId="77777777">
        <w:trPr>
          <w:jc w:val="center"/>
        </w:trPr>
        <w:tc>
          <w:tcPr>
            <w:tcW w:w="2592" w:type="dxa"/>
            <w:shd w:val="clear" w:color="auto" w:fill="F1F5F9"/>
            <w:tcMar>
              <w:top w:w="40" w:type="dxa"/>
              <w:left w:w="80" w:type="dxa"/>
              <w:bottom w:w="40" w:type="dxa"/>
              <w:right w:w="80" w:type="dxa"/>
            </w:tcMar>
          </w:tcPr>
          <w:p w14:paraId="037E18AB"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1785090D" w14:textId="77777777" w:rsidR="00151EEA" w:rsidRPr="00F436D6" w:rsidRDefault="00000000">
            <w:pPr>
              <w:spacing w:after="0"/>
              <w:rPr>
                <w:lang w:val="es-CL"/>
              </w:rPr>
            </w:pPr>
            <w:r w:rsidRPr="00F436D6">
              <w:rPr>
                <w:rFonts w:ascii="Segoe UI" w:hAnsi="Segoe UI"/>
                <w:color w:val="1E293B"/>
                <w:sz w:val="17"/>
                <w:lang w:val="es-CL"/>
              </w:rPr>
              <w:t>La actividad manda sobre las labores. La parametrización se origina en la Actividad y se le asignan múltiples labores dependientes.</w:t>
            </w:r>
          </w:p>
        </w:tc>
      </w:tr>
      <w:tr w:rsidR="00151EEA" w14:paraId="11E0BB11" w14:textId="77777777">
        <w:trPr>
          <w:jc w:val="center"/>
        </w:trPr>
        <w:tc>
          <w:tcPr>
            <w:tcW w:w="2592" w:type="dxa"/>
            <w:shd w:val="clear" w:color="auto" w:fill="F1F5F9"/>
            <w:tcMar>
              <w:top w:w="40" w:type="dxa"/>
              <w:left w:w="80" w:type="dxa"/>
              <w:bottom w:w="40" w:type="dxa"/>
              <w:right w:w="80" w:type="dxa"/>
            </w:tcMar>
          </w:tcPr>
          <w:p w14:paraId="05A78CB9"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07CE56B3" w14:textId="77777777" w:rsidR="00151EEA" w:rsidRDefault="00000000">
            <w:pPr>
              <w:spacing w:after="0"/>
            </w:pPr>
            <w:r>
              <w:rPr>
                <w:rFonts w:ascii="Segoe UI" w:hAnsi="Segoe UI"/>
                <w:color w:val="1E293B"/>
                <w:sz w:val="17"/>
              </w:rPr>
              <w:t>Implementado en AsociacionLaboresPage.tsx.</w:t>
            </w:r>
          </w:p>
        </w:tc>
      </w:tr>
    </w:tbl>
    <w:p w14:paraId="75752AD4" w14:textId="77777777" w:rsidR="00151EEA" w:rsidRPr="00F436D6" w:rsidRDefault="00000000">
      <w:pPr>
        <w:keepNext/>
        <w:spacing w:before="200" w:after="40"/>
        <w:rPr>
          <w:lang w:val="es-CL"/>
        </w:rPr>
      </w:pPr>
      <w:r w:rsidRPr="00F436D6">
        <w:rPr>
          <w:rFonts w:ascii="Segoe UI" w:hAnsi="Segoe UI"/>
          <w:b/>
          <w:color w:val="1E293B"/>
          <w:sz w:val="21"/>
          <w:lang w:val="es-CL"/>
        </w:rPr>
        <w:t>3.3 Ingreso Diario Ágil y Aprobación en Proforma (CTR-3)</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4D5D8264" w14:textId="77777777">
        <w:trPr>
          <w:jc w:val="center"/>
        </w:trPr>
        <w:tc>
          <w:tcPr>
            <w:tcW w:w="2592" w:type="dxa"/>
            <w:shd w:val="clear" w:color="auto" w:fill="F1F5F9"/>
            <w:tcMar>
              <w:top w:w="40" w:type="dxa"/>
              <w:left w:w="80" w:type="dxa"/>
              <w:bottom w:w="40" w:type="dxa"/>
              <w:right w:w="80" w:type="dxa"/>
            </w:tcMar>
          </w:tcPr>
          <w:p w14:paraId="2AF8F4F0"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2BD960A6" w14:textId="77777777" w:rsidR="00151EEA" w:rsidRDefault="00000000">
            <w:pPr>
              <w:spacing w:after="0"/>
            </w:pPr>
            <w:r>
              <w:rPr>
                <w:rFonts w:ascii="Segoe UI" w:hAnsi="Segoe UI"/>
                <w:color w:val="1E293B"/>
                <w:sz w:val="17"/>
              </w:rPr>
              <w:t>Lunes PM [23:28].</w:t>
            </w:r>
          </w:p>
        </w:tc>
      </w:tr>
      <w:tr w:rsidR="00151EEA" w:rsidRPr="00F436D6" w14:paraId="2C6DD60C" w14:textId="77777777">
        <w:trPr>
          <w:jc w:val="center"/>
        </w:trPr>
        <w:tc>
          <w:tcPr>
            <w:tcW w:w="2592" w:type="dxa"/>
            <w:shd w:val="clear" w:color="auto" w:fill="F1F5F9"/>
            <w:tcMar>
              <w:top w:w="40" w:type="dxa"/>
              <w:left w:w="80" w:type="dxa"/>
              <w:bottom w:w="40" w:type="dxa"/>
              <w:right w:w="80" w:type="dxa"/>
            </w:tcMar>
          </w:tcPr>
          <w:p w14:paraId="1760181D"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5C89C595" w14:textId="77777777" w:rsidR="00151EEA" w:rsidRPr="00F436D6" w:rsidRDefault="00000000">
            <w:pPr>
              <w:spacing w:after="0"/>
              <w:rPr>
                <w:lang w:val="es-CL"/>
              </w:rPr>
            </w:pPr>
            <w:r w:rsidRPr="00F436D6">
              <w:rPr>
                <w:rFonts w:ascii="Segoe UI" w:hAnsi="Segoe UI"/>
                <w:color w:val="1E293B"/>
                <w:sz w:val="17"/>
                <w:lang w:val="es-CL"/>
              </w:rPr>
              <w:t>Registro diario rápido sin cadena de firmas individual. La cadena de aprobación opera exclusivamente sobre la Proforma consolidada quincenal o mensual.</w:t>
            </w:r>
          </w:p>
        </w:tc>
      </w:tr>
      <w:tr w:rsidR="00151EEA" w:rsidRPr="00F436D6" w14:paraId="6FBC34E5" w14:textId="77777777">
        <w:trPr>
          <w:jc w:val="center"/>
        </w:trPr>
        <w:tc>
          <w:tcPr>
            <w:tcW w:w="2592" w:type="dxa"/>
            <w:shd w:val="clear" w:color="auto" w:fill="F1F5F9"/>
            <w:tcMar>
              <w:top w:w="40" w:type="dxa"/>
              <w:left w:w="80" w:type="dxa"/>
              <w:bottom w:w="40" w:type="dxa"/>
              <w:right w:w="80" w:type="dxa"/>
            </w:tcMar>
          </w:tcPr>
          <w:p w14:paraId="0CB959F0"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3DBBFBEB" w14:textId="77777777" w:rsidR="00151EEA" w:rsidRPr="00F436D6" w:rsidRDefault="00000000">
            <w:pPr>
              <w:spacing w:after="0"/>
              <w:rPr>
                <w:lang w:val="es-CL"/>
              </w:rPr>
            </w:pPr>
            <w:r w:rsidRPr="00F436D6">
              <w:rPr>
                <w:rFonts w:ascii="Segoe UI" w:hAnsi="Segoe UI"/>
                <w:color w:val="1E293B"/>
                <w:sz w:val="17"/>
                <w:lang w:val="es-CL"/>
              </w:rPr>
              <w:t xml:space="preserve">Implementado en </w:t>
            </w:r>
            <w:proofErr w:type="spellStart"/>
            <w:r w:rsidRPr="00F436D6">
              <w:rPr>
                <w:rFonts w:ascii="Segoe UI" w:hAnsi="Segoe UI"/>
                <w:color w:val="1E293B"/>
                <w:sz w:val="17"/>
                <w:lang w:val="es-CL"/>
              </w:rPr>
              <w:t>IngresoLaborDiarioMasivoPage.tsx</w:t>
            </w:r>
            <w:proofErr w:type="spellEnd"/>
            <w:r w:rsidRPr="00F436D6">
              <w:rPr>
                <w:rFonts w:ascii="Segoe UI" w:hAnsi="Segoe UI"/>
                <w:color w:val="1E293B"/>
                <w:sz w:val="17"/>
                <w:lang w:val="es-CL"/>
              </w:rPr>
              <w:t xml:space="preserve"> y ProformasContratistaNivel1Page.tsx.</w:t>
            </w:r>
          </w:p>
        </w:tc>
      </w:tr>
    </w:tbl>
    <w:p w14:paraId="22461CD2" w14:textId="77777777" w:rsidR="00151EEA" w:rsidRPr="00F436D6" w:rsidRDefault="00000000">
      <w:pPr>
        <w:keepNext/>
        <w:spacing w:before="200" w:after="40"/>
        <w:rPr>
          <w:lang w:val="es-CL"/>
        </w:rPr>
      </w:pPr>
      <w:r w:rsidRPr="00F436D6">
        <w:rPr>
          <w:rFonts w:ascii="Segoe UI" w:hAnsi="Segoe UI"/>
          <w:b/>
          <w:color w:val="1E293B"/>
          <w:sz w:val="21"/>
          <w:lang w:val="es-CL"/>
        </w:rPr>
        <w:t>3.4 Pantalla de Cierre con Bloques Verde y Gris (CTR-4)</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4E01D61B" w14:textId="77777777">
        <w:trPr>
          <w:jc w:val="center"/>
        </w:trPr>
        <w:tc>
          <w:tcPr>
            <w:tcW w:w="2592" w:type="dxa"/>
            <w:shd w:val="clear" w:color="auto" w:fill="F1F5F9"/>
            <w:tcMar>
              <w:top w:w="40" w:type="dxa"/>
              <w:left w:w="80" w:type="dxa"/>
              <w:bottom w:w="40" w:type="dxa"/>
              <w:right w:w="80" w:type="dxa"/>
            </w:tcMar>
          </w:tcPr>
          <w:p w14:paraId="76CC5FDB"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19863DE9" w14:textId="77777777" w:rsidR="00151EEA" w:rsidRDefault="00000000">
            <w:pPr>
              <w:spacing w:after="0"/>
            </w:pPr>
            <w:r>
              <w:rPr>
                <w:rFonts w:ascii="Segoe UI" w:hAnsi="Segoe UI"/>
                <w:color w:val="1E293B"/>
                <w:sz w:val="17"/>
              </w:rPr>
              <w:t>Lunes PM [24:54].</w:t>
            </w:r>
          </w:p>
        </w:tc>
      </w:tr>
      <w:tr w:rsidR="00151EEA" w:rsidRPr="00F436D6" w14:paraId="65F1FFC2" w14:textId="77777777">
        <w:trPr>
          <w:jc w:val="center"/>
        </w:trPr>
        <w:tc>
          <w:tcPr>
            <w:tcW w:w="2592" w:type="dxa"/>
            <w:shd w:val="clear" w:color="auto" w:fill="F1F5F9"/>
            <w:tcMar>
              <w:top w:w="40" w:type="dxa"/>
              <w:left w:w="80" w:type="dxa"/>
              <w:bottom w:w="40" w:type="dxa"/>
              <w:right w:w="80" w:type="dxa"/>
            </w:tcMar>
          </w:tcPr>
          <w:p w14:paraId="377FA812"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75F8159" w14:textId="77777777" w:rsidR="00151EEA" w:rsidRPr="00F436D6" w:rsidRDefault="00000000">
            <w:pPr>
              <w:spacing w:after="0"/>
              <w:rPr>
                <w:lang w:val="es-CL"/>
              </w:rPr>
            </w:pPr>
            <w:r w:rsidRPr="00F436D6">
              <w:rPr>
                <w:rFonts w:ascii="Segoe UI" w:hAnsi="Segoe UI"/>
                <w:color w:val="1E293B"/>
                <w:sz w:val="17"/>
                <w:lang w:val="es-CL"/>
              </w:rPr>
              <w:t>Borde verde para proformas aprobadas listas para ingresar al asiento de cierre; bloques grises informativos para borradores e ingresos huérfanos.</w:t>
            </w:r>
          </w:p>
        </w:tc>
      </w:tr>
      <w:tr w:rsidR="00151EEA" w14:paraId="0B19C92B" w14:textId="77777777">
        <w:trPr>
          <w:jc w:val="center"/>
        </w:trPr>
        <w:tc>
          <w:tcPr>
            <w:tcW w:w="2592" w:type="dxa"/>
            <w:shd w:val="clear" w:color="auto" w:fill="F1F5F9"/>
            <w:tcMar>
              <w:top w:w="40" w:type="dxa"/>
              <w:left w:w="80" w:type="dxa"/>
              <w:bottom w:w="40" w:type="dxa"/>
              <w:right w:w="80" w:type="dxa"/>
            </w:tcMar>
          </w:tcPr>
          <w:p w14:paraId="0FED99CF"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293255FE" w14:textId="77777777" w:rsidR="00151EEA" w:rsidRDefault="00000000">
            <w:pPr>
              <w:spacing w:after="0"/>
            </w:pPr>
            <w:r>
              <w:rPr>
                <w:rFonts w:ascii="Segoe UI" w:hAnsi="Segoe UI"/>
                <w:color w:val="1E293B"/>
                <w:sz w:val="17"/>
              </w:rPr>
              <w:t>Implementado en TraspasoContratistasResumenPanel.tsx.</w:t>
            </w:r>
          </w:p>
        </w:tc>
      </w:tr>
    </w:tbl>
    <w:p w14:paraId="77472C91" w14:textId="77777777" w:rsidR="00151EEA" w:rsidRPr="00F436D6" w:rsidRDefault="00000000">
      <w:pPr>
        <w:keepNext/>
        <w:spacing w:before="200" w:after="40"/>
        <w:rPr>
          <w:lang w:val="es-CL"/>
        </w:rPr>
      </w:pPr>
      <w:r>
        <w:t xml:space="preserve">3.5 Asiento de Cierre: Gasto Agrupado por CC y Auxiliar en Provisión (CTR-5)   [COMPLETO]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0EE8CCA8" w14:textId="77777777">
        <w:trPr>
          <w:jc w:val="center"/>
        </w:trPr>
        <w:tc>
          <w:tcPr>
            <w:tcW w:w="2592" w:type="dxa"/>
            <w:shd w:val="clear" w:color="auto" w:fill="F1F5F9"/>
            <w:tcMar>
              <w:top w:w="40" w:type="dxa"/>
              <w:left w:w="80" w:type="dxa"/>
              <w:bottom w:w="40" w:type="dxa"/>
              <w:right w:w="80" w:type="dxa"/>
            </w:tcMar>
          </w:tcPr>
          <w:p w14:paraId="0085AE7E"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2383B5F9" w14:textId="77777777" w:rsidR="00151EEA" w:rsidRDefault="00000000">
            <w:pPr>
              <w:spacing w:after="0"/>
            </w:pPr>
            <w:r>
              <w:rPr>
                <w:rFonts w:ascii="Segoe UI" w:hAnsi="Segoe UI"/>
                <w:color w:val="1E293B"/>
                <w:sz w:val="17"/>
              </w:rPr>
              <w:t>Martes AM [01:11:15].</w:t>
            </w:r>
          </w:p>
        </w:tc>
      </w:tr>
      <w:tr w:rsidR="00151EEA" w:rsidRPr="00F436D6" w14:paraId="727D8F5E" w14:textId="77777777">
        <w:trPr>
          <w:jc w:val="center"/>
        </w:trPr>
        <w:tc>
          <w:tcPr>
            <w:tcW w:w="2592" w:type="dxa"/>
            <w:shd w:val="clear" w:color="auto" w:fill="F1F5F9"/>
            <w:tcMar>
              <w:top w:w="40" w:type="dxa"/>
              <w:left w:w="80" w:type="dxa"/>
              <w:bottom w:w="40" w:type="dxa"/>
              <w:right w:w="80" w:type="dxa"/>
            </w:tcMar>
          </w:tcPr>
          <w:p w14:paraId="13FFF4AE"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5D5A7669" w14:textId="77777777" w:rsidR="00151EEA" w:rsidRPr="00F436D6" w:rsidRDefault="00000000">
            <w:pPr>
              <w:spacing w:after="0"/>
              <w:rPr>
                <w:lang w:val="es-CL"/>
              </w:rPr>
            </w:pPr>
            <w:r w:rsidRPr="00F436D6">
              <w:rPr>
                <w:rFonts w:ascii="Segoe UI" w:hAnsi="Segoe UI"/>
                <w:color w:val="1E293B"/>
                <w:sz w:val="17"/>
                <w:lang w:val="es-CL"/>
              </w:rPr>
              <w:t>Al centralizar el mes: Debe: Gasto Mano de Obra, agrupado por Centro de Costo (ej. 2 líneas para 2 CC, no 20). Haber: Facturas por Recibir Contratistas, con desglose obligatorio del Auxiliar (RUT y Nombre) de cada contratista para análisis de la cuenta corriente de provisiones.</w:t>
            </w:r>
          </w:p>
        </w:tc>
      </w:tr>
      <w:tr w:rsidR="00151EEA" w:rsidRPr="00F436D6" w14:paraId="2A8ED652" w14:textId="77777777">
        <w:trPr>
          <w:jc w:val="center"/>
        </w:trPr>
        <w:tc>
          <w:tcPr>
            <w:tcW w:w="2592" w:type="dxa"/>
            <w:shd w:val="clear" w:color="auto" w:fill="F1F5F9"/>
            <w:tcMar>
              <w:top w:w="40" w:type="dxa"/>
              <w:left w:w="80" w:type="dxa"/>
              <w:bottom w:w="40" w:type="dxa"/>
              <w:right w:w="80" w:type="dxa"/>
            </w:tcMar>
          </w:tcPr>
          <w:p w14:paraId="55F1FCFD"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r>
              <w:t>Completamente implementado y validado en TraspasoContratistasResumenPanel.tsx y demo-store.ts. El asiento de cierre agrupa los débitos de gasto de mano de obra por Centro de Costo (un único renglón consolidado por CC) y en el haber detalla el Auxiliar con RUT y Nombre del contratista en la cuenta de provisión de Facturas por Recibir para conciliación de cuenta corriente.</w:t>
            </w:r>
          </w:p>
        </w:tc>
      </w:tr>
    </w:tbl>
    <w:p w14:paraId="44C0DCAF" w14:textId="77777777" w:rsidR="00151EEA" w:rsidRPr="00F436D6" w:rsidRDefault="00000000">
      <w:pPr>
        <w:keepNext/>
        <w:spacing w:before="200" w:after="40"/>
        <w:rPr>
          <w:lang w:val="es-CL"/>
        </w:rPr>
      </w:pPr>
      <w:r>
        <w:t xml:space="preserve">3.6 Protocolo de Reversa de Proforma en Periodo Abierto (CTR-6)   [COMPLETO]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083DBE5E" w14:textId="77777777">
        <w:trPr>
          <w:jc w:val="center"/>
        </w:trPr>
        <w:tc>
          <w:tcPr>
            <w:tcW w:w="2592" w:type="dxa"/>
            <w:shd w:val="clear" w:color="auto" w:fill="F1F5F9"/>
            <w:tcMar>
              <w:top w:w="40" w:type="dxa"/>
              <w:left w:w="80" w:type="dxa"/>
              <w:bottom w:w="40" w:type="dxa"/>
              <w:right w:w="80" w:type="dxa"/>
            </w:tcMar>
          </w:tcPr>
          <w:p w14:paraId="35DEF7B2"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45D14480" w14:textId="77777777" w:rsidR="00151EEA" w:rsidRDefault="00000000">
            <w:pPr>
              <w:spacing w:after="0"/>
            </w:pPr>
            <w:r>
              <w:rPr>
                <w:rFonts w:ascii="Segoe UI" w:hAnsi="Segoe UI"/>
                <w:color w:val="1E293B"/>
                <w:sz w:val="17"/>
              </w:rPr>
              <w:t>Martes AM [48:10].</w:t>
            </w:r>
          </w:p>
        </w:tc>
      </w:tr>
      <w:tr w:rsidR="00151EEA" w:rsidRPr="00F436D6" w14:paraId="634756C6" w14:textId="77777777">
        <w:trPr>
          <w:jc w:val="center"/>
        </w:trPr>
        <w:tc>
          <w:tcPr>
            <w:tcW w:w="2592" w:type="dxa"/>
            <w:shd w:val="clear" w:color="auto" w:fill="F1F5F9"/>
            <w:tcMar>
              <w:top w:w="40" w:type="dxa"/>
              <w:left w:w="80" w:type="dxa"/>
              <w:bottom w:w="40" w:type="dxa"/>
              <w:right w:w="80" w:type="dxa"/>
            </w:tcMar>
          </w:tcPr>
          <w:p w14:paraId="43BCC3C9"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BAFD33B" w14:textId="77777777" w:rsidR="00151EEA" w:rsidRPr="00F436D6" w:rsidRDefault="00000000">
            <w:pPr>
              <w:spacing w:after="0"/>
              <w:rPr>
                <w:lang w:val="es-CL"/>
              </w:rPr>
            </w:pPr>
            <w:r w:rsidRPr="00F436D6">
              <w:rPr>
                <w:rFonts w:ascii="Segoe UI" w:hAnsi="Segoe UI"/>
                <w:color w:val="1E293B"/>
                <w:sz w:val="17"/>
                <w:lang w:val="es-CL"/>
              </w:rPr>
              <w:t xml:space="preserve">Contabilidad desvincula factura en Compras -&gt; proforma pasa a estado REVERSADA -&gt; edición habilitada con PIN por </w:t>
            </w:r>
            <w:proofErr w:type="spellStart"/>
            <w:r w:rsidRPr="00F436D6">
              <w:rPr>
                <w:rFonts w:ascii="Segoe UI" w:hAnsi="Segoe UI"/>
                <w:color w:val="1E293B"/>
                <w:sz w:val="17"/>
                <w:lang w:val="es-CL"/>
              </w:rPr>
              <w:t>Admin</w:t>
            </w:r>
            <w:proofErr w:type="spellEnd"/>
            <w:r w:rsidRPr="00F436D6">
              <w:rPr>
                <w:rFonts w:ascii="Segoe UI" w:hAnsi="Segoe UI"/>
                <w:color w:val="1E293B"/>
                <w:sz w:val="17"/>
                <w:lang w:val="es-CL"/>
              </w:rPr>
              <w:t xml:space="preserve"> Concepto -&gt; </w:t>
            </w:r>
            <w:proofErr w:type="spellStart"/>
            <w:r w:rsidRPr="00F436D6">
              <w:rPr>
                <w:rFonts w:ascii="Segoe UI" w:hAnsi="Segoe UI"/>
                <w:color w:val="1E293B"/>
                <w:sz w:val="17"/>
                <w:lang w:val="es-CL"/>
              </w:rPr>
              <w:t>re-aprobación</w:t>
            </w:r>
            <w:proofErr w:type="spellEnd"/>
            <w:r w:rsidRPr="00F436D6">
              <w:rPr>
                <w:rFonts w:ascii="Segoe UI" w:hAnsi="Segoe UI"/>
                <w:color w:val="1E293B"/>
                <w:sz w:val="17"/>
                <w:lang w:val="es-CL"/>
              </w:rPr>
              <w:t xml:space="preserve"> obligatoria -&gt; </w:t>
            </w:r>
            <w:proofErr w:type="spellStart"/>
            <w:r w:rsidRPr="00F436D6">
              <w:rPr>
                <w:rFonts w:ascii="Segoe UI" w:hAnsi="Segoe UI"/>
                <w:color w:val="1E293B"/>
                <w:sz w:val="17"/>
                <w:lang w:val="es-CL"/>
              </w:rPr>
              <w:t>re-calce</w:t>
            </w:r>
            <w:proofErr w:type="spellEnd"/>
            <w:r w:rsidRPr="00F436D6">
              <w:rPr>
                <w:rFonts w:ascii="Segoe UI" w:hAnsi="Segoe UI"/>
                <w:color w:val="1E293B"/>
                <w:sz w:val="17"/>
                <w:lang w:val="es-CL"/>
              </w:rPr>
              <w:t xml:space="preserve"> con factura.</w:t>
            </w:r>
          </w:p>
        </w:tc>
      </w:tr>
      <w:tr w:rsidR="00151EEA" w:rsidRPr="00F436D6" w14:paraId="4B4460E9" w14:textId="77777777">
        <w:trPr>
          <w:jc w:val="center"/>
        </w:trPr>
        <w:tc>
          <w:tcPr>
            <w:tcW w:w="2592" w:type="dxa"/>
            <w:shd w:val="clear" w:color="auto" w:fill="F1F5F9"/>
            <w:tcMar>
              <w:top w:w="40" w:type="dxa"/>
              <w:left w:w="80" w:type="dxa"/>
              <w:bottom w:w="40" w:type="dxa"/>
              <w:right w:w="80" w:type="dxa"/>
            </w:tcMar>
          </w:tcPr>
          <w:p w14:paraId="42D8C9B0"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r>
              <w:t>Completamente implementado y validado. Al solicitar reversa de proforma, el sistema desvincula y libera automáticamente la factura asociada en el Libro de compras dejándola disponible para nueva cobertura. La proforma pasa a estado REVERSADA manteniendo las cuadrillas y labores para su edición puntual. Tras la corrección, se re-aprueba con visto bueno y se re-asocia en Compras con barra de cobertura porcentual multi-proforma N:1.</w:t>
            </w:r>
          </w:p>
        </w:tc>
      </w:tr>
    </w:tbl>
    <w:p w14:paraId="1946B678" w14:textId="77777777" w:rsidR="00151EEA" w:rsidRPr="00F436D6" w:rsidRDefault="00000000">
      <w:pPr>
        <w:keepNext/>
        <w:spacing w:before="200" w:after="40"/>
        <w:rPr>
          <w:lang w:val="es-CL"/>
        </w:rPr>
      </w:pPr>
      <w:r w:rsidRPr="00F436D6">
        <w:rPr>
          <w:rFonts w:ascii="Segoe UI" w:hAnsi="Segoe UI"/>
          <w:b/>
          <w:color w:val="1E293B"/>
          <w:sz w:val="21"/>
          <w:lang w:val="es-CL"/>
        </w:rPr>
        <w:t>3.7 Notificaciones desde Listados de Proformas (CTR-7)</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7ECE82AF" w14:textId="77777777">
        <w:trPr>
          <w:jc w:val="center"/>
        </w:trPr>
        <w:tc>
          <w:tcPr>
            <w:tcW w:w="2592" w:type="dxa"/>
            <w:shd w:val="clear" w:color="auto" w:fill="F1F5F9"/>
            <w:tcMar>
              <w:top w:w="40" w:type="dxa"/>
              <w:left w:w="80" w:type="dxa"/>
              <w:bottom w:w="40" w:type="dxa"/>
              <w:right w:w="80" w:type="dxa"/>
            </w:tcMar>
          </w:tcPr>
          <w:p w14:paraId="48D2DBAE"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5C4283FE" w14:textId="77777777" w:rsidR="00151EEA" w:rsidRDefault="00000000">
            <w:pPr>
              <w:spacing w:after="0"/>
            </w:pPr>
            <w:r>
              <w:rPr>
                <w:rFonts w:ascii="Segoe UI" w:hAnsi="Segoe UI"/>
                <w:color w:val="1E293B"/>
                <w:sz w:val="17"/>
              </w:rPr>
              <w:t>Lunes PM [51:54].</w:t>
            </w:r>
          </w:p>
        </w:tc>
      </w:tr>
      <w:tr w:rsidR="00151EEA" w:rsidRPr="00F436D6" w14:paraId="3140DD4C" w14:textId="77777777">
        <w:trPr>
          <w:jc w:val="center"/>
        </w:trPr>
        <w:tc>
          <w:tcPr>
            <w:tcW w:w="2592" w:type="dxa"/>
            <w:shd w:val="clear" w:color="auto" w:fill="F1F5F9"/>
            <w:tcMar>
              <w:top w:w="40" w:type="dxa"/>
              <w:left w:w="80" w:type="dxa"/>
              <w:bottom w:w="40" w:type="dxa"/>
              <w:right w:w="80" w:type="dxa"/>
            </w:tcMar>
          </w:tcPr>
          <w:p w14:paraId="5378647E" w14:textId="77777777" w:rsidR="00151EEA" w:rsidRDefault="00000000">
            <w:pPr>
              <w:spacing w:after="0"/>
            </w:pPr>
            <w:r>
              <w:rPr>
                <w:rFonts w:ascii="Segoe UI" w:hAnsi="Segoe UI"/>
                <w:b/>
                <w:color w:val="1B365D"/>
                <w:sz w:val="17"/>
              </w:rPr>
              <w:lastRenderedPageBreak/>
              <w:t>Descripción Operativa</w:t>
            </w:r>
          </w:p>
        </w:tc>
        <w:tc>
          <w:tcPr>
            <w:tcW w:w="7632" w:type="dxa"/>
            <w:shd w:val="clear" w:color="auto" w:fill="FFFFFF"/>
            <w:tcMar>
              <w:top w:w="40" w:type="dxa"/>
              <w:left w:w="80" w:type="dxa"/>
              <w:bottom w:w="40" w:type="dxa"/>
              <w:right w:w="80" w:type="dxa"/>
            </w:tcMar>
          </w:tcPr>
          <w:p w14:paraId="4CB4056C" w14:textId="77777777" w:rsidR="00151EEA" w:rsidRPr="00F436D6" w:rsidRDefault="00000000">
            <w:pPr>
              <w:spacing w:after="0"/>
              <w:rPr>
                <w:lang w:val="es-CL"/>
              </w:rPr>
            </w:pPr>
            <w:r w:rsidRPr="00F436D6">
              <w:rPr>
                <w:rFonts w:ascii="Segoe UI" w:hAnsi="Segoe UI"/>
                <w:color w:val="1E293B"/>
                <w:sz w:val="17"/>
                <w:lang w:val="es-CL"/>
              </w:rPr>
              <w:t xml:space="preserve">Alertas por correo/sistema para proformas en borrador con límite </w:t>
            </w:r>
            <w:proofErr w:type="spellStart"/>
            <w:r w:rsidRPr="00F436D6">
              <w:rPr>
                <w:rFonts w:ascii="Segoe UI" w:hAnsi="Segoe UI"/>
                <w:color w:val="1E293B"/>
                <w:sz w:val="17"/>
                <w:lang w:val="es-CL"/>
              </w:rPr>
              <w:t>anti-spam</w:t>
            </w:r>
            <w:proofErr w:type="spellEnd"/>
            <w:r w:rsidRPr="00F436D6">
              <w:rPr>
                <w:rFonts w:ascii="Segoe UI" w:hAnsi="Segoe UI"/>
                <w:color w:val="1E293B"/>
                <w:sz w:val="17"/>
                <w:lang w:val="es-CL"/>
              </w:rPr>
              <w:t>.</w:t>
            </w:r>
          </w:p>
        </w:tc>
      </w:tr>
      <w:tr w:rsidR="00151EEA" w14:paraId="264ACEB1" w14:textId="77777777">
        <w:trPr>
          <w:jc w:val="center"/>
        </w:trPr>
        <w:tc>
          <w:tcPr>
            <w:tcW w:w="2592" w:type="dxa"/>
            <w:shd w:val="clear" w:color="auto" w:fill="F1F5F9"/>
            <w:tcMar>
              <w:top w:w="40" w:type="dxa"/>
              <w:left w:w="80" w:type="dxa"/>
              <w:bottom w:w="40" w:type="dxa"/>
              <w:right w:w="80" w:type="dxa"/>
            </w:tcMar>
          </w:tcPr>
          <w:p w14:paraId="20767704"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BC09616" w14:textId="77777777" w:rsidR="00151EEA" w:rsidRDefault="00000000">
            <w:pPr>
              <w:spacing w:after="0"/>
            </w:pPr>
            <w:r>
              <w:rPr>
                <w:rFonts w:ascii="Segoe UI" w:hAnsi="Segoe UI"/>
                <w:color w:val="1E293B"/>
                <w:sz w:val="17"/>
              </w:rPr>
              <w:t>Implementado en ProformaNotificarModal.tsx.</w:t>
            </w:r>
          </w:p>
        </w:tc>
      </w:tr>
    </w:tbl>
    <w:p w14:paraId="1EE82A27" w14:textId="77777777" w:rsidR="00151EEA" w:rsidRPr="00F436D6" w:rsidRDefault="00000000">
      <w:pPr>
        <w:keepNext/>
        <w:spacing w:before="320" w:after="80"/>
        <w:rPr>
          <w:lang w:val="es-CL"/>
        </w:rPr>
      </w:pPr>
      <w:r w:rsidRPr="00F436D6">
        <w:rPr>
          <w:rFonts w:ascii="Segoe UI" w:hAnsi="Segoe UI"/>
          <w:b/>
          <w:color w:val="1B365D"/>
          <w:sz w:val="26"/>
          <w:lang w:val="es-CL"/>
        </w:rPr>
        <w:t xml:space="preserve">Módulo 4: Insumos y </w:t>
      </w:r>
      <w:proofErr w:type="gramStart"/>
      <w:r w:rsidRPr="00F436D6">
        <w:rPr>
          <w:rFonts w:ascii="Segoe UI" w:hAnsi="Segoe UI"/>
          <w:b/>
          <w:color w:val="1B365D"/>
          <w:sz w:val="26"/>
          <w:lang w:val="es-CL"/>
        </w:rPr>
        <w:t>Bodega</w:t>
      </w:r>
      <w:r w:rsidRPr="00F436D6">
        <w:rPr>
          <w:rFonts w:ascii="Segoe UI" w:hAnsi="Segoe UI"/>
          <w:i/>
          <w:color w:val="475569"/>
          <w:sz w:val="19"/>
          <w:lang w:val="es-CL"/>
        </w:rPr>
        <w:t xml:space="preserve">  ·</w:t>
      </w:r>
      <w:proofErr w:type="gramEnd"/>
      <w:r w:rsidRPr="00F436D6">
        <w:rPr>
          <w:rFonts w:ascii="Segoe UI" w:hAnsi="Segoe UI"/>
          <w:i/>
          <w:color w:val="475569"/>
          <w:sz w:val="19"/>
          <w:lang w:val="es-CL"/>
        </w:rPr>
        <w:t xml:space="preserve">  [5 Puntos · 3 Completos · 2 Parciales · 0 Faltantes]</w:t>
      </w:r>
    </w:p>
    <w:p w14:paraId="4BA5E971" w14:textId="77777777" w:rsidR="00151EEA" w:rsidRPr="00F436D6" w:rsidRDefault="00000000">
      <w:pPr>
        <w:keepNext/>
        <w:spacing w:before="200" w:after="40"/>
        <w:rPr>
          <w:lang w:val="es-CL"/>
        </w:rPr>
      </w:pPr>
      <w:r w:rsidRPr="00F436D6">
        <w:rPr>
          <w:rFonts w:ascii="Segoe UI" w:hAnsi="Segoe UI"/>
          <w:b/>
          <w:color w:val="1E293B"/>
          <w:sz w:val="21"/>
          <w:lang w:val="es-CL"/>
        </w:rPr>
        <w:t xml:space="preserve">4.1 Guías de Aplicación de Campo (Movimiento Real de </w:t>
      </w:r>
      <w:proofErr w:type="gramStart"/>
      <w:r w:rsidRPr="00F436D6">
        <w:rPr>
          <w:rFonts w:ascii="Segoe UI" w:hAnsi="Segoe UI"/>
          <w:b/>
          <w:color w:val="1E293B"/>
          <w:sz w:val="21"/>
          <w:lang w:val="es-CL"/>
        </w:rPr>
        <w:t xml:space="preserve">Stock)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5BAA630C" w14:textId="77777777">
        <w:trPr>
          <w:jc w:val="center"/>
        </w:trPr>
        <w:tc>
          <w:tcPr>
            <w:tcW w:w="2592" w:type="dxa"/>
            <w:shd w:val="clear" w:color="auto" w:fill="F1F5F9"/>
            <w:tcMar>
              <w:top w:w="40" w:type="dxa"/>
              <w:left w:w="80" w:type="dxa"/>
              <w:bottom w:w="40" w:type="dxa"/>
              <w:right w:w="80" w:type="dxa"/>
            </w:tcMar>
          </w:tcPr>
          <w:p w14:paraId="36F974A2"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1AFC49DD" w14:textId="77777777" w:rsidR="00151EEA" w:rsidRDefault="00000000">
            <w:pPr>
              <w:spacing w:after="0"/>
            </w:pPr>
            <w:r>
              <w:rPr>
                <w:rFonts w:ascii="Segoe UI" w:hAnsi="Segoe UI"/>
                <w:color w:val="1E293B"/>
                <w:sz w:val="17"/>
              </w:rPr>
              <w:t>Miércoles [01:42:35].</w:t>
            </w:r>
          </w:p>
        </w:tc>
      </w:tr>
      <w:tr w:rsidR="00151EEA" w:rsidRPr="00F436D6" w14:paraId="77E5A6A9" w14:textId="77777777">
        <w:trPr>
          <w:jc w:val="center"/>
        </w:trPr>
        <w:tc>
          <w:tcPr>
            <w:tcW w:w="2592" w:type="dxa"/>
            <w:shd w:val="clear" w:color="auto" w:fill="F1F5F9"/>
            <w:tcMar>
              <w:top w:w="40" w:type="dxa"/>
              <w:left w:w="80" w:type="dxa"/>
              <w:bottom w:w="40" w:type="dxa"/>
              <w:right w:w="80" w:type="dxa"/>
            </w:tcMar>
          </w:tcPr>
          <w:p w14:paraId="32A6B34E"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4039790C" w14:textId="77777777" w:rsidR="00151EEA" w:rsidRPr="00F436D6" w:rsidRDefault="00000000">
            <w:pPr>
              <w:spacing w:after="0"/>
              <w:rPr>
                <w:lang w:val="es-CL"/>
              </w:rPr>
            </w:pPr>
            <w:r w:rsidRPr="00F436D6">
              <w:rPr>
                <w:rFonts w:ascii="Segoe UI" w:hAnsi="Segoe UI"/>
                <w:color w:val="1E293B"/>
                <w:sz w:val="17"/>
                <w:lang w:val="es-CL"/>
              </w:rPr>
              <w:t>Documento que rebaja el stock de bodega. Campos: Campo (ej. Santa Pilar), Lote/Cuartel y productos. El sistema muestra de inmediato el stock físico disponible en bodega.</w:t>
            </w:r>
          </w:p>
        </w:tc>
      </w:tr>
      <w:tr w:rsidR="00151EEA" w:rsidRPr="00F436D6" w14:paraId="5690EA7D" w14:textId="77777777">
        <w:trPr>
          <w:jc w:val="center"/>
        </w:trPr>
        <w:tc>
          <w:tcPr>
            <w:tcW w:w="2592" w:type="dxa"/>
            <w:shd w:val="clear" w:color="auto" w:fill="F1F5F9"/>
            <w:tcMar>
              <w:top w:w="40" w:type="dxa"/>
              <w:left w:w="80" w:type="dxa"/>
              <w:bottom w:w="40" w:type="dxa"/>
              <w:right w:w="80" w:type="dxa"/>
            </w:tcMar>
          </w:tcPr>
          <w:p w14:paraId="4037916A"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2ED25844" w14:textId="77777777" w:rsidR="00151EEA" w:rsidRPr="00F436D6" w:rsidRDefault="00000000">
            <w:pPr>
              <w:spacing w:after="0"/>
              <w:rPr>
                <w:lang w:val="es-CL"/>
              </w:rPr>
            </w:pPr>
            <w:r w:rsidRPr="00F436D6">
              <w:rPr>
                <w:rFonts w:ascii="Segoe UI" w:hAnsi="Segoe UI"/>
                <w:color w:val="1E293B"/>
                <w:sz w:val="17"/>
                <w:lang w:val="es-CL"/>
              </w:rPr>
              <w:t xml:space="preserve">Existe </w:t>
            </w:r>
            <w:proofErr w:type="spellStart"/>
            <w:r w:rsidRPr="00F436D6">
              <w:rPr>
                <w:rFonts w:ascii="Segoe UI" w:hAnsi="Segoe UI"/>
                <w:color w:val="1E293B"/>
                <w:sz w:val="17"/>
                <w:lang w:val="es-CL"/>
              </w:rPr>
              <w:t>OrdenesInsumosPage.tsx</w:t>
            </w:r>
            <w:proofErr w:type="spellEnd"/>
            <w:r w:rsidRPr="00F436D6">
              <w:rPr>
                <w:rFonts w:ascii="Segoe UI" w:hAnsi="Segoe UI"/>
                <w:color w:val="1E293B"/>
                <w:sz w:val="17"/>
                <w:lang w:val="es-CL"/>
              </w:rPr>
              <w:t>; falta la pantalla dedicada de 'Guía de Aplicación de Campo' con selección de Campo/Cuartel y rebaja física.</w:t>
            </w:r>
          </w:p>
        </w:tc>
      </w:tr>
    </w:tbl>
    <w:p w14:paraId="1080A9AF" w14:textId="77777777" w:rsidR="00151EEA" w:rsidRPr="00F436D6" w:rsidRDefault="00000000">
      <w:pPr>
        <w:keepNext/>
        <w:spacing w:before="200" w:after="40"/>
        <w:rPr>
          <w:lang w:val="es-CL"/>
        </w:rPr>
      </w:pPr>
      <w:r w:rsidRPr="00F436D6">
        <w:rPr>
          <w:rFonts w:ascii="Segoe UI" w:hAnsi="Segoe UI"/>
          <w:b/>
          <w:color w:val="1E293B"/>
          <w:sz w:val="21"/>
          <w:lang w:val="es-CL"/>
        </w:rPr>
        <w:t>4.2 Prohibición Estricta de Stock Negativo</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73EF41BA" w14:textId="77777777">
        <w:trPr>
          <w:jc w:val="center"/>
        </w:trPr>
        <w:tc>
          <w:tcPr>
            <w:tcW w:w="2592" w:type="dxa"/>
            <w:shd w:val="clear" w:color="auto" w:fill="F1F5F9"/>
            <w:tcMar>
              <w:top w:w="40" w:type="dxa"/>
              <w:left w:w="80" w:type="dxa"/>
              <w:bottom w:w="40" w:type="dxa"/>
              <w:right w:w="80" w:type="dxa"/>
            </w:tcMar>
          </w:tcPr>
          <w:p w14:paraId="32FA641C"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4ADF4F3A" w14:textId="77777777" w:rsidR="00151EEA" w:rsidRDefault="00000000">
            <w:pPr>
              <w:spacing w:after="0"/>
            </w:pPr>
            <w:r>
              <w:rPr>
                <w:rFonts w:ascii="Segoe UI" w:hAnsi="Segoe UI"/>
                <w:color w:val="1E293B"/>
                <w:sz w:val="17"/>
              </w:rPr>
              <w:t>Miércoles [01:43:10].</w:t>
            </w:r>
          </w:p>
        </w:tc>
      </w:tr>
      <w:tr w:rsidR="00151EEA" w:rsidRPr="00F436D6" w14:paraId="1D79535D" w14:textId="77777777">
        <w:trPr>
          <w:jc w:val="center"/>
        </w:trPr>
        <w:tc>
          <w:tcPr>
            <w:tcW w:w="2592" w:type="dxa"/>
            <w:shd w:val="clear" w:color="auto" w:fill="F1F5F9"/>
            <w:tcMar>
              <w:top w:w="40" w:type="dxa"/>
              <w:left w:w="80" w:type="dxa"/>
              <w:bottom w:w="40" w:type="dxa"/>
              <w:right w:w="80" w:type="dxa"/>
            </w:tcMar>
          </w:tcPr>
          <w:p w14:paraId="3CB97EB9"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33F4651" w14:textId="77777777" w:rsidR="00151EEA" w:rsidRPr="00F436D6" w:rsidRDefault="00000000">
            <w:pPr>
              <w:spacing w:after="0"/>
              <w:rPr>
                <w:lang w:val="es-CL"/>
              </w:rPr>
            </w:pPr>
            <w:r w:rsidRPr="00F436D6">
              <w:rPr>
                <w:rFonts w:ascii="Segoe UI" w:hAnsi="Segoe UI"/>
                <w:color w:val="1E293B"/>
                <w:sz w:val="17"/>
                <w:lang w:val="es-CL"/>
              </w:rPr>
              <w:t>Bloqueo inmutable: si se solicitan más unidades de las existentes, el sistema bloquea la transacción y exige ingresar primero la Guía de Despacho del proveedor.</w:t>
            </w:r>
          </w:p>
        </w:tc>
      </w:tr>
      <w:tr w:rsidR="00151EEA" w:rsidRPr="00F436D6" w14:paraId="424D833F" w14:textId="77777777">
        <w:trPr>
          <w:jc w:val="center"/>
        </w:trPr>
        <w:tc>
          <w:tcPr>
            <w:tcW w:w="2592" w:type="dxa"/>
            <w:shd w:val="clear" w:color="auto" w:fill="F1F5F9"/>
            <w:tcMar>
              <w:top w:w="40" w:type="dxa"/>
              <w:left w:w="80" w:type="dxa"/>
              <w:bottom w:w="40" w:type="dxa"/>
              <w:right w:w="80" w:type="dxa"/>
            </w:tcMar>
          </w:tcPr>
          <w:p w14:paraId="527FEAA1"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10590625" w14:textId="77777777" w:rsidR="00151EEA" w:rsidRPr="00F436D6" w:rsidRDefault="00000000">
            <w:pPr>
              <w:spacing w:after="0"/>
              <w:rPr>
                <w:lang w:val="es-CL"/>
              </w:rPr>
            </w:pPr>
            <w:r w:rsidRPr="00F436D6">
              <w:rPr>
                <w:rFonts w:ascii="Segoe UI" w:hAnsi="Segoe UI"/>
                <w:color w:val="1E293B"/>
                <w:sz w:val="17"/>
                <w:lang w:val="es-CL"/>
              </w:rPr>
              <w:t xml:space="preserve">Validado en reglas de </w:t>
            </w:r>
            <w:proofErr w:type="spellStart"/>
            <w:r w:rsidRPr="00F436D6">
              <w:rPr>
                <w:rFonts w:ascii="Segoe UI" w:hAnsi="Segoe UI"/>
                <w:color w:val="1E293B"/>
                <w:sz w:val="17"/>
                <w:lang w:val="es-CL"/>
              </w:rPr>
              <w:t>backend</w:t>
            </w:r>
            <w:proofErr w:type="spellEnd"/>
            <w:r w:rsidRPr="00F436D6">
              <w:rPr>
                <w:rFonts w:ascii="Segoe UI" w:hAnsi="Segoe UI"/>
                <w:color w:val="1E293B"/>
                <w:sz w:val="17"/>
                <w:lang w:val="es-CL"/>
              </w:rPr>
              <w:t xml:space="preserve"> y </w:t>
            </w:r>
            <w:proofErr w:type="spellStart"/>
            <w:r w:rsidRPr="00F436D6">
              <w:rPr>
                <w:rFonts w:ascii="Segoe UI" w:hAnsi="Segoe UI"/>
                <w:color w:val="1E293B"/>
                <w:sz w:val="17"/>
                <w:lang w:val="es-CL"/>
              </w:rPr>
              <w:t>StockMantenedorPage.tsx</w:t>
            </w:r>
            <w:proofErr w:type="spellEnd"/>
            <w:r w:rsidRPr="00F436D6">
              <w:rPr>
                <w:rFonts w:ascii="Segoe UI" w:hAnsi="Segoe UI"/>
                <w:color w:val="1E293B"/>
                <w:sz w:val="17"/>
                <w:lang w:val="es-CL"/>
              </w:rPr>
              <w:t>.</w:t>
            </w:r>
          </w:p>
        </w:tc>
      </w:tr>
    </w:tbl>
    <w:p w14:paraId="32B0DE81" w14:textId="77777777" w:rsidR="00151EEA" w:rsidRPr="00F436D6" w:rsidRDefault="00000000">
      <w:pPr>
        <w:keepNext/>
        <w:spacing w:before="200" w:after="40"/>
        <w:rPr>
          <w:lang w:val="es-CL"/>
        </w:rPr>
      </w:pPr>
      <w:r w:rsidRPr="00F436D6">
        <w:rPr>
          <w:rFonts w:ascii="Segoe UI" w:hAnsi="Segoe UI"/>
          <w:b/>
          <w:color w:val="1E293B"/>
          <w:sz w:val="21"/>
          <w:lang w:val="es-CL"/>
        </w:rPr>
        <w:t>4.3 Bodega Única por Empresa</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3A777B84" w14:textId="77777777">
        <w:trPr>
          <w:jc w:val="center"/>
        </w:trPr>
        <w:tc>
          <w:tcPr>
            <w:tcW w:w="2592" w:type="dxa"/>
            <w:shd w:val="clear" w:color="auto" w:fill="F1F5F9"/>
            <w:tcMar>
              <w:top w:w="40" w:type="dxa"/>
              <w:left w:w="80" w:type="dxa"/>
              <w:bottom w:w="40" w:type="dxa"/>
              <w:right w:w="80" w:type="dxa"/>
            </w:tcMar>
          </w:tcPr>
          <w:p w14:paraId="4654D3CE"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3F4E509D" w14:textId="77777777" w:rsidR="00151EEA" w:rsidRDefault="00000000">
            <w:pPr>
              <w:spacing w:after="0"/>
            </w:pPr>
            <w:r>
              <w:rPr>
                <w:rFonts w:ascii="Segoe UI" w:hAnsi="Segoe UI"/>
                <w:color w:val="1E293B"/>
                <w:sz w:val="17"/>
              </w:rPr>
              <w:t>Miércoles [01:42:53].</w:t>
            </w:r>
          </w:p>
        </w:tc>
      </w:tr>
      <w:tr w:rsidR="00151EEA" w:rsidRPr="00F436D6" w14:paraId="27A5ECC5" w14:textId="77777777">
        <w:trPr>
          <w:jc w:val="center"/>
        </w:trPr>
        <w:tc>
          <w:tcPr>
            <w:tcW w:w="2592" w:type="dxa"/>
            <w:shd w:val="clear" w:color="auto" w:fill="F1F5F9"/>
            <w:tcMar>
              <w:top w:w="40" w:type="dxa"/>
              <w:left w:w="80" w:type="dxa"/>
              <w:bottom w:w="40" w:type="dxa"/>
              <w:right w:w="80" w:type="dxa"/>
            </w:tcMar>
          </w:tcPr>
          <w:p w14:paraId="14CA40AF"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2E204939" w14:textId="77777777" w:rsidR="00151EEA" w:rsidRPr="00F436D6" w:rsidRDefault="00000000">
            <w:pPr>
              <w:spacing w:after="0"/>
              <w:rPr>
                <w:lang w:val="es-CL"/>
              </w:rPr>
            </w:pPr>
            <w:r w:rsidRPr="00F436D6">
              <w:rPr>
                <w:rFonts w:ascii="Segoe UI" w:hAnsi="Segoe UI"/>
                <w:color w:val="1E293B"/>
                <w:sz w:val="17"/>
                <w:lang w:val="es-CL"/>
              </w:rPr>
              <w:t xml:space="preserve">Confirmación operativa de que </w:t>
            </w:r>
            <w:proofErr w:type="spellStart"/>
            <w:r w:rsidRPr="00F436D6">
              <w:rPr>
                <w:rFonts w:ascii="Segoe UI" w:hAnsi="Segoe UI"/>
                <w:color w:val="1E293B"/>
                <w:sz w:val="17"/>
                <w:lang w:val="es-CL"/>
              </w:rPr>
              <w:t>Almahue</w:t>
            </w:r>
            <w:proofErr w:type="spellEnd"/>
            <w:r w:rsidRPr="00F436D6">
              <w:rPr>
                <w:rFonts w:ascii="Segoe UI" w:hAnsi="Segoe UI"/>
                <w:color w:val="1E293B"/>
                <w:sz w:val="17"/>
                <w:lang w:val="es-CL"/>
              </w:rPr>
              <w:t xml:space="preserve"> gestiona una sola bodega física central por empresa.</w:t>
            </w:r>
          </w:p>
        </w:tc>
      </w:tr>
      <w:tr w:rsidR="00151EEA" w:rsidRPr="00F436D6" w14:paraId="5715A40D" w14:textId="77777777">
        <w:trPr>
          <w:jc w:val="center"/>
        </w:trPr>
        <w:tc>
          <w:tcPr>
            <w:tcW w:w="2592" w:type="dxa"/>
            <w:shd w:val="clear" w:color="auto" w:fill="F1F5F9"/>
            <w:tcMar>
              <w:top w:w="40" w:type="dxa"/>
              <w:left w:w="80" w:type="dxa"/>
              <w:bottom w:w="40" w:type="dxa"/>
              <w:right w:w="80" w:type="dxa"/>
            </w:tcMar>
          </w:tcPr>
          <w:p w14:paraId="23790BF9"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5CD1117" w14:textId="77777777" w:rsidR="00151EEA" w:rsidRPr="00F436D6" w:rsidRDefault="00000000">
            <w:pPr>
              <w:spacing w:after="0"/>
              <w:rPr>
                <w:lang w:val="es-CL"/>
              </w:rPr>
            </w:pPr>
            <w:r w:rsidRPr="00F436D6">
              <w:rPr>
                <w:rFonts w:ascii="Segoe UI" w:hAnsi="Segoe UI"/>
                <w:color w:val="1E293B"/>
                <w:sz w:val="17"/>
                <w:lang w:val="es-CL"/>
              </w:rPr>
              <w:t xml:space="preserve">Parametrización en modelo de datos por </w:t>
            </w:r>
            <w:proofErr w:type="spellStart"/>
            <w:r w:rsidRPr="00F436D6">
              <w:rPr>
                <w:rFonts w:ascii="Segoe UI" w:hAnsi="Segoe UI"/>
                <w:color w:val="1E293B"/>
                <w:sz w:val="17"/>
                <w:lang w:val="es-CL"/>
              </w:rPr>
              <w:t>empresaId</w:t>
            </w:r>
            <w:proofErr w:type="spellEnd"/>
            <w:r w:rsidRPr="00F436D6">
              <w:rPr>
                <w:rFonts w:ascii="Segoe UI" w:hAnsi="Segoe UI"/>
                <w:color w:val="1E293B"/>
                <w:sz w:val="17"/>
                <w:lang w:val="es-CL"/>
              </w:rPr>
              <w:t>.</w:t>
            </w:r>
          </w:p>
        </w:tc>
      </w:tr>
    </w:tbl>
    <w:p w14:paraId="74437AEF" w14:textId="77777777" w:rsidR="00151EEA" w:rsidRPr="00F436D6" w:rsidRDefault="00000000">
      <w:pPr>
        <w:keepNext/>
        <w:spacing w:before="200" w:after="40"/>
        <w:rPr>
          <w:lang w:val="es-CL"/>
        </w:rPr>
      </w:pPr>
      <w:r w:rsidRPr="00F436D6">
        <w:rPr>
          <w:rFonts w:ascii="Segoe UI" w:hAnsi="Segoe UI"/>
          <w:b/>
          <w:color w:val="1E293B"/>
          <w:sz w:val="21"/>
          <w:lang w:val="es-CL"/>
        </w:rPr>
        <w:t>4.4 Ingreso Respaldado por Guía de Despacho Física</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1E92A588" w14:textId="77777777">
        <w:trPr>
          <w:jc w:val="center"/>
        </w:trPr>
        <w:tc>
          <w:tcPr>
            <w:tcW w:w="2592" w:type="dxa"/>
            <w:shd w:val="clear" w:color="auto" w:fill="F1F5F9"/>
            <w:tcMar>
              <w:top w:w="40" w:type="dxa"/>
              <w:left w:w="80" w:type="dxa"/>
              <w:bottom w:w="40" w:type="dxa"/>
              <w:right w:w="80" w:type="dxa"/>
            </w:tcMar>
          </w:tcPr>
          <w:p w14:paraId="5BD01876"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59474799" w14:textId="77777777" w:rsidR="00151EEA" w:rsidRDefault="00000000">
            <w:pPr>
              <w:spacing w:after="0"/>
            </w:pPr>
            <w:r>
              <w:rPr>
                <w:rFonts w:ascii="Segoe UI" w:hAnsi="Segoe UI"/>
                <w:color w:val="1E293B"/>
                <w:sz w:val="17"/>
              </w:rPr>
              <w:t>Miércoles [01:44:04].</w:t>
            </w:r>
          </w:p>
        </w:tc>
      </w:tr>
      <w:tr w:rsidR="00151EEA" w:rsidRPr="00F436D6" w14:paraId="79765B69" w14:textId="77777777">
        <w:trPr>
          <w:jc w:val="center"/>
        </w:trPr>
        <w:tc>
          <w:tcPr>
            <w:tcW w:w="2592" w:type="dxa"/>
            <w:shd w:val="clear" w:color="auto" w:fill="F1F5F9"/>
            <w:tcMar>
              <w:top w:w="40" w:type="dxa"/>
              <w:left w:w="80" w:type="dxa"/>
              <w:bottom w:w="40" w:type="dxa"/>
              <w:right w:w="80" w:type="dxa"/>
            </w:tcMar>
          </w:tcPr>
          <w:p w14:paraId="7AE509ED"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FBAB9CA" w14:textId="77777777" w:rsidR="00151EEA" w:rsidRPr="00F436D6" w:rsidRDefault="00000000">
            <w:pPr>
              <w:spacing w:after="0"/>
              <w:rPr>
                <w:lang w:val="es-CL"/>
              </w:rPr>
            </w:pPr>
            <w:r w:rsidRPr="00F436D6">
              <w:rPr>
                <w:rFonts w:ascii="Segoe UI" w:hAnsi="Segoe UI"/>
                <w:color w:val="1E293B"/>
                <w:sz w:val="17"/>
                <w:lang w:val="es-CL"/>
              </w:rPr>
              <w:t xml:space="preserve">Toda entrada de insumos nace respaldada por la Guía de Despacho física </w:t>
            </w:r>
            <w:proofErr w:type="spellStart"/>
            <w:r w:rsidRPr="00F436D6">
              <w:rPr>
                <w:rFonts w:ascii="Segoe UI" w:hAnsi="Segoe UI"/>
                <w:color w:val="1E293B"/>
                <w:sz w:val="17"/>
                <w:lang w:val="es-CL"/>
              </w:rPr>
              <w:t>recepcionada</w:t>
            </w:r>
            <w:proofErr w:type="spellEnd"/>
            <w:r w:rsidRPr="00F436D6">
              <w:rPr>
                <w:rFonts w:ascii="Segoe UI" w:hAnsi="Segoe UI"/>
                <w:color w:val="1E293B"/>
                <w:sz w:val="17"/>
                <w:lang w:val="es-CL"/>
              </w:rPr>
              <w:t xml:space="preserve"> del proveedor.</w:t>
            </w:r>
          </w:p>
        </w:tc>
      </w:tr>
      <w:tr w:rsidR="00151EEA" w14:paraId="7AE83BEB" w14:textId="77777777">
        <w:trPr>
          <w:jc w:val="center"/>
        </w:trPr>
        <w:tc>
          <w:tcPr>
            <w:tcW w:w="2592" w:type="dxa"/>
            <w:shd w:val="clear" w:color="auto" w:fill="F1F5F9"/>
            <w:tcMar>
              <w:top w:w="40" w:type="dxa"/>
              <w:left w:w="80" w:type="dxa"/>
              <w:bottom w:w="40" w:type="dxa"/>
              <w:right w:w="80" w:type="dxa"/>
            </w:tcMar>
          </w:tcPr>
          <w:p w14:paraId="4C9DD3F7"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5DD97848" w14:textId="77777777" w:rsidR="00151EEA" w:rsidRDefault="00000000">
            <w:pPr>
              <w:spacing w:after="0"/>
            </w:pPr>
            <w:r>
              <w:rPr>
                <w:rFonts w:ascii="Segoe UI" w:hAnsi="Segoe UI"/>
                <w:color w:val="1E293B"/>
                <w:sz w:val="17"/>
              </w:rPr>
              <w:t>Implementado en GuiasInsumosRecibidasPage.tsx.</w:t>
            </w:r>
          </w:p>
        </w:tc>
      </w:tr>
    </w:tbl>
    <w:p w14:paraId="3A4F9770" w14:textId="77777777" w:rsidR="00151EEA" w:rsidRPr="00F436D6" w:rsidRDefault="00000000">
      <w:pPr>
        <w:keepNext/>
        <w:spacing w:before="200" w:after="40"/>
        <w:rPr>
          <w:lang w:val="es-CL"/>
        </w:rPr>
      </w:pPr>
      <w:r w:rsidRPr="00F436D6">
        <w:rPr>
          <w:rFonts w:ascii="Segoe UI" w:hAnsi="Segoe UI"/>
          <w:b/>
          <w:color w:val="1E293B"/>
          <w:sz w:val="21"/>
          <w:lang w:val="es-CL"/>
        </w:rPr>
        <w:t>4.5 Tipos de Movimientos de Bodega y Devolución a Proveedor</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37167567" w14:textId="77777777">
        <w:trPr>
          <w:jc w:val="center"/>
        </w:trPr>
        <w:tc>
          <w:tcPr>
            <w:tcW w:w="2592" w:type="dxa"/>
            <w:shd w:val="clear" w:color="auto" w:fill="F1F5F9"/>
            <w:tcMar>
              <w:top w:w="40" w:type="dxa"/>
              <w:left w:w="80" w:type="dxa"/>
              <w:bottom w:w="40" w:type="dxa"/>
              <w:right w:w="80" w:type="dxa"/>
            </w:tcMar>
          </w:tcPr>
          <w:p w14:paraId="1A718147"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0F792F40" w14:textId="77777777" w:rsidR="00151EEA" w:rsidRDefault="00000000">
            <w:pPr>
              <w:spacing w:after="0"/>
            </w:pPr>
            <w:r>
              <w:rPr>
                <w:rFonts w:ascii="Segoe UI" w:hAnsi="Segoe UI"/>
                <w:color w:val="1E293B"/>
                <w:sz w:val="17"/>
              </w:rPr>
              <w:t>Miércoles [01:40:06].</w:t>
            </w:r>
          </w:p>
        </w:tc>
      </w:tr>
      <w:tr w:rsidR="00151EEA" w:rsidRPr="00F436D6" w14:paraId="6D576061" w14:textId="77777777">
        <w:trPr>
          <w:jc w:val="center"/>
        </w:trPr>
        <w:tc>
          <w:tcPr>
            <w:tcW w:w="2592" w:type="dxa"/>
            <w:shd w:val="clear" w:color="auto" w:fill="F1F5F9"/>
            <w:tcMar>
              <w:top w:w="40" w:type="dxa"/>
              <w:left w:w="80" w:type="dxa"/>
              <w:bottom w:w="40" w:type="dxa"/>
              <w:right w:w="80" w:type="dxa"/>
            </w:tcMar>
          </w:tcPr>
          <w:p w14:paraId="73A2D15F"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48472B5D" w14:textId="77777777" w:rsidR="00151EEA" w:rsidRPr="00F436D6" w:rsidRDefault="00000000">
            <w:pPr>
              <w:spacing w:after="0"/>
              <w:rPr>
                <w:lang w:val="es-CL"/>
              </w:rPr>
            </w:pPr>
            <w:r w:rsidRPr="00F436D6">
              <w:rPr>
                <w:rFonts w:ascii="Segoe UI" w:hAnsi="Segoe UI"/>
                <w:color w:val="1E293B"/>
                <w:sz w:val="17"/>
                <w:lang w:val="es-CL"/>
              </w:rPr>
              <w:t>8 movimientos de bodega. Devolución a proveedor con selección de la guía de despacho original para rescatar el precio de compra exacto del lote.</w:t>
            </w:r>
          </w:p>
        </w:tc>
      </w:tr>
      <w:tr w:rsidR="00151EEA" w:rsidRPr="00F436D6" w14:paraId="13B4D06D" w14:textId="77777777">
        <w:trPr>
          <w:jc w:val="center"/>
        </w:trPr>
        <w:tc>
          <w:tcPr>
            <w:tcW w:w="2592" w:type="dxa"/>
            <w:shd w:val="clear" w:color="auto" w:fill="F1F5F9"/>
            <w:tcMar>
              <w:top w:w="40" w:type="dxa"/>
              <w:left w:w="80" w:type="dxa"/>
              <w:bottom w:w="40" w:type="dxa"/>
              <w:right w:w="80" w:type="dxa"/>
            </w:tcMar>
          </w:tcPr>
          <w:p w14:paraId="4C196206"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04D25288" w14:textId="77777777" w:rsidR="00151EEA" w:rsidRPr="00F436D6" w:rsidRDefault="00000000">
            <w:pPr>
              <w:spacing w:after="0"/>
              <w:rPr>
                <w:lang w:val="es-CL"/>
              </w:rPr>
            </w:pPr>
            <w:r w:rsidRPr="00F436D6">
              <w:rPr>
                <w:rFonts w:ascii="Segoe UI" w:hAnsi="Segoe UI"/>
                <w:color w:val="1E293B"/>
                <w:sz w:val="17"/>
                <w:lang w:val="es-CL"/>
              </w:rPr>
              <w:t>Catálogo de movimientos operativo; modal de devolución con selección de guía original en UI en desarrollo.</w:t>
            </w:r>
          </w:p>
        </w:tc>
      </w:tr>
    </w:tbl>
    <w:p w14:paraId="1AAC8EBC" w14:textId="77777777" w:rsidR="00151EEA" w:rsidRPr="00F436D6" w:rsidRDefault="00000000">
      <w:pPr>
        <w:keepNext/>
        <w:spacing w:before="320" w:after="80"/>
        <w:rPr>
          <w:lang w:val="es-CL"/>
        </w:rPr>
      </w:pPr>
      <w:r w:rsidRPr="00F436D6">
        <w:rPr>
          <w:rFonts w:ascii="Segoe UI" w:hAnsi="Segoe UI"/>
          <w:b/>
          <w:color w:val="1B365D"/>
          <w:sz w:val="26"/>
          <w:lang w:val="es-CL"/>
        </w:rPr>
        <w:t xml:space="preserve">Módulo 5: Activos </w:t>
      </w:r>
      <w:proofErr w:type="gramStart"/>
      <w:r w:rsidRPr="00F436D6">
        <w:rPr>
          <w:rFonts w:ascii="Segoe UI" w:hAnsi="Segoe UI"/>
          <w:b/>
          <w:color w:val="1B365D"/>
          <w:sz w:val="26"/>
          <w:lang w:val="es-CL"/>
        </w:rPr>
        <w:t>Fijos</w:t>
      </w:r>
      <w:r w:rsidRPr="00F436D6">
        <w:rPr>
          <w:rFonts w:ascii="Segoe UI" w:hAnsi="Segoe UI"/>
          <w:i/>
          <w:color w:val="475569"/>
          <w:sz w:val="19"/>
          <w:lang w:val="es-CL"/>
        </w:rPr>
        <w:t xml:space="preserve">  ·</w:t>
      </w:r>
      <w:proofErr w:type="gramEnd"/>
      <w:r w:rsidRPr="00F436D6">
        <w:rPr>
          <w:rFonts w:ascii="Segoe UI" w:hAnsi="Segoe UI"/>
          <w:i/>
          <w:color w:val="475569"/>
          <w:sz w:val="19"/>
          <w:lang w:val="es-CL"/>
        </w:rPr>
        <w:t xml:space="preserve">  [3 Puntos · 1 Completo · 0 Parciales · 2 Faltantes]</w:t>
      </w:r>
    </w:p>
    <w:p w14:paraId="68EC916B" w14:textId="77777777" w:rsidR="00151EEA" w:rsidRPr="00F436D6" w:rsidRDefault="00000000">
      <w:pPr>
        <w:keepNext/>
        <w:spacing w:before="200" w:after="40"/>
        <w:rPr>
          <w:lang w:val="es-CL"/>
        </w:rPr>
      </w:pPr>
      <w:r w:rsidRPr="00F436D6">
        <w:rPr>
          <w:rFonts w:ascii="Segoe UI" w:hAnsi="Segoe UI"/>
          <w:b/>
          <w:color w:val="1E293B"/>
          <w:sz w:val="21"/>
          <w:lang w:val="es-CL"/>
        </w:rPr>
        <w:t xml:space="preserve">5.1 Nacimiento Obligatorio desde Orden de Compra (Mandato </w:t>
      </w:r>
      <w:proofErr w:type="gramStart"/>
      <w:r w:rsidRPr="00F436D6">
        <w:rPr>
          <w:rFonts w:ascii="Segoe UI" w:hAnsi="Segoe UI"/>
          <w:b/>
          <w:color w:val="1E293B"/>
          <w:sz w:val="21"/>
          <w:lang w:val="es-CL"/>
        </w:rPr>
        <w:t xml:space="preserve">Agustín)  </w:t>
      </w:r>
      <w:r w:rsidRPr="00F436D6">
        <w:rPr>
          <w:rFonts w:ascii="Segoe UI" w:hAnsi="Segoe UI"/>
          <w:b/>
          <w:color w:val="991B1B"/>
          <w:sz w:val="18"/>
          <w:lang w:val="es-CL"/>
        </w:rPr>
        <w:t xml:space="preserve"> </w:t>
      </w:r>
      <w:proofErr w:type="gramEnd"/>
      <w:r w:rsidRPr="00F436D6">
        <w:rPr>
          <w:rFonts w:ascii="Segoe UI" w:hAnsi="Segoe UI"/>
          <w:b/>
          <w:color w:val="991B1B"/>
          <w:sz w:val="18"/>
          <w:lang w:val="es-CL"/>
        </w:rPr>
        <w:t xml:space="preserve">[FALTANTE]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39FFD34A" w14:textId="77777777">
        <w:trPr>
          <w:jc w:val="center"/>
        </w:trPr>
        <w:tc>
          <w:tcPr>
            <w:tcW w:w="2592" w:type="dxa"/>
            <w:shd w:val="clear" w:color="auto" w:fill="F1F5F9"/>
            <w:tcMar>
              <w:top w:w="40" w:type="dxa"/>
              <w:left w:w="80" w:type="dxa"/>
              <w:bottom w:w="40" w:type="dxa"/>
              <w:right w:w="80" w:type="dxa"/>
            </w:tcMar>
          </w:tcPr>
          <w:p w14:paraId="5693AEE1"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7AA8D4FC" w14:textId="77777777" w:rsidR="00151EEA" w:rsidRDefault="00000000">
            <w:pPr>
              <w:spacing w:after="0"/>
            </w:pPr>
            <w:r>
              <w:rPr>
                <w:rFonts w:ascii="Segoe UI" w:hAnsi="Segoe UI"/>
                <w:color w:val="1E293B"/>
                <w:sz w:val="17"/>
              </w:rPr>
              <w:t>Martes PM [24:00 - 28:50].</w:t>
            </w:r>
          </w:p>
        </w:tc>
      </w:tr>
      <w:tr w:rsidR="00151EEA" w:rsidRPr="00F436D6" w14:paraId="59A8CB77" w14:textId="77777777">
        <w:trPr>
          <w:jc w:val="center"/>
        </w:trPr>
        <w:tc>
          <w:tcPr>
            <w:tcW w:w="2592" w:type="dxa"/>
            <w:shd w:val="clear" w:color="auto" w:fill="F1F5F9"/>
            <w:tcMar>
              <w:top w:w="40" w:type="dxa"/>
              <w:left w:w="80" w:type="dxa"/>
              <w:bottom w:w="40" w:type="dxa"/>
              <w:right w:w="80" w:type="dxa"/>
            </w:tcMar>
          </w:tcPr>
          <w:p w14:paraId="26598E95"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54BFB5A8" w14:textId="77777777" w:rsidR="00151EEA" w:rsidRPr="00F436D6" w:rsidRDefault="00000000">
            <w:pPr>
              <w:spacing w:after="0"/>
              <w:rPr>
                <w:lang w:val="es-CL"/>
              </w:rPr>
            </w:pPr>
            <w:r w:rsidRPr="00F436D6">
              <w:rPr>
                <w:rFonts w:ascii="Segoe UI" w:hAnsi="Segoe UI"/>
                <w:color w:val="1E293B"/>
                <w:sz w:val="17"/>
                <w:lang w:val="es-CL"/>
              </w:rPr>
              <w:t xml:space="preserve">Agustín instruyó formalmente que todo activo fijo debe originarse en una Orden de Compra (tipo de compra 'Activo Fijo'). Al </w:t>
            </w:r>
            <w:proofErr w:type="spellStart"/>
            <w:r w:rsidRPr="00F436D6">
              <w:rPr>
                <w:rFonts w:ascii="Segoe UI" w:hAnsi="Segoe UI"/>
                <w:color w:val="1E293B"/>
                <w:sz w:val="17"/>
                <w:lang w:val="es-CL"/>
              </w:rPr>
              <w:t>recepcionar</w:t>
            </w:r>
            <w:proofErr w:type="spellEnd"/>
            <w:r w:rsidRPr="00F436D6">
              <w:rPr>
                <w:rFonts w:ascii="Segoe UI" w:hAnsi="Segoe UI"/>
                <w:color w:val="1E293B"/>
                <w:sz w:val="17"/>
                <w:lang w:val="es-CL"/>
              </w:rPr>
              <w:t xml:space="preserve"> la OC, se habilita la creación de la ficha en el maestro de Activos Fijos vinculada a la OC.</w:t>
            </w:r>
          </w:p>
        </w:tc>
      </w:tr>
      <w:tr w:rsidR="00151EEA" w:rsidRPr="00F436D6" w14:paraId="41BB64B0" w14:textId="77777777">
        <w:trPr>
          <w:jc w:val="center"/>
        </w:trPr>
        <w:tc>
          <w:tcPr>
            <w:tcW w:w="2592" w:type="dxa"/>
            <w:shd w:val="clear" w:color="auto" w:fill="F1F5F9"/>
            <w:tcMar>
              <w:top w:w="40" w:type="dxa"/>
              <w:left w:w="80" w:type="dxa"/>
              <w:bottom w:w="40" w:type="dxa"/>
              <w:right w:w="80" w:type="dxa"/>
            </w:tcMar>
          </w:tcPr>
          <w:p w14:paraId="3B92817A" w14:textId="77777777" w:rsidR="00151EEA" w:rsidRDefault="00000000">
            <w:pPr>
              <w:spacing w:after="0"/>
            </w:pPr>
            <w:r>
              <w:rPr>
                <w:rFonts w:ascii="Segoe UI" w:hAnsi="Segoe UI"/>
                <w:b/>
                <w:color w:val="1B365D"/>
                <w:sz w:val="17"/>
              </w:rPr>
              <w:lastRenderedPageBreak/>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E7DF8B6" w14:textId="77777777" w:rsidR="00151EEA" w:rsidRPr="00F436D6" w:rsidRDefault="00000000">
            <w:pPr>
              <w:spacing w:after="0"/>
              <w:rPr>
                <w:lang w:val="es-CL"/>
              </w:rPr>
            </w:pPr>
            <w:r w:rsidRPr="00F436D6">
              <w:rPr>
                <w:rFonts w:ascii="Segoe UI" w:hAnsi="Segoe UI"/>
                <w:color w:val="1E293B"/>
                <w:sz w:val="17"/>
                <w:lang w:val="es-CL"/>
              </w:rPr>
              <w:t xml:space="preserve">Falta agregar el tipo de compra 'Activo Fijo' en </w:t>
            </w:r>
            <w:proofErr w:type="spellStart"/>
            <w:r w:rsidRPr="00F436D6">
              <w:rPr>
                <w:rFonts w:ascii="Segoe UI" w:hAnsi="Segoe UI"/>
                <w:color w:val="1E293B"/>
                <w:sz w:val="17"/>
                <w:lang w:val="es-CL"/>
              </w:rPr>
              <w:t>OrdenCompraWizardPage.tsx</w:t>
            </w:r>
            <w:proofErr w:type="spellEnd"/>
            <w:r w:rsidRPr="00F436D6">
              <w:rPr>
                <w:rFonts w:ascii="Segoe UI" w:hAnsi="Segoe UI"/>
                <w:color w:val="1E293B"/>
                <w:sz w:val="17"/>
                <w:lang w:val="es-CL"/>
              </w:rPr>
              <w:t xml:space="preserve"> y forzar la vinculación en </w:t>
            </w:r>
            <w:proofErr w:type="spellStart"/>
            <w:r w:rsidRPr="00F436D6">
              <w:rPr>
                <w:rFonts w:ascii="Segoe UI" w:hAnsi="Segoe UI"/>
                <w:color w:val="1E293B"/>
                <w:sz w:val="17"/>
                <w:lang w:val="es-CL"/>
              </w:rPr>
              <w:t>AltaActivoFijoDialog.tsx</w:t>
            </w:r>
            <w:proofErr w:type="spellEnd"/>
            <w:r w:rsidRPr="00F436D6">
              <w:rPr>
                <w:rFonts w:ascii="Segoe UI" w:hAnsi="Segoe UI"/>
                <w:color w:val="1E293B"/>
                <w:sz w:val="17"/>
                <w:lang w:val="es-CL"/>
              </w:rPr>
              <w:t>.</w:t>
            </w:r>
          </w:p>
        </w:tc>
      </w:tr>
    </w:tbl>
    <w:p w14:paraId="4D129678" w14:textId="77777777" w:rsidR="00151EEA" w:rsidRPr="00F436D6" w:rsidRDefault="00000000">
      <w:pPr>
        <w:keepNext/>
        <w:spacing w:before="200" w:after="40"/>
        <w:rPr>
          <w:lang w:val="es-CL"/>
        </w:rPr>
      </w:pPr>
      <w:r w:rsidRPr="00F436D6">
        <w:rPr>
          <w:rFonts w:ascii="Segoe UI" w:hAnsi="Segoe UI"/>
          <w:b/>
          <w:color w:val="1E293B"/>
          <w:sz w:val="21"/>
          <w:lang w:val="es-CL"/>
        </w:rPr>
        <w:t>5.2 Gráfico Consolidado General de Depreciación Mensual</w:t>
      </w:r>
      <w:proofErr w:type="gramStart"/>
      <w:r w:rsidRPr="00F436D6">
        <w:rPr>
          <w:rFonts w:ascii="Segoe UI" w:hAnsi="Segoe UI"/>
          <w:b/>
          <w:color w:val="1E293B"/>
          <w:sz w:val="21"/>
          <w:lang w:val="es-CL"/>
        </w:rPr>
        <w:t xml:space="preserve">  </w:t>
      </w:r>
      <w:r w:rsidRPr="00F436D6">
        <w:rPr>
          <w:rFonts w:ascii="Segoe UI" w:hAnsi="Segoe UI"/>
          <w:b/>
          <w:color w:val="991B1B"/>
          <w:sz w:val="18"/>
          <w:lang w:val="es-CL"/>
        </w:rPr>
        <w:t xml:space="preserve"> [</w:t>
      </w:r>
      <w:proofErr w:type="gramEnd"/>
      <w:r w:rsidRPr="00F436D6">
        <w:rPr>
          <w:rFonts w:ascii="Segoe UI" w:hAnsi="Segoe UI"/>
          <w:b/>
          <w:color w:val="991B1B"/>
          <w:sz w:val="18"/>
          <w:lang w:val="es-CL"/>
        </w:rPr>
        <w:t xml:space="preserve">FALTANTE]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03E6D003" w14:textId="77777777">
        <w:trPr>
          <w:jc w:val="center"/>
        </w:trPr>
        <w:tc>
          <w:tcPr>
            <w:tcW w:w="2592" w:type="dxa"/>
            <w:shd w:val="clear" w:color="auto" w:fill="F1F5F9"/>
            <w:tcMar>
              <w:top w:w="40" w:type="dxa"/>
              <w:left w:w="80" w:type="dxa"/>
              <w:bottom w:w="40" w:type="dxa"/>
              <w:right w:w="80" w:type="dxa"/>
            </w:tcMar>
          </w:tcPr>
          <w:p w14:paraId="5D234DF6"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2E72C470" w14:textId="77777777" w:rsidR="00151EEA" w:rsidRDefault="00000000">
            <w:pPr>
              <w:spacing w:after="0"/>
            </w:pPr>
            <w:r>
              <w:rPr>
                <w:rFonts w:ascii="Segoe UI" w:hAnsi="Segoe UI"/>
                <w:color w:val="1E293B"/>
                <w:sz w:val="17"/>
              </w:rPr>
              <w:t>Martes PM [24:00 - 24:45].</w:t>
            </w:r>
          </w:p>
        </w:tc>
      </w:tr>
      <w:tr w:rsidR="00151EEA" w:rsidRPr="00F436D6" w14:paraId="479EA299" w14:textId="77777777">
        <w:trPr>
          <w:jc w:val="center"/>
        </w:trPr>
        <w:tc>
          <w:tcPr>
            <w:tcW w:w="2592" w:type="dxa"/>
            <w:shd w:val="clear" w:color="auto" w:fill="F1F5F9"/>
            <w:tcMar>
              <w:top w:w="40" w:type="dxa"/>
              <w:left w:w="80" w:type="dxa"/>
              <w:bottom w:w="40" w:type="dxa"/>
              <w:right w:w="80" w:type="dxa"/>
            </w:tcMar>
          </w:tcPr>
          <w:p w14:paraId="48C6B5F7"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0A3FAB63" w14:textId="77777777" w:rsidR="00151EEA" w:rsidRPr="00F436D6" w:rsidRDefault="00000000">
            <w:pPr>
              <w:spacing w:after="0"/>
              <w:rPr>
                <w:lang w:val="es-CL"/>
              </w:rPr>
            </w:pPr>
            <w:r w:rsidRPr="00F436D6">
              <w:rPr>
                <w:rFonts w:ascii="Segoe UI" w:hAnsi="Segoe UI"/>
                <w:color w:val="1E293B"/>
                <w:sz w:val="17"/>
                <w:lang w:val="es-CL"/>
              </w:rPr>
              <w:t>Reemplazar el gráfico plano por activo individual por un gráfico consolidado general de depreciación mensual de toda la empresa que proyecte cuándo entra a depreciar un nuevo bien capitalizado.</w:t>
            </w:r>
          </w:p>
        </w:tc>
      </w:tr>
      <w:tr w:rsidR="00151EEA" w:rsidRPr="00F436D6" w14:paraId="4FC15DFE" w14:textId="77777777">
        <w:trPr>
          <w:jc w:val="center"/>
        </w:trPr>
        <w:tc>
          <w:tcPr>
            <w:tcW w:w="2592" w:type="dxa"/>
            <w:shd w:val="clear" w:color="auto" w:fill="F1F5F9"/>
            <w:tcMar>
              <w:top w:w="40" w:type="dxa"/>
              <w:left w:w="80" w:type="dxa"/>
              <w:bottom w:w="40" w:type="dxa"/>
              <w:right w:w="80" w:type="dxa"/>
            </w:tcMar>
          </w:tcPr>
          <w:p w14:paraId="2BD092D0"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B9CF71F" w14:textId="77777777" w:rsidR="00151EEA" w:rsidRPr="00F436D6" w:rsidRDefault="00000000">
            <w:pPr>
              <w:spacing w:after="0"/>
              <w:rPr>
                <w:lang w:val="es-CL"/>
              </w:rPr>
            </w:pPr>
            <w:r w:rsidRPr="00F436D6">
              <w:rPr>
                <w:rFonts w:ascii="Segoe UI" w:hAnsi="Segoe UI"/>
                <w:color w:val="1E293B"/>
                <w:sz w:val="17"/>
                <w:lang w:val="es-CL"/>
              </w:rPr>
              <w:t>No existe el componente de reporte gráfico consolidado de depreciación mensual.</w:t>
            </w:r>
          </w:p>
        </w:tc>
      </w:tr>
    </w:tbl>
    <w:p w14:paraId="483FAB52" w14:textId="77777777" w:rsidR="00151EEA" w:rsidRPr="00F436D6" w:rsidRDefault="00000000">
      <w:pPr>
        <w:keepNext/>
        <w:spacing w:before="200" w:after="40"/>
        <w:rPr>
          <w:lang w:val="es-CL"/>
        </w:rPr>
      </w:pPr>
      <w:r w:rsidRPr="00F436D6">
        <w:rPr>
          <w:rFonts w:ascii="Segoe UI" w:hAnsi="Segoe UI"/>
          <w:b/>
          <w:color w:val="1E293B"/>
          <w:sz w:val="21"/>
          <w:lang w:val="es-CL"/>
        </w:rPr>
        <w:t>5.3 Auditoría e Historial de Activos Fijos</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2940CE15" w14:textId="77777777">
        <w:trPr>
          <w:jc w:val="center"/>
        </w:trPr>
        <w:tc>
          <w:tcPr>
            <w:tcW w:w="2592" w:type="dxa"/>
            <w:shd w:val="clear" w:color="auto" w:fill="F1F5F9"/>
            <w:tcMar>
              <w:top w:w="40" w:type="dxa"/>
              <w:left w:w="80" w:type="dxa"/>
              <w:bottom w:w="40" w:type="dxa"/>
              <w:right w:w="80" w:type="dxa"/>
            </w:tcMar>
          </w:tcPr>
          <w:p w14:paraId="4D9C3EA8"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7E1C9303" w14:textId="77777777" w:rsidR="00151EEA" w:rsidRDefault="00000000">
            <w:pPr>
              <w:spacing w:after="0"/>
            </w:pPr>
            <w:r>
              <w:rPr>
                <w:rFonts w:ascii="Segoe UI" w:hAnsi="Segoe UI"/>
                <w:color w:val="1E293B"/>
                <w:sz w:val="17"/>
              </w:rPr>
              <w:t>Martes PM [00:00 - 02:40].</w:t>
            </w:r>
          </w:p>
        </w:tc>
      </w:tr>
      <w:tr w:rsidR="00151EEA" w:rsidRPr="00F436D6" w14:paraId="25360604" w14:textId="77777777">
        <w:trPr>
          <w:jc w:val="center"/>
        </w:trPr>
        <w:tc>
          <w:tcPr>
            <w:tcW w:w="2592" w:type="dxa"/>
            <w:shd w:val="clear" w:color="auto" w:fill="F1F5F9"/>
            <w:tcMar>
              <w:top w:w="40" w:type="dxa"/>
              <w:left w:w="80" w:type="dxa"/>
              <w:bottom w:w="40" w:type="dxa"/>
              <w:right w:w="80" w:type="dxa"/>
            </w:tcMar>
          </w:tcPr>
          <w:p w14:paraId="362EB600"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908E495" w14:textId="77777777" w:rsidR="00151EEA" w:rsidRPr="00F436D6" w:rsidRDefault="00000000">
            <w:pPr>
              <w:spacing w:after="0"/>
              <w:rPr>
                <w:lang w:val="es-CL"/>
              </w:rPr>
            </w:pPr>
            <w:r w:rsidRPr="00F436D6">
              <w:rPr>
                <w:rFonts w:ascii="Segoe UI" w:hAnsi="Segoe UI"/>
                <w:color w:val="1E293B"/>
                <w:sz w:val="17"/>
                <w:lang w:val="es-CL"/>
              </w:rPr>
              <w:t>Trazabilidad de altas, bajas, cambios de vida útil y revaluaciones.</w:t>
            </w:r>
          </w:p>
        </w:tc>
      </w:tr>
      <w:tr w:rsidR="00151EEA" w14:paraId="3345F065" w14:textId="77777777">
        <w:trPr>
          <w:jc w:val="center"/>
        </w:trPr>
        <w:tc>
          <w:tcPr>
            <w:tcW w:w="2592" w:type="dxa"/>
            <w:shd w:val="clear" w:color="auto" w:fill="F1F5F9"/>
            <w:tcMar>
              <w:top w:w="40" w:type="dxa"/>
              <w:left w:w="80" w:type="dxa"/>
              <w:bottom w:w="40" w:type="dxa"/>
              <w:right w:w="80" w:type="dxa"/>
            </w:tcMar>
          </w:tcPr>
          <w:p w14:paraId="249191C9"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F9286AF" w14:textId="77777777" w:rsidR="00151EEA" w:rsidRDefault="00000000">
            <w:pPr>
              <w:spacing w:after="0"/>
            </w:pPr>
            <w:r>
              <w:rPr>
                <w:rFonts w:ascii="Segoe UI" w:hAnsi="Segoe UI"/>
                <w:color w:val="1E293B"/>
                <w:sz w:val="17"/>
              </w:rPr>
              <w:t>Implementado en ActivoFijoHistorialPanel.tsx.</w:t>
            </w:r>
          </w:p>
        </w:tc>
      </w:tr>
    </w:tbl>
    <w:p w14:paraId="1D24203F" w14:textId="77777777" w:rsidR="00151EEA" w:rsidRPr="00F436D6" w:rsidRDefault="00000000">
      <w:pPr>
        <w:keepNext/>
        <w:spacing w:before="320" w:after="80"/>
        <w:rPr>
          <w:lang w:val="es-CL"/>
        </w:rPr>
      </w:pPr>
      <w:r>
        <w:t>Módulo 6: Tesorería, Bancos y Contrapartes  ·  [6 Puntos · 5 Completos · 1 Parcial · 0 Faltantes]</w:t>
      </w:r>
    </w:p>
    <w:p w14:paraId="0DF5C44A" w14:textId="77777777" w:rsidR="00151EEA" w:rsidRPr="00F436D6" w:rsidRDefault="00000000">
      <w:pPr>
        <w:keepNext/>
        <w:spacing w:before="200" w:after="40"/>
        <w:rPr>
          <w:lang w:val="es-CL"/>
        </w:rPr>
      </w:pPr>
      <w:r w:rsidRPr="00F436D6">
        <w:rPr>
          <w:rFonts w:ascii="Segoe UI" w:hAnsi="Segoe UI"/>
          <w:b/>
          <w:color w:val="1E293B"/>
          <w:sz w:val="21"/>
          <w:lang w:val="es-CL"/>
        </w:rPr>
        <w:t xml:space="preserve">6.1 Parametrización Bancaria </w:t>
      </w:r>
      <w:proofErr w:type="spellStart"/>
      <w:r w:rsidRPr="00F436D6">
        <w:rPr>
          <w:rFonts w:ascii="Segoe UI" w:hAnsi="Segoe UI"/>
          <w:b/>
          <w:color w:val="1E293B"/>
          <w:sz w:val="21"/>
          <w:lang w:val="es-CL"/>
        </w:rPr>
        <w:t>Multi-cuenta</w:t>
      </w:r>
      <w:proofErr w:type="spellEnd"/>
      <w:r w:rsidRPr="00F436D6">
        <w:rPr>
          <w:rFonts w:ascii="Segoe UI" w:hAnsi="Segoe UI"/>
          <w:b/>
          <w:color w:val="1E293B"/>
          <w:sz w:val="21"/>
          <w:lang w:val="es-CL"/>
        </w:rPr>
        <w:t xml:space="preserve"> y Moneda (P-3</w:t>
      </w:r>
      <w:proofErr w:type="gramStart"/>
      <w:r w:rsidRPr="00F436D6">
        <w:rPr>
          <w:rFonts w:ascii="Segoe UI" w:hAnsi="Segoe UI"/>
          <w:b/>
          <w:color w:val="1E293B"/>
          <w:sz w:val="21"/>
          <w:lang w:val="es-CL"/>
        </w:rPr>
        <w:t xml:space="preserve">b)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rsidRPr="00F436D6" w14:paraId="4EBD6937" w14:textId="77777777">
        <w:trPr>
          <w:jc w:val="center"/>
        </w:trPr>
        <w:tc>
          <w:tcPr>
            <w:tcW w:w="2592" w:type="dxa"/>
            <w:shd w:val="clear" w:color="auto" w:fill="F1F5F9"/>
            <w:tcMar>
              <w:top w:w="40" w:type="dxa"/>
              <w:left w:w="80" w:type="dxa"/>
              <w:bottom w:w="40" w:type="dxa"/>
              <w:right w:w="80" w:type="dxa"/>
            </w:tcMar>
          </w:tcPr>
          <w:p w14:paraId="28781597"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21E0F901" w14:textId="77777777" w:rsidR="00151EEA" w:rsidRPr="00F436D6" w:rsidRDefault="00000000">
            <w:pPr>
              <w:spacing w:after="0"/>
              <w:rPr>
                <w:lang w:val="es-CL"/>
              </w:rPr>
            </w:pPr>
            <w:r w:rsidRPr="00F436D6">
              <w:rPr>
                <w:rFonts w:ascii="Segoe UI" w:hAnsi="Segoe UI"/>
                <w:color w:val="1E293B"/>
                <w:sz w:val="17"/>
                <w:lang w:val="es-CL"/>
              </w:rPr>
              <w:t xml:space="preserve">Lunes apuntes P-3b, </w:t>
            </w:r>
            <w:proofErr w:type="gramStart"/>
            <w:r w:rsidRPr="00F436D6">
              <w:rPr>
                <w:rFonts w:ascii="Segoe UI" w:hAnsi="Segoe UI"/>
                <w:color w:val="1E293B"/>
                <w:sz w:val="17"/>
                <w:lang w:val="es-CL"/>
              </w:rPr>
              <w:t>Miércoles</w:t>
            </w:r>
            <w:proofErr w:type="gramEnd"/>
            <w:r w:rsidRPr="00F436D6">
              <w:rPr>
                <w:rFonts w:ascii="Segoe UI" w:hAnsi="Segoe UI"/>
                <w:color w:val="1E293B"/>
                <w:sz w:val="17"/>
                <w:lang w:val="es-CL"/>
              </w:rPr>
              <w:t xml:space="preserve"> [02:12:33].</w:t>
            </w:r>
          </w:p>
        </w:tc>
      </w:tr>
      <w:tr w:rsidR="00151EEA" w14:paraId="5D9B052C" w14:textId="77777777">
        <w:trPr>
          <w:jc w:val="center"/>
        </w:trPr>
        <w:tc>
          <w:tcPr>
            <w:tcW w:w="2592" w:type="dxa"/>
            <w:shd w:val="clear" w:color="auto" w:fill="F1F5F9"/>
            <w:tcMar>
              <w:top w:w="40" w:type="dxa"/>
              <w:left w:w="80" w:type="dxa"/>
              <w:bottom w:w="40" w:type="dxa"/>
              <w:right w:w="80" w:type="dxa"/>
            </w:tcMar>
          </w:tcPr>
          <w:p w14:paraId="537A3241" w14:textId="77777777" w:rsidR="00151EEA" w:rsidRDefault="00000000">
            <w:pPr>
              <w:spacing w:after="0"/>
            </w:pPr>
            <w:proofErr w:type="spellStart"/>
            <w:r>
              <w:rPr>
                <w:rFonts w:ascii="Segoe UI" w:hAnsi="Segoe UI"/>
                <w:b/>
                <w:color w:val="1B365D"/>
                <w:sz w:val="17"/>
              </w:rPr>
              <w:t>Descripción</w:t>
            </w:r>
            <w:proofErr w:type="spellEnd"/>
            <w:r>
              <w:rPr>
                <w:rFonts w:ascii="Segoe UI" w:hAnsi="Segoe UI"/>
                <w:b/>
                <w:color w:val="1B365D"/>
                <w:sz w:val="17"/>
              </w:rPr>
              <w:t xml:space="preserve"> </w:t>
            </w:r>
            <w:proofErr w:type="spellStart"/>
            <w:r>
              <w:rPr>
                <w:rFonts w:ascii="Segoe UI" w:hAnsi="Segoe UI"/>
                <w:b/>
                <w:color w:val="1B365D"/>
                <w:sz w:val="17"/>
              </w:rPr>
              <w:t>Operativa</w:t>
            </w:r>
            <w:proofErr w:type="spellEnd"/>
          </w:p>
        </w:tc>
        <w:tc>
          <w:tcPr>
            <w:tcW w:w="7632" w:type="dxa"/>
            <w:shd w:val="clear" w:color="auto" w:fill="FFFFFF"/>
            <w:tcMar>
              <w:top w:w="40" w:type="dxa"/>
              <w:left w:w="80" w:type="dxa"/>
              <w:bottom w:w="40" w:type="dxa"/>
              <w:right w:w="80" w:type="dxa"/>
            </w:tcMar>
          </w:tcPr>
          <w:p w14:paraId="11E6C833" w14:textId="77777777" w:rsidR="00151EEA" w:rsidRDefault="00000000">
            <w:pPr>
              <w:spacing w:after="0"/>
            </w:pPr>
            <w:proofErr w:type="spellStart"/>
            <w:r w:rsidRPr="00F436D6">
              <w:rPr>
                <w:rFonts w:ascii="Segoe UI" w:hAnsi="Segoe UI"/>
                <w:color w:val="1E293B"/>
                <w:sz w:val="17"/>
                <w:lang w:val="es-CL"/>
              </w:rPr>
              <w:t>Parametrizador</w:t>
            </w:r>
            <w:proofErr w:type="spellEnd"/>
            <w:r w:rsidRPr="00F436D6">
              <w:rPr>
                <w:rFonts w:ascii="Segoe UI" w:hAnsi="Segoe UI"/>
                <w:color w:val="1E293B"/>
                <w:sz w:val="17"/>
                <w:lang w:val="es-CL"/>
              </w:rPr>
              <w:t xml:space="preserve"> con lista de bancos (Banco Central). Posibilidad de registrar múltiples cuentas corrientes por banco, cada una con su número, tipo y moneda (CLP / USD). </w:t>
            </w:r>
            <w:proofErr w:type="spellStart"/>
            <w:r>
              <w:rPr>
                <w:rFonts w:ascii="Segoe UI" w:hAnsi="Segoe UI"/>
                <w:color w:val="1E293B"/>
                <w:sz w:val="17"/>
              </w:rPr>
              <w:t>Número</w:t>
            </w:r>
            <w:proofErr w:type="spellEnd"/>
            <w:r>
              <w:rPr>
                <w:rFonts w:ascii="Segoe UI" w:hAnsi="Segoe UI"/>
                <w:color w:val="1E293B"/>
                <w:sz w:val="17"/>
              </w:rPr>
              <w:t xml:space="preserve"> de </w:t>
            </w:r>
            <w:proofErr w:type="spellStart"/>
            <w:r>
              <w:rPr>
                <w:rFonts w:ascii="Segoe UI" w:hAnsi="Segoe UI"/>
                <w:color w:val="1E293B"/>
                <w:sz w:val="17"/>
              </w:rPr>
              <w:t>cuenta</w:t>
            </w:r>
            <w:proofErr w:type="spellEnd"/>
            <w:r>
              <w:rPr>
                <w:rFonts w:ascii="Segoe UI" w:hAnsi="Segoe UI"/>
                <w:color w:val="1E293B"/>
                <w:sz w:val="17"/>
              </w:rPr>
              <w:t xml:space="preserve"> visible para comprobantes.</w:t>
            </w:r>
          </w:p>
        </w:tc>
      </w:tr>
      <w:tr w:rsidR="00151EEA" w14:paraId="3299A19D" w14:textId="77777777">
        <w:trPr>
          <w:jc w:val="center"/>
        </w:trPr>
        <w:tc>
          <w:tcPr>
            <w:tcW w:w="2592" w:type="dxa"/>
            <w:shd w:val="clear" w:color="auto" w:fill="F1F5F9"/>
            <w:tcMar>
              <w:top w:w="40" w:type="dxa"/>
              <w:left w:w="80" w:type="dxa"/>
              <w:bottom w:w="40" w:type="dxa"/>
              <w:right w:w="80" w:type="dxa"/>
            </w:tcMar>
          </w:tcPr>
          <w:p w14:paraId="1F224F1D"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14:paraId="0241D51E" w14:textId="77777777" w:rsidR="00151EEA" w:rsidRDefault="00000000">
            <w:pPr>
              <w:spacing w:after="0"/>
            </w:pPr>
            <w:r>
              <w:rPr>
                <w:rFonts w:ascii="Segoe UI" w:hAnsi="Segoe UI"/>
                <w:color w:val="1E293B"/>
                <w:sz w:val="17"/>
              </w:rPr>
              <w:t>Implementado en CuentasCorrientesPage.tsx.</w:t>
            </w:r>
          </w:p>
        </w:tc>
      </w:tr>
    </w:tbl>
    <w:p w14:paraId="4AD9C2FA" w14:textId="77777777" w:rsidR="00151EEA" w:rsidRPr="00F436D6" w:rsidRDefault="00000000">
      <w:pPr>
        <w:keepNext/>
        <w:spacing w:before="200" w:after="40"/>
        <w:rPr>
          <w:lang w:val="es-CL"/>
        </w:rPr>
      </w:pPr>
      <w:r w:rsidRPr="00F436D6">
        <w:rPr>
          <w:rFonts w:ascii="Segoe UI" w:hAnsi="Segoe UI"/>
          <w:b/>
          <w:color w:val="1E293B"/>
          <w:sz w:val="21"/>
          <w:lang w:val="es-CL"/>
        </w:rPr>
        <w:t>6.2 Carga Periódica de Cartolas Bancarias sin Duplicados (TES-1)</w:t>
      </w:r>
      <w:proofErr w:type="gramStart"/>
      <w:r w:rsidRPr="00F436D6">
        <w:rPr>
          <w:rFonts w:ascii="Segoe UI" w:hAnsi="Segoe UI"/>
          <w:b/>
          <w:color w:val="1E293B"/>
          <w:sz w:val="21"/>
          <w:lang w:val="es-CL"/>
        </w:rPr>
        <w:t xml:space="preserve">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7FD2149D" w14:textId="77777777">
        <w:trPr>
          <w:jc w:val="center"/>
        </w:trPr>
        <w:tc>
          <w:tcPr>
            <w:tcW w:w="2592" w:type="dxa"/>
            <w:shd w:val="clear" w:color="auto" w:fill="F1F5F9"/>
            <w:tcMar>
              <w:top w:w="40" w:type="dxa"/>
              <w:left w:w="80" w:type="dxa"/>
              <w:bottom w:w="40" w:type="dxa"/>
              <w:right w:w="80" w:type="dxa"/>
            </w:tcMar>
          </w:tcPr>
          <w:p w14:paraId="1F19D17B"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3C861B4C" w14:textId="77777777" w:rsidR="00151EEA" w:rsidRDefault="00000000">
            <w:pPr>
              <w:spacing w:after="0"/>
            </w:pPr>
            <w:r>
              <w:rPr>
                <w:rFonts w:ascii="Segoe UI" w:hAnsi="Segoe UI"/>
                <w:color w:val="1E293B"/>
                <w:sz w:val="17"/>
              </w:rPr>
              <w:t>Lunes AM [01:09], Martes PM [01:09:20], Miércoles [02:18:16].</w:t>
            </w:r>
          </w:p>
        </w:tc>
      </w:tr>
      <w:tr w:rsidR="00151EEA" w14:paraId="7D4B57D1" w14:textId="77777777">
        <w:trPr>
          <w:jc w:val="center"/>
        </w:trPr>
        <w:tc>
          <w:tcPr>
            <w:tcW w:w="2592" w:type="dxa"/>
            <w:shd w:val="clear" w:color="auto" w:fill="F1F5F9"/>
            <w:tcMar>
              <w:top w:w="40" w:type="dxa"/>
              <w:left w:w="80" w:type="dxa"/>
              <w:bottom w:w="40" w:type="dxa"/>
              <w:right w:w="80" w:type="dxa"/>
            </w:tcMar>
          </w:tcPr>
          <w:p w14:paraId="396DBB5A"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41B95053" w14:textId="77777777" w:rsidR="00151EEA" w:rsidRDefault="00000000">
            <w:pPr>
              <w:spacing w:after="0"/>
            </w:pPr>
            <w:r w:rsidRPr="00F436D6">
              <w:rPr>
                <w:rFonts w:ascii="Segoe UI" w:hAnsi="Segoe UI"/>
                <w:color w:val="1E293B"/>
                <w:sz w:val="17"/>
                <w:lang w:val="es-CL"/>
              </w:rPr>
              <w:t xml:space="preserve">Carga semanal o periódica del archivo directo del banco. El importador debe discriminar movimientos ya subidos en días anteriores del mes y cargar únicamente líneas nuevas sin duplicar registros. </w:t>
            </w:r>
            <w:proofErr w:type="spellStart"/>
            <w:r>
              <w:rPr>
                <w:rFonts w:ascii="Segoe UI" w:hAnsi="Segoe UI"/>
                <w:color w:val="1E293B"/>
                <w:sz w:val="17"/>
              </w:rPr>
              <w:t>Separación</w:t>
            </w:r>
            <w:proofErr w:type="spellEnd"/>
            <w:r>
              <w:rPr>
                <w:rFonts w:ascii="Segoe UI" w:hAnsi="Segoe UI"/>
                <w:color w:val="1E293B"/>
                <w:sz w:val="17"/>
              </w:rPr>
              <w:t xml:space="preserve"> </w:t>
            </w:r>
            <w:proofErr w:type="spellStart"/>
            <w:r>
              <w:rPr>
                <w:rFonts w:ascii="Segoe UI" w:hAnsi="Segoe UI"/>
                <w:color w:val="1E293B"/>
                <w:sz w:val="17"/>
              </w:rPr>
              <w:t>automática</w:t>
            </w:r>
            <w:proofErr w:type="spellEnd"/>
            <w:r>
              <w:rPr>
                <w:rFonts w:ascii="Segoe UI" w:hAnsi="Segoe UI"/>
                <w:color w:val="1E293B"/>
                <w:sz w:val="17"/>
              </w:rPr>
              <w:t xml:space="preserve"> </w:t>
            </w:r>
            <w:proofErr w:type="spellStart"/>
            <w:r>
              <w:rPr>
                <w:rFonts w:ascii="Segoe UI" w:hAnsi="Segoe UI"/>
                <w:color w:val="1E293B"/>
                <w:sz w:val="17"/>
              </w:rPr>
              <w:t>por</w:t>
            </w:r>
            <w:proofErr w:type="spellEnd"/>
            <w:r>
              <w:rPr>
                <w:rFonts w:ascii="Segoe UI" w:hAnsi="Segoe UI"/>
                <w:color w:val="1E293B"/>
                <w:sz w:val="17"/>
              </w:rPr>
              <w:t xml:space="preserve"> </w:t>
            </w:r>
            <w:proofErr w:type="spellStart"/>
            <w:r>
              <w:rPr>
                <w:rFonts w:ascii="Segoe UI" w:hAnsi="Segoe UI"/>
                <w:color w:val="1E293B"/>
                <w:sz w:val="17"/>
              </w:rPr>
              <w:t>moneda</w:t>
            </w:r>
            <w:proofErr w:type="spellEnd"/>
            <w:r>
              <w:rPr>
                <w:rFonts w:ascii="Segoe UI" w:hAnsi="Segoe UI"/>
                <w:color w:val="1E293B"/>
                <w:sz w:val="17"/>
              </w:rPr>
              <w:t>.</w:t>
            </w:r>
          </w:p>
        </w:tc>
      </w:tr>
      <w:tr w:rsidR="00151EEA" w:rsidRPr="00F436D6" w14:paraId="5BAC378D" w14:textId="77777777">
        <w:trPr>
          <w:jc w:val="center"/>
        </w:trPr>
        <w:tc>
          <w:tcPr>
            <w:tcW w:w="2592" w:type="dxa"/>
            <w:shd w:val="clear" w:color="auto" w:fill="F1F5F9"/>
            <w:tcMar>
              <w:top w:w="40" w:type="dxa"/>
              <w:left w:w="80" w:type="dxa"/>
              <w:bottom w:w="40" w:type="dxa"/>
              <w:right w:w="80" w:type="dxa"/>
            </w:tcMar>
          </w:tcPr>
          <w:p w14:paraId="4E74DAB2"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14:paraId="73F6BC8C" w14:textId="77777777" w:rsidR="00151EEA" w:rsidRPr="00F436D6" w:rsidRDefault="00000000">
            <w:pPr>
              <w:spacing w:after="0"/>
              <w:rPr>
                <w:lang w:val="es-CL"/>
              </w:rPr>
            </w:pPr>
            <w:proofErr w:type="spellStart"/>
            <w:r w:rsidRPr="00F436D6">
              <w:rPr>
                <w:rFonts w:ascii="Segoe UI" w:hAnsi="Segoe UI"/>
                <w:color w:val="1E293B"/>
                <w:sz w:val="17"/>
                <w:lang w:val="es-CL"/>
              </w:rPr>
              <w:t>CartolaBancariaPage.tsx</w:t>
            </w:r>
            <w:proofErr w:type="spellEnd"/>
            <w:r w:rsidRPr="00F436D6">
              <w:rPr>
                <w:rFonts w:ascii="Segoe UI" w:hAnsi="Segoe UI"/>
                <w:color w:val="1E293B"/>
                <w:sz w:val="17"/>
                <w:lang w:val="es-CL"/>
              </w:rPr>
              <w:t xml:space="preserve"> procesa cartolas; falta reforzar en </w:t>
            </w:r>
            <w:proofErr w:type="spellStart"/>
            <w:r w:rsidRPr="00F436D6">
              <w:rPr>
                <w:rFonts w:ascii="Segoe UI" w:hAnsi="Segoe UI"/>
                <w:color w:val="1E293B"/>
                <w:sz w:val="17"/>
                <w:lang w:val="es-CL"/>
              </w:rPr>
              <w:t>backend</w:t>
            </w:r>
            <w:proofErr w:type="spellEnd"/>
            <w:r w:rsidRPr="00F436D6">
              <w:rPr>
                <w:rFonts w:ascii="Segoe UI" w:hAnsi="Segoe UI"/>
                <w:color w:val="1E293B"/>
                <w:sz w:val="17"/>
                <w:lang w:val="es-CL"/>
              </w:rPr>
              <w:t xml:space="preserve"> el detector de duplicados por hash compuesto.</w:t>
            </w:r>
          </w:p>
        </w:tc>
      </w:tr>
    </w:tbl>
    <w:p w14:paraId="78DBFD40" w14:textId="77777777" w:rsidR="00151EEA" w:rsidRPr="00F436D6" w:rsidRDefault="00000000">
      <w:pPr>
        <w:keepNext/>
        <w:spacing w:before="200" w:after="40"/>
        <w:rPr>
          <w:lang w:val="es-CL"/>
        </w:rPr>
      </w:pPr>
      <w:r w:rsidRPr="00F436D6">
        <w:rPr>
          <w:rFonts w:ascii="Segoe UI" w:hAnsi="Segoe UI"/>
          <w:b/>
          <w:color w:val="1E293B"/>
          <w:sz w:val="21"/>
          <w:lang w:val="es-CL"/>
        </w:rPr>
        <w:t>6.3 Nómina Semanal de Pagos y Asignación de Compromisos</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56895D1E" w14:textId="77777777">
        <w:trPr>
          <w:jc w:val="center"/>
        </w:trPr>
        <w:tc>
          <w:tcPr>
            <w:tcW w:w="2592" w:type="dxa"/>
            <w:shd w:val="clear" w:color="auto" w:fill="F1F5F9"/>
            <w:tcMar>
              <w:top w:w="40" w:type="dxa"/>
              <w:left w:w="80" w:type="dxa"/>
              <w:bottom w:w="40" w:type="dxa"/>
              <w:right w:w="80" w:type="dxa"/>
            </w:tcMar>
          </w:tcPr>
          <w:p w14:paraId="2A8F8912"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5F8A4517" w14:textId="77777777" w:rsidR="00151EEA" w:rsidRDefault="00000000">
            <w:pPr>
              <w:spacing w:after="0"/>
            </w:pPr>
            <w:r>
              <w:rPr>
                <w:rFonts w:ascii="Segoe UI" w:hAnsi="Segoe UI"/>
                <w:color w:val="1E293B"/>
                <w:sz w:val="17"/>
              </w:rPr>
              <w:t>Miércoles [02:19:15], [02:53:11].</w:t>
            </w:r>
          </w:p>
        </w:tc>
      </w:tr>
      <w:tr w:rsidR="00151EEA" w14:paraId="7C94CD5F" w14:textId="77777777">
        <w:trPr>
          <w:jc w:val="center"/>
        </w:trPr>
        <w:tc>
          <w:tcPr>
            <w:tcW w:w="2592" w:type="dxa"/>
            <w:shd w:val="clear" w:color="auto" w:fill="F1F5F9"/>
            <w:tcMar>
              <w:top w:w="40" w:type="dxa"/>
              <w:left w:w="80" w:type="dxa"/>
              <w:bottom w:w="40" w:type="dxa"/>
              <w:right w:w="80" w:type="dxa"/>
            </w:tcMar>
          </w:tcPr>
          <w:p w14:paraId="6EC638F6"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4584393E" w14:textId="77777777" w:rsidR="00151EEA" w:rsidRDefault="00000000">
            <w:pPr>
              <w:spacing w:after="0"/>
            </w:pPr>
            <w:r w:rsidRPr="00F436D6">
              <w:rPr>
                <w:rFonts w:ascii="Segoe UI" w:hAnsi="Segoe UI"/>
                <w:color w:val="1E293B"/>
                <w:sz w:val="17"/>
                <w:lang w:val="es-CL"/>
              </w:rPr>
              <w:t xml:space="preserve">Asignación de facturas a semanas de pago. Selector en la primera columna para mover/aplazar lotes de facturas entre semanas. </w:t>
            </w:r>
            <w:proofErr w:type="spellStart"/>
            <w:r>
              <w:rPr>
                <w:rFonts w:ascii="Segoe UI" w:hAnsi="Segoe UI"/>
                <w:color w:val="1E293B"/>
                <w:sz w:val="17"/>
              </w:rPr>
              <w:t>Tarjetas</w:t>
            </w:r>
            <w:proofErr w:type="spellEnd"/>
            <w:r>
              <w:rPr>
                <w:rFonts w:ascii="Segoe UI" w:hAnsi="Segoe UI"/>
                <w:color w:val="1E293B"/>
                <w:sz w:val="17"/>
              </w:rPr>
              <w:t xml:space="preserve"> </w:t>
            </w:r>
            <w:proofErr w:type="spellStart"/>
            <w:r>
              <w:rPr>
                <w:rFonts w:ascii="Segoe UI" w:hAnsi="Segoe UI"/>
                <w:color w:val="1E293B"/>
                <w:sz w:val="17"/>
              </w:rPr>
              <w:t>totalizadoras</w:t>
            </w:r>
            <w:proofErr w:type="spellEnd"/>
            <w:r>
              <w:rPr>
                <w:rFonts w:ascii="Segoe UI" w:hAnsi="Segoe UI"/>
                <w:color w:val="1E293B"/>
                <w:sz w:val="17"/>
              </w:rPr>
              <w:t xml:space="preserve"> de </w:t>
            </w:r>
            <w:proofErr w:type="spellStart"/>
            <w:r>
              <w:rPr>
                <w:rFonts w:ascii="Segoe UI" w:hAnsi="Segoe UI"/>
                <w:color w:val="1E293B"/>
                <w:sz w:val="17"/>
              </w:rPr>
              <w:t>pendientes</w:t>
            </w:r>
            <w:proofErr w:type="spellEnd"/>
            <w:r>
              <w:rPr>
                <w:rFonts w:ascii="Segoe UI" w:hAnsi="Segoe UI"/>
                <w:color w:val="1E293B"/>
                <w:sz w:val="17"/>
              </w:rPr>
              <w:t xml:space="preserve"> y atrasados por semana.</w:t>
            </w:r>
          </w:p>
        </w:tc>
      </w:tr>
      <w:tr w:rsidR="00151EEA" w:rsidRPr="00F436D6" w14:paraId="02E0C1CB" w14:textId="77777777">
        <w:trPr>
          <w:jc w:val="center"/>
        </w:trPr>
        <w:tc>
          <w:tcPr>
            <w:tcW w:w="2592" w:type="dxa"/>
            <w:shd w:val="clear" w:color="auto" w:fill="F1F5F9"/>
            <w:tcMar>
              <w:top w:w="40" w:type="dxa"/>
              <w:left w:w="80" w:type="dxa"/>
              <w:bottom w:w="40" w:type="dxa"/>
              <w:right w:w="80" w:type="dxa"/>
            </w:tcMar>
          </w:tcPr>
          <w:p w14:paraId="7397AB25"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14:paraId="1C8DB18A" w14:textId="77777777" w:rsidR="00151EEA" w:rsidRPr="00F436D6" w:rsidRDefault="00000000">
            <w:pPr>
              <w:spacing w:after="0"/>
              <w:rPr>
                <w:lang w:val="es-CL"/>
              </w:rPr>
            </w:pPr>
            <w:r w:rsidRPr="00F436D6">
              <w:rPr>
                <w:rFonts w:ascii="Segoe UI" w:hAnsi="Segoe UI"/>
                <w:color w:val="1E293B"/>
                <w:sz w:val="17"/>
                <w:lang w:val="es-CL"/>
              </w:rPr>
              <w:t xml:space="preserve">Implementado en </w:t>
            </w:r>
            <w:proofErr w:type="spellStart"/>
            <w:r w:rsidRPr="00F436D6">
              <w:rPr>
                <w:rFonts w:ascii="Segoe UI" w:hAnsi="Segoe UI"/>
                <w:color w:val="1E293B"/>
                <w:sz w:val="17"/>
                <w:lang w:val="es-CL"/>
              </w:rPr>
              <w:t>NominasAgingPage.tsx</w:t>
            </w:r>
            <w:proofErr w:type="spellEnd"/>
            <w:r w:rsidRPr="00F436D6">
              <w:rPr>
                <w:rFonts w:ascii="Segoe UI" w:hAnsi="Segoe UI"/>
                <w:color w:val="1E293B"/>
                <w:sz w:val="17"/>
                <w:lang w:val="es-CL"/>
              </w:rPr>
              <w:t xml:space="preserve"> y nomina-</w:t>
            </w:r>
            <w:proofErr w:type="spellStart"/>
            <w:r w:rsidRPr="00F436D6">
              <w:rPr>
                <w:rFonts w:ascii="Segoe UI" w:hAnsi="Segoe UI"/>
                <w:color w:val="1E293B"/>
                <w:sz w:val="17"/>
                <w:lang w:val="es-CL"/>
              </w:rPr>
              <w:t>semana.ts</w:t>
            </w:r>
            <w:proofErr w:type="spellEnd"/>
            <w:r w:rsidRPr="00F436D6">
              <w:rPr>
                <w:rFonts w:ascii="Segoe UI" w:hAnsi="Segoe UI"/>
                <w:color w:val="1E293B"/>
                <w:sz w:val="17"/>
                <w:lang w:val="es-CL"/>
              </w:rPr>
              <w:t>.</w:t>
            </w:r>
          </w:p>
        </w:tc>
      </w:tr>
    </w:tbl>
    <w:p w14:paraId="0377473E" w14:textId="77777777" w:rsidR="00151EEA" w:rsidRPr="00F436D6" w:rsidRDefault="00000000">
      <w:pPr>
        <w:keepNext/>
        <w:spacing w:before="200" w:after="40"/>
        <w:rPr>
          <w:lang w:val="es-CL"/>
        </w:rPr>
      </w:pPr>
      <w:r>
        <w:t>6.4 Filtro Diferenciador de Proveedores vs Productores   [COMPLETO]</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45CD1AD8" w14:textId="77777777">
        <w:trPr>
          <w:jc w:val="center"/>
        </w:trPr>
        <w:tc>
          <w:tcPr>
            <w:tcW w:w="2592" w:type="dxa"/>
            <w:shd w:val="clear" w:color="auto" w:fill="F1F5F9"/>
            <w:tcMar>
              <w:top w:w="40" w:type="dxa"/>
              <w:left w:w="80" w:type="dxa"/>
              <w:bottom w:w="40" w:type="dxa"/>
              <w:right w:w="80" w:type="dxa"/>
            </w:tcMar>
          </w:tcPr>
          <w:p w14:paraId="11F4B560"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73DECF8C" w14:textId="77777777" w:rsidR="00151EEA" w:rsidRDefault="00000000">
            <w:pPr>
              <w:spacing w:after="0"/>
            </w:pPr>
            <w:r>
              <w:rPr>
                <w:rFonts w:ascii="Segoe UI" w:hAnsi="Segoe UI"/>
                <w:color w:val="1E293B"/>
                <w:sz w:val="17"/>
              </w:rPr>
              <w:t>Miércoles [02:56:01].</w:t>
            </w:r>
          </w:p>
        </w:tc>
      </w:tr>
      <w:tr w:rsidR="00151EEA" w:rsidRPr="00F436D6" w14:paraId="4DCEE4BD" w14:textId="77777777">
        <w:trPr>
          <w:jc w:val="center"/>
        </w:trPr>
        <w:tc>
          <w:tcPr>
            <w:tcW w:w="2592" w:type="dxa"/>
            <w:shd w:val="clear" w:color="auto" w:fill="F1F5F9"/>
            <w:tcMar>
              <w:top w:w="40" w:type="dxa"/>
              <w:left w:w="80" w:type="dxa"/>
              <w:bottom w:w="40" w:type="dxa"/>
              <w:right w:w="80" w:type="dxa"/>
            </w:tcMar>
          </w:tcPr>
          <w:p w14:paraId="688B9EC4"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4F56BE49" w14:textId="77777777" w:rsidR="00151EEA" w:rsidRPr="00F436D6" w:rsidRDefault="00000000">
            <w:pPr>
              <w:spacing w:after="0"/>
              <w:rPr>
                <w:lang w:val="es-CL"/>
              </w:rPr>
            </w:pPr>
            <w:r w:rsidRPr="00F436D6">
              <w:rPr>
                <w:rFonts w:ascii="Segoe UI" w:hAnsi="Segoe UI"/>
                <w:color w:val="1E293B"/>
                <w:sz w:val="17"/>
                <w:lang w:val="es-CL"/>
              </w:rPr>
              <w:t xml:space="preserve">En la nómina semanal y en el estado de cuenta: filtro </w:t>
            </w:r>
            <w:proofErr w:type="spellStart"/>
            <w:r w:rsidRPr="00F436D6">
              <w:rPr>
                <w:rFonts w:ascii="Segoe UI" w:hAnsi="Segoe UI"/>
                <w:color w:val="1E293B"/>
                <w:sz w:val="17"/>
                <w:lang w:val="es-CL"/>
              </w:rPr>
              <w:t>dropdown</w:t>
            </w:r>
            <w:proofErr w:type="spellEnd"/>
            <w:r w:rsidRPr="00F436D6">
              <w:rPr>
                <w:rFonts w:ascii="Segoe UI" w:hAnsi="Segoe UI"/>
                <w:color w:val="1E293B"/>
                <w:sz w:val="17"/>
                <w:lang w:val="es-CL"/>
              </w:rPr>
              <w:t xml:space="preserve"> explícito para discriminar si la contraparte es 'Proveedor', 'Productor' o 'Ambos'. Permite a Lupe responder inmediatamente a gerencia el monto de pagos a productores agrícolas.</w:t>
            </w:r>
          </w:p>
        </w:tc>
      </w:tr>
      <w:tr w:rsidR="00151EEA" w:rsidRPr="00F436D6" w14:paraId="7AE8648C" w14:textId="77777777">
        <w:trPr>
          <w:jc w:val="center"/>
        </w:trPr>
        <w:tc>
          <w:tcPr>
            <w:tcW w:w="2592" w:type="dxa"/>
            <w:shd w:val="clear" w:color="auto" w:fill="F1F5F9"/>
            <w:tcMar>
              <w:top w:w="40" w:type="dxa"/>
              <w:left w:w="80" w:type="dxa"/>
              <w:bottom w:w="40" w:type="dxa"/>
              <w:right w:w="80" w:type="dxa"/>
            </w:tcMar>
          </w:tcPr>
          <w:p w14:paraId="152A07EC"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r>
              <w:t>Completamente implementado en NominasAgingPage.tsx y CompromisosAnticiposPage.tsx. La cabecera dispone de selector de tipo de contraparte (Todos, Proveedores, Productores) respaldado por el flag esProductor en base de datos. Lupe y tesorería pueden aislar instantáneamente la deuda con productores para responder a gerencia en menos de 5 segundos.</w:t>
            </w:r>
          </w:p>
        </w:tc>
      </w:tr>
    </w:tbl>
    <w:p w14:paraId="4066422D" w14:textId="77777777" w:rsidR="00151EEA" w:rsidRPr="00F436D6" w:rsidRDefault="00000000">
      <w:pPr>
        <w:keepNext/>
        <w:spacing w:before="200" w:after="40"/>
        <w:rPr>
          <w:lang w:val="es-CL"/>
        </w:rPr>
      </w:pPr>
      <w:r w:rsidRPr="00F436D6">
        <w:rPr>
          <w:rFonts w:ascii="Segoe UI" w:hAnsi="Segoe UI"/>
          <w:b/>
          <w:color w:val="1E293B"/>
          <w:sz w:val="21"/>
          <w:lang w:val="es-CL"/>
        </w:rPr>
        <w:lastRenderedPageBreak/>
        <w:t xml:space="preserve">6.5 Gestión de Anticipos a Productores (Sin Factura </w:t>
      </w:r>
      <w:proofErr w:type="gramStart"/>
      <w:r w:rsidRPr="00F436D6">
        <w:rPr>
          <w:rFonts w:ascii="Segoe UI" w:hAnsi="Segoe UI"/>
          <w:b/>
          <w:color w:val="1E293B"/>
          <w:sz w:val="21"/>
          <w:lang w:val="es-CL"/>
        </w:rPr>
        <w:t xml:space="preserve">Previa)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2721CDEE" w14:textId="77777777">
        <w:trPr>
          <w:jc w:val="center"/>
        </w:trPr>
        <w:tc>
          <w:tcPr>
            <w:tcW w:w="2592" w:type="dxa"/>
            <w:shd w:val="clear" w:color="auto" w:fill="F1F5F9"/>
            <w:tcMar>
              <w:top w:w="40" w:type="dxa"/>
              <w:left w:w="80" w:type="dxa"/>
              <w:bottom w:w="40" w:type="dxa"/>
              <w:right w:w="80" w:type="dxa"/>
            </w:tcMar>
          </w:tcPr>
          <w:p w14:paraId="2E0580CE"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242B2B1D" w14:textId="77777777" w:rsidR="00151EEA" w:rsidRDefault="00000000">
            <w:pPr>
              <w:spacing w:after="0"/>
            </w:pPr>
            <w:r>
              <w:rPr>
                <w:rFonts w:ascii="Segoe UI" w:hAnsi="Segoe UI"/>
                <w:color w:val="1E293B"/>
                <w:sz w:val="17"/>
              </w:rPr>
              <w:t>Miércoles [02:57:08], [03:00:13].</w:t>
            </w:r>
          </w:p>
        </w:tc>
      </w:tr>
      <w:tr w:rsidR="00151EEA" w:rsidRPr="00F436D6" w14:paraId="7FD2E925" w14:textId="77777777">
        <w:trPr>
          <w:jc w:val="center"/>
        </w:trPr>
        <w:tc>
          <w:tcPr>
            <w:tcW w:w="2592" w:type="dxa"/>
            <w:shd w:val="clear" w:color="auto" w:fill="F1F5F9"/>
            <w:tcMar>
              <w:top w:w="40" w:type="dxa"/>
              <w:left w:w="80" w:type="dxa"/>
              <w:bottom w:w="40" w:type="dxa"/>
              <w:right w:w="80" w:type="dxa"/>
            </w:tcMar>
          </w:tcPr>
          <w:p w14:paraId="56E5E77F"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4CEECA47" w14:textId="77777777" w:rsidR="00151EEA" w:rsidRPr="00F436D6" w:rsidRDefault="00000000">
            <w:pPr>
              <w:spacing w:after="0"/>
              <w:rPr>
                <w:lang w:val="es-CL"/>
              </w:rPr>
            </w:pPr>
            <w:r w:rsidRPr="00F436D6">
              <w:rPr>
                <w:rFonts w:ascii="Segoe UI" w:hAnsi="Segoe UI"/>
                <w:color w:val="1E293B"/>
                <w:sz w:val="17"/>
                <w:lang w:val="es-CL"/>
              </w:rPr>
              <w:t>Los anticipos a productores se pagan por transferencia bancaria sin factura previa. Se registran en la cuenta corriente del productor y se liquidan al final de temporada contra la proforma/liquidación definitiva por kilos entregados.</w:t>
            </w:r>
          </w:p>
        </w:tc>
      </w:tr>
      <w:tr w:rsidR="00151EEA" w:rsidRPr="00F436D6" w14:paraId="2166D363" w14:textId="77777777">
        <w:trPr>
          <w:jc w:val="center"/>
        </w:trPr>
        <w:tc>
          <w:tcPr>
            <w:tcW w:w="2592" w:type="dxa"/>
            <w:shd w:val="clear" w:color="auto" w:fill="F1F5F9"/>
            <w:tcMar>
              <w:top w:w="40" w:type="dxa"/>
              <w:left w:w="80" w:type="dxa"/>
              <w:bottom w:w="40" w:type="dxa"/>
              <w:right w:w="80" w:type="dxa"/>
            </w:tcMar>
          </w:tcPr>
          <w:p w14:paraId="59472B19"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1A4D4543" w14:textId="77777777" w:rsidR="00151EEA" w:rsidRPr="00F436D6" w:rsidRDefault="00000000">
            <w:pPr>
              <w:spacing w:after="0"/>
              <w:rPr>
                <w:lang w:val="es-CL"/>
              </w:rPr>
            </w:pPr>
            <w:r w:rsidRPr="00F436D6">
              <w:rPr>
                <w:rFonts w:ascii="Segoe UI" w:hAnsi="Segoe UI"/>
                <w:color w:val="1E293B"/>
                <w:sz w:val="17"/>
                <w:lang w:val="es-CL"/>
              </w:rPr>
              <w:t xml:space="preserve">Implementado en </w:t>
            </w:r>
            <w:proofErr w:type="spellStart"/>
            <w:r w:rsidRPr="00F436D6">
              <w:rPr>
                <w:rFonts w:ascii="Segoe UI" w:hAnsi="Segoe UI"/>
                <w:color w:val="1E293B"/>
                <w:sz w:val="17"/>
                <w:lang w:val="es-CL"/>
              </w:rPr>
              <w:t>AnticiposProductoresPage.tsx</w:t>
            </w:r>
            <w:proofErr w:type="spellEnd"/>
            <w:r w:rsidRPr="00F436D6">
              <w:rPr>
                <w:rFonts w:ascii="Segoe UI" w:hAnsi="Segoe UI"/>
                <w:color w:val="1E293B"/>
                <w:sz w:val="17"/>
                <w:lang w:val="es-CL"/>
              </w:rPr>
              <w:t xml:space="preserve"> y en el ciclo de tesorería (ANTICIPO_PRODUCTOR).</w:t>
            </w:r>
          </w:p>
        </w:tc>
      </w:tr>
    </w:tbl>
    <w:p w14:paraId="00C851B7" w14:textId="77777777" w:rsidR="00151EEA" w:rsidRPr="00F436D6" w:rsidRDefault="00000000">
      <w:pPr>
        <w:keepNext/>
        <w:spacing w:before="200" w:after="40"/>
        <w:rPr>
          <w:lang w:val="es-CL"/>
        </w:rPr>
      </w:pPr>
      <w:r>
        <w:t>6.6 Estado de Cuenta de Contrapartes: Modales Específicos e Hipervínculos   [COMPLETO]</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316C9B57" w14:textId="77777777">
        <w:trPr>
          <w:jc w:val="center"/>
        </w:trPr>
        <w:tc>
          <w:tcPr>
            <w:tcW w:w="2592" w:type="dxa"/>
            <w:shd w:val="clear" w:color="auto" w:fill="F1F5F9"/>
            <w:tcMar>
              <w:top w:w="40" w:type="dxa"/>
              <w:left w:w="80" w:type="dxa"/>
              <w:bottom w:w="40" w:type="dxa"/>
              <w:right w:w="80" w:type="dxa"/>
            </w:tcMar>
          </w:tcPr>
          <w:p w14:paraId="1FF3774E"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5A34AA0D" w14:textId="77777777" w:rsidR="00151EEA" w:rsidRDefault="00000000">
            <w:pPr>
              <w:spacing w:after="0"/>
            </w:pPr>
            <w:r>
              <w:rPr>
                <w:rFonts w:ascii="Segoe UI" w:hAnsi="Segoe UI"/>
                <w:color w:val="1E293B"/>
                <w:sz w:val="17"/>
              </w:rPr>
              <w:t>Miércoles [02:58:44].</w:t>
            </w:r>
          </w:p>
        </w:tc>
      </w:tr>
      <w:tr w:rsidR="00151EEA" w14:paraId="188CBA0B" w14:textId="77777777">
        <w:trPr>
          <w:jc w:val="center"/>
        </w:trPr>
        <w:tc>
          <w:tcPr>
            <w:tcW w:w="2592" w:type="dxa"/>
            <w:shd w:val="clear" w:color="auto" w:fill="F1F5F9"/>
            <w:tcMar>
              <w:top w:w="40" w:type="dxa"/>
              <w:left w:w="80" w:type="dxa"/>
              <w:bottom w:w="40" w:type="dxa"/>
              <w:right w:w="80" w:type="dxa"/>
            </w:tcMar>
          </w:tcPr>
          <w:p w14:paraId="2E9015E6"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68A4E25B" w14:textId="77777777" w:rsidR="00151EEA" w:rsidRDefault="00000000">
            <w:pPr>
              <w:spacing w:after="0"/>
            </w:pPr>
            <w:r w:rsidRPr="00F436D6">
              <w:rPr>
                <w:rFonts w:ascii="Segoe UI" w:hAnsi="Segoe UI"/>
                <w:color w:val="1E293B"/>
                <w:sz w:val="17"/>
                <w:lang w:val="es-CL"/>
              </w:rPr>
              <w:t xml:space="preserve">Al hacer clic en una factura, abre el visor PDF; al hacer clic en un pago/transferencia, abre un modal con el comprobante bancario detallado. </w:t>
            </w:r>
            <w:r>
              <w:rPr>
                <w:rFonts w:ascii="Segoe UI" w:hAnsi="Segoe UI"/>
                <w:color w:val="1E293B"/>
                <w:sz w:val="17"/>
              </w:rPr>
              <w:t xml:space="preserve">Histórico con selector </w:t>
            </w:r>
            <w:proofErr w:type="spellStart"/>
            <w:r>
              <w:rPr>
                <w:rFonts w:ascii="Segoe UI" w:hAnsi="Segoe UI"/>
                <w:color w:val="1E293B"/>
                <w:sz w:val="17"/>
              </w:rPr>
              <w:t>obligatorio</w:t>
            </w:r>
            <w:proofErr w:type="spellEnd"/>
            <w:r>
              <w:rPr>
                <w:rFonts w:ascii="Segoe UI" w:hAnsi="Segoe UI"/>
                <w:color w:val="1E293B"/>
                <w:sz w:val="17"/>
              </w:rPr>
              <w:t xml:space="preserve"> de rango de fechas.</w:t>
            </w:r>
          </w:p>
        </w:tc>
      </w:tr>
      <w:tr w:rsidR="00151EEA" w:rsidRPr="00F436D6" w14:paraId="5930CD30" w14:textId="77777777">
        <w:trPr>
          <w:jc w:val="center"/>
        </w:trPr>
        <w:tc>
          <w:tcPr>
            <w:tcW w:w="2592" w:type="dxa"/>
            <w:shd w:val="clear" w:color="auto" w:fill="F1F5F9"/>
            <w:tcMar>
              <w:top w:w="40" w:type="dxa"/>
              <w:left w:w="80" w:type="dxa"/>
              <w:bottom w:w="40" w:type="dxa"/>
              <w:right w:w="80" w:type="dxa"/>
            </w:tcMar>
          </w:tcPr>
          <w:p w14:paraId="69C9EA92"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r>
              <w:t>Completamente implementado con modales interactivos DocumentoPdfModal y ComprobanteModal. Al hacer clic en cualquier documento del historial se despliega su vista sin recargar la página. Se incorporó selector obligatorio de periodo y rango de fechas.</w:t>
            </w:r>
          </w:p>
        </w:tc>
      </w:tr>
    </w:tbl>
    <w:p w14:paraId="403C9A88" w14:textId="77777777" w:rsidR="00151EEA" w:rsidRPr="00F436D6" w:rsidRDefault="00000000">
      <w:pPr>
        <w:keepNext/>
        <w:spacing w:before="320" w:after="80"/>
        <w:rPr>
          <w:lang w:val="es-CL"/>
        </w:rPr>
      </w:pPr>
      <w:r w:rsidRPr="00F436D6">
        <w:rPr>
          <w:rFonts w:ascii="Segoe UI" w:hAnsi="Segoe UI"/>
          <w:b/>
          <w:color w:val="1B365D"/>
          <w:sz w:val="26"/>
          <w:lang w:val="es-CL"/>
        </w:rPr>
        <w:t xml:space="preserve">Módulo 7: Comercial, </w:t>
      </w:r>
      <w:proofErr w:type="spellStart"/>
      <w:r w:rsidRPr="00F436D6">
        <w:rPr>
          <w:rFonts w:ascii="Segoe UI" w:hAnsi="Segoe UI"/>
          <w:b/>
          <w:color w:val="1B365D"/>
          <w:sz w:val="26"/>
          <w:lang w:val="es-CL"/>
        </w:rPr>
        <w:t>Packing</w:t>
      </w:r>
      <w:proofErr w:type="spellEnd"/>
      <w:r w:rsidRPr="00F436D6">
        <w:rPr>
          <w:rFonts w:ascii="Segoe UI" w:hAnsi="Segoe UI"/>
          <w:b/>
          <w:color w:val="1B365D"/>
          <w:sz w:val="26"/>
          <w:lang w:val="es-CL"/>
        </w:rPr>
        <w:t>, Logística y Exportación (</w:t>
      </w:r>
      <w:proofErr w:type="gramStart"/>
      <w:r w:rsidRPr="00F436D6">
        <w:rPr>
          <w:rFonts w:ascii="Segoe UI" w:hAnsi="Segoe UI"/>
          <w:b/>
          <w:color w:val="1B365D"/>
          <w:sz w:val="26"/>
          <w:lang w:val="es-CL"/>
        </w:rPr>
        <w:t>Comex)</w:t>
      </w:r>
      <w:r w:rsidRPr="00F436D6">
        <w:rPr>
          <w:rFonts w:ascii="Segoe UI" w:hAnsi="Segoe UI"/>
          <w:i/>
          <w:color w:val="475569"/>
          <w:sz w:val="19"/>
          <w:lang w:val="es-CL"/>
        </w:rPr>
        <w:t xml:space="preserve">  ·</w:t>
      </w:r>
      <w:proofErr w:type="gramEnd"/>
      <w:r w:rsidRPr="00F436D6">
        <w:rPr>
          <w:rFonts w:ascii="Segoe UI" w:hAnsi="Segoe UI"/>
          <w:i/>
          <w:color w:val="475569"/>
          <w:sz w:val="19"/>
          <w:lang w:val="es-CL"/>
        </w:rPr>
        <w:t xml:space="preserve">  [4 Puntos · 1 Completo · 1 Parcial · 2 Faltantes]</w:t>
      </w:r>
    </w:p>
    <w:p w14:paraId="70013A0E" w14:textId="77777777" w:rsidR="00151EEA" w:rsidRPr="00F436D6" w:rsidRDefault="00000000">
      <w:pPr>
        <w:keepNext/>
        <w:spacing w:before="200" w:after="40"/>
        <w:rPr>
          <w:lang w:val="es-CL"/>
        </w:rPr>
      </w:pPr>
      <w:r w:rsidRPr="00F436D6">
        <w:rPr>
          <w:rFonts w:ascii="Segoe UI" w:hAnsi="Segoe UI"/>
          <w:b/>
          <w:color w:val="1E293B"/>
          <w:sz w:val="21"/>
          <w:lang w:val="es-CL"/>
        </w:rPr>
        <w:t xml:space="preserve">7.1 Optimización de Contenedores y Pallets (Cajas Rojas vs </w:t>
      </w:r>
      <w:proofErr w:type="gramStart"/>
      <w:r w:rsidRPr="00F436D6">
        <w:rPr>
          <w:rFonts w:ascii="Segoe UI" w:hAnsi="Segoe UI"/>
          <w:b/>
          <w:color w:val="1E293B"/>
          <w:sz w:val="21"/>
          <w:lang w:val="es-CL"/>
        </w:rPr>
        <w:t xml:space="preserve">Negras)  </w:t>
      </w:r>
      <w:r w:rsidRPr="00F436D6">
        <w:rPr>
          <w:rFonts w:ascii="Segoe UI" w:hAnsi="Segoe UI"/>
          <w:b/>
          <w:color w:val="991B1B"/>
          <w:sz w:val="18"/>
          <w:lang w:val="es-CL"/>
        </w:rPr>
        <w:t xml:space="preserve"> </w:t>
      </w:r>
      <w:proofErr w:type="gramEnd"/>
      <w:r w:rsidRPr="00F436D6">
        <w:rPr>
          <w:rFonts w:ascii="Segoe UI" w:hAnsi="Segoe UI"/>
          <w:b/>
          <w:color w:val="991B1B"/>
          <w:sz w:val="18"/>
          <w:lang w:val="es-CL"/>
        </w:rPr>
        <w:t xml:space="preserve">[FALTANTE]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6475C873" w14:textId="77777777">
        <w:trPr>
          <w:jc w:val="center"/>
        </w:trPr>
        <w:tc>
          <w:tcPr>
            <w:tcW w:w="2592" w:type="dxa"/>
            <w:shd w:val="clear" w:color="auto" w:fill="F1F5F9"/>
            <w:tcMar>
              <w:top w:w="40" w:type="dxa"/>
              <w:left w:w="80" w:type="dxa"/>
              <w:bottom w:w="40" w:type="dxa"/>
              <w:right w:w="80" w:type="dxa"/>
            </w:tcMar>
          </w:tcPr>
          <w:p w14:paraId="7A1D2571"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4B3251B7" w14:textId="77777777" w:rsidR="00151EEA" w:rsidRDefault="00000000">
            <w:pPr>
              <w:spacing w:after="0"/>
            </w:pPr>
            <w:r>
              <w:rPr>
                <w:rFonts w:ascii="Segoe UI" w:hAnsi="Segoe UI"/>
                <w:color w:val="1E293B"/>
                <w:sz w:val="17"/>
              </w:rPr>
              <w:t>Miércoles [00:00 - 04:35].</w:t>
            </w:r>
          </w:p>
        </w:tc>
      </w:tr>
      <w:tr w:rsidR="00151EEA" w14:paraId="07382563" w14:textId="77777777">
        <w:trPr>
          <w:jc w:val="center"/>
        </w:trPr>
        <w:tc>
          <w:tcPr>
            <w:tcW w:w="2592" w:type="dxa"/>
            <w:shd w:val="clear" w:color="auto" w:fill="F1F5F9"/>
            <w:tcMar>
              <w:top w:w="40" w:type="dxa"/>
              <w:left w:w="80" w:type="dxa"/>
              <w:bottom w:w="40" w:type="dxa"/>
              <w:right w:w="80" w:type="dxa"/>
            </w:tcMar>
          </w:tcPr>
          <w:p w14:paraId="1597BDFE"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7960876C" w14:textId="77777777" w:rsidR="00151EEA" w:rsidRDefault="00000000">
            <w:pPr>
              <w:spacing w:after="0"/>
            </w:pPr>
            <w:r w:rsidRPr="00F436D6">
              <w:rPr>
                <w:rFonts w:ascii="Segoe UI" w:hAnsi="Segoe UI"/>
                <w:color w:val="1E293B"/>
                <w:sz w:val="17"/>
                <w:lang w:val="es-CL"/>
              </w:rPr>
              <w:t xml:space="preserve">Planificación para armar contenedores homogéneos (~3.500–3.520 cajas). Evitar mezclar cajas rojas (menor valor) con cajas negras premium para no devaluar el precio de venta en China. </w:t>
            </w:r>
            <w:proofErr w:type="spellStart"/>
            <w:r>
              <w:rPr>
                <w:rFonts w:ascii="Segoe UI" w:hAnsi="Segoe UI"/>
                <w:color w:val="1E293B"/>
                <w:sz w:val="17"/>
              </w:rPr>
              <w:t>Algoritmo</w:t>
            </w:r>
            <w:proofErr w:type="spellEnd"/>
            <w:r>
              <w:rPr>
                <w:rFonts w:ascii="Segoe UI" w:hAnsi="Segoe UI"/>
                <w:color w:val="1E293B"/>
                <w:sz w:val="17"/>
              </w:rPr>
              <w:t xml:space="preserve"> 2.0 para </w:t>
            </w:r>
            <w:proofErr w:type="spellStart"/>
            <w:r>
              <w:rPr>
                <w:rFonts w:ascii="Segoe UI" w:hAnsi="Segoe UI"/>
                <w:color w:val="1E293B"/>
                <w:sz w:val="17"/>
              </w:rPr>
              <w:t>consolidar</w:t>
            </w:r>
            <w:proofErr w:type="spellEnd"/>
            <w:r>
              <w:rPr>
                <w:rFonts w:ascii="Segoe UI" w:hAnsi="Segoe UI"/>
                <w:color w:val="1E293B"/>
                <w:sz w:val="17"/>
              </w:rPr>
              <w:t xml:space="preserve"> puchos (pallets incompletos).</w:t>
            </w:r>
          </w:p>
        </w:tc>
      </w:tr>
      <w:tr w:rsidR="00151EEA" w:rsidRPr="00F436D6" w14:paraId="1006AA98" w14:textId="77777777">
        <w:trPr>
          <w:jc w:val="center"/>
        </w:trPr>
        <w:tc>
          <w:tcPr>
            <w:tcW w:w="2592" w:type="dxa"/>
            <w:shd w:val="clear" w:color="auto" w:fill="F1F5F9"/>
            <w:tcMar>
              <w:top w:w="40" w:type="dxa"/>
              <w:left w:w="80" w:type="dxa"/>
              <w:bottom w:w="40" w:type="dxa"/>
              <w:right w:w="80" w:type="dxa"/>
            </w:tcMar>
          </w:tcPr>
          <w:p w14:paraId="0FFEF0DA"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14:paraId="426AA347" w14:textId="77777777" w:rsidR="00151EEA" w:rsidRPr="00F436D6" w:rsidRDefault="00000000">
            <w:pPr>
              <w:spacing w:after="0"/>
              <w:rPr>
                <w:lang w:val="es-CL"/>
              </w:rPr>
            </w:pPr>
            <w:r w:rsidRPr="00F436D6">
              <w:rPr>
                <w:rFonts w:ascii="Segoe UI" w:hAnsi="Segoe UI"/>
                <w:color w:val="1E293B"/>
                <w:sz w:val="17"/>
                <w:lang w:val="es-CL"/>
              </w:rPr>
              <w:t>Herramienta externa de optimización. Requiere diseñar interfaces de conexión o ingesta hacia el ERP.</w:t>
            </w:r>
          </w:p>
        </w:tc>
      </w:tr>
    </w:tbl>
    <w:p w14:paraId="6ACB4DDA" w14:textId="77777777" w:rsidR="00151EEA" w:rsidRPr="00F436D6" w:rsidRDefault="00000000">
      <w:pPr>
        <w:keepNext/>
        <w:spacing w:before="200" w:after="40"/>
        <w:rPr>
          <w:lang w:val="es-CL"/>
        </w:rPr>
      </w:pPr>
      <w:r w:rsidRPr="00F436D6">
        <w:rPr>
          <w:rFonts w:ascii="Segoe UI" w:hAnsi="Segoe UI"/>
          <w:b/>
          <w:color w:val="1E293B"/>
          <w:sz w:val="21"/>
          <w:lang w:val="es-CL"/>
        </w:rPr>
        <w:t>7.2 Lead Times Logísticos y Semáforo de Tiempos</w:t>
      </w:r>
      <w:proofErr w:type="gramStart"/>
      <w:r w:rsidRPr="00F436D6">
        <w:rPr>
          <w:rFonts w:ascii="Segoe UI" w:hAnsi="Segoe UI"/>
          <w:b/>
          <w:color w:val="1E293B"/>
          <w:sz w:val="21"/>
          <w:lang w:val="es-CL"/>
        </w:rPr>
        <w:t xml:space="preserve">  </w:t>
      </w:r>
      <w:r w:rsidRPr="00F436D6">
        <w:rPr>
          <w:rFonts w:ascii="Segoe UI" w:hAnsi="Segoe UI"/>
          <w:b/>
          <w:color w:val="991B1B"/>
          <w:sz w:val="18"/>
          <w:lang w:val="es-CL"/>
        </w:rPr>
        <w:t xml:space="preserve"> [</w:t>
      </w:r>
      <w:proofErr w:type="gramEnd"/>
      <w:r w:rsidRPr="00F436D6">
        <w:rPr>
          <w:rFonts w:ascii="Segoe UI" w:hAnsi="Segoe UI"/>
          <w:b/>
          <w:color w:val="991B1B"/>
          <w:sz w:val="18"/>
          <w:lang w:val="es-CL"/>
        </w:rPr>
        <w:t xml:space="preserve">FALTANTE]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058D1963" w14:textId="77777777">
        <w:trPr>
          <w:jc w:val="center"/>
        </w:trPr>
        <w:tc>
          <w:tcPr>
            <w:tcW w:w="2592" w:type="dxa"/>
            <w:shd w:val="clear" w:color="auto" w:fill="F1F5F9"/>
            <w:tcMar>
              <w:top w:w="40" w:type="dxa"/>
              <w:left w:w="80" w:type="dxa"/>
              <w:bottom w:w="40" w:type="dxa"/>
              <w:right w:w="80" w:type="dxa"/>
            </w:tcMar>
          </w:tcPr>
          <w:p w14:paraId="14768CB9"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230157AC" w14:textId="77777777" w:rsidR="00151EEA" w:rsidRDefault="00000000">
            <w:pPr>
              <w:spacing w:after="0"/>
            </w:pPr>
            <w:r>
              <w:rPr>
                <w:rFonts w:ascii="Segoe UI" w:hAnsi="Segoe UI"/>
                <w:color w:val="1E293B"/>
                <w:sz w:val="17"/>
              </w:rPr>
              <w:t>Miércoles [04:55], [10:27].</w:t>
            </w:r>
          </w:p>
        </w:tc>
      </w:tr>
      <w:tr w:rsidR="00151EEA" w14:paraId="3BA7505E" w14:textId="77777777">
        <w:trPr>
          <w:jc w:val="center"/>
        </w:trPr>
        <w:tc>
          <w:tcPr>
            <w:tcW w:w="2592" w:type="dxa"/>
            <w:shd w:val="clear" w:color="auto" w:fill="F1F5F9"/>
            <w:tcMar>
              <w:top w:w="40" w:type="dxa"/>
              <w:left w:w="80" w:type="dxa"/>
              <w:bottom w:w="40" w:type="dxa"/>
              <w:right w:w="80" w:type="dxa"/>
            </w:tcMar>
          </w:tcPr>
          <w:p w14:paraId="11138B69"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5D80793" w14:textId="77777777" w:rsidR="00151EEA" w:rsidRDefault="00000000">
            <w:pPr>
              <w:spacing w:after="0"/>
            </w:pPr>
            <w:r w:rsidRPr="00F436D6">
              <w:rPr>
                <w:rFonts w:ascii="Segoe UI" w:hAnsi="Segoe UI"/>
                <w:color w:val="1E293B"/>
                <w:sz w:val="17"/>
                <w:lang w:val="es-CL"/>
              </w:rPr>
              <w:t xml:space="preserve">Medición de tiempos: Recepción en </w:t>
            </w:r>
            <w:proofErr w:type="spellStart"/>
            <w:r w:rsidRPr="00F436D6">
              <w:rPr>
                <w:rFonts w:ascii="Segoe UI" w:hAnsi="Segoe UI"/>
                <w:color w:val="1E293B"/>
                <w:sz w:val="17"/>
                <w:lang w:val="es-CL"/>
              </w:rPr>
              <w:t>Packing</w:t>
            </w:r>
            <w:proofErr w:type="spellEnd"/>
            <w:r w:rsidRPr="00F436D6">
              <w:rPr>
                <w:rFonts w:ascii="Segoe UI" w:hAnsi="Segoe UI"/>
                <w:color w:val="1E293B"/>
                <w:sz w:val="17"/>
                <w:lang w:val="es-CL"/>
              </w:rPr>
              <w:t xml:space="preserve"> -&gt; Proceso -&gt; Despacho -&gt; Ingreso a Puerto -&gt; Zarpe de Nave -&gt; Arribo a China -&gt; Fecha de Apertura de Contenedor en Mercado. </w:t>
            </w:r>
            <w:proofErr w:type="spellStart"/>
            <w:r>
              <w:rPr>
                <w:rFonts w:ascii="Segoe UI" w:hAnsi="Segoe UI"/>
                <w:color w:val="1E293B"/>
                <w:sz w:val="17"/>
              </w:rPr>
              <w:t>Semáforo</w:t>
            </w:r>
            <w:proofErr w:type="spellEnd"/>
            <w:r>
              <w:rPr>
                <w:rFonts w:ascii="Segoe UI" w:hAnsi="Segoe UI"/>
                <w:color w:val="1E293B"/>
                <w:sz w:val="17"/>
              </w:rPr>
              <w:t xml:space="preserve"> visual para </w:t>
            </w:r>
            <w:proofErr w:type="spellStart"/>
            <w:r>
              <w:rPr>
                <w:rFonts w:ascii="Segoe UI" w:hAnsi="Segoe UI"/>
                <w:color w:val="1E293B"/>
                <w:sz w:val="17"/>
              </w:rPr>
              <w:t>contenedores</w:t>
            </w:r>
            <w:proofErr w:type="spellEnd"/>
            <w:r>
              <w:rPr>
                <w:rFonts w:ascii="Segoe UI" w:hAnsi="Segoe UI"/>
                <w:color w:val="1E293B"/>
                <w:sz w:val="17"/>
              </w:rPr>
              <w:t xml:space="preserve"> con retrasos de venta.</w:t>
            </w:r>
          </w:p>
        </w:tc>
      </w:tr>
      <w:tr w:rsidR="00151EEA" w:rsidRPr="00F436D6" w14:paraId="21383D62" w14:textId="77777777">
        <w:trPr>
          <w:jc w:val="center"/>
        </w:trPr>
        <w:tc>
          <w:tcPr>
            <w:tcW w:w="2592" w:type="dxa"/>
            <w:shd w:val="clear" w:color="auto" w:fill="F1F5F9"/>
            <w:tcMar>
              <w:top w:w="40" w:type="dxa"/>
              <w:left w:w="80" w:type="dxa"/>
              <w:bottom w:w="40" w:type="dxa"/>
              <w:right w:w="80" w:type="dxa"/>
            </w:tcMar>
          </w:tcPr>
          <w:p w14:paraId="1CC3084F" w14:textId="77777777" w:rsidR="00151EEA" w:rsidRDefault="00000000">
            <w:pPr>
              <w:spacing w:after="0"/>
            </w:pPr>
            <w:r>
              <w:rPr>
                <w:rFonts w:ascii="Segoe UI" w:hAnsi="Segoe UI"/>
                <w:b/>
                <w:color w:val="1B365D"/>
                <w:sz w:val="17"/>
              </w:rPr>
              <w:t>Estado en Código / Brecha</w:t>
            </w:r>
          </w:p>
        </w:tc>
        <w:tc>
          <w:tcPr>
            <w:tcW w:w="7632" w:type="dxa"/>
            <w:shd w:val="clear" w:color="auto" w:fill="F8FAFC"/>
            <w:tcMar>
              <w:top w:w="40" w:type="dxa"/>
              <w:left w:w="80" w:type="dxa"/>
              <w:bottom w:w="40" w:type="dxa"/>
              <w:right w:w="80" w:type="dxa"/>
            </w:tcMar>
          </w:tcPr>
          <w:p w14:paraId="0122703B" w14:textId="77777777" w:rsidR="00151EEA" w:rsidRPr="00F436D6" w:rsidRDefault="00000000">
            <w:pPr>
              <w:spacing w:after="0"/>
              <w:rPr>
                <w:lang w:val="es-CL"/>
              </w:rPr>
            </w:pPr>
            <w:r w:rsidRPr="00F436D6">
              <w:rPr>
                <w:rFonts w:ascii="Segoe UI" w:hAnsi="Segoe UI"/>
                <w:color w:val="1E293B"/>
                <w:sz w:val="17"/>
                <w:lang w:val="es-CL"/>
              </w:rPr>
              <w:t>Pantalla de reportería y tracking logístico no construida en el ERP.</w:t>
            </w:r>
          </w:p>
        </w:tc>
      </w:tr>
    </w:tbl>
    <w:p w14:paraId="0597AA0E" w14:textId="77777777" w:rsidR="00151EEA" w:rsidRPr="00F436D6" w:rsidRDefault="00000000">
      <w:pPr>
        <w:keepNext/>
        <w:spacing w:before="200" w:after="40"/>
        <w:rPr>
          <w:lang w:val="es-CL"/>
        </w:rPr>
      </w:pPr>
      <w:r w:rsidRPr="00F436D6">
        <w:rPr>
          <w:rFonts w:ascii="Segoe UI" w:hAnsi="Segoe UI"/>
          <w:b/>
          <w:color w:val="1E293B"/>
          <w:sz w:val="21"/>
          <w:lang w:val="es-CL"/>
        </w:rPr>
        <w:t xml:space="preserve">7.3 </w:t>
      </w:r>
      <w:proofErr w:type="spellStart"/>
      <w:r w:rsidRPr="00F436D6">
        <w:rPr>
          <w:rFonts w:ascii="Segoe UI" w:hAnsi="Segoe UI"/>
          <w:b/>
          <w:color w:val="1E293B"/>
          <w:sz w:val="21"/>
          <w:lang w:val="es-CL"/>
        </w:rPr>
        <w:t>Prevalidación</w:t>
      </w:r>
      <w:proofErr w:type="spellEnd"/>
      <w:r w:rsidRPr="00F436D6">
        <w:rPr>
          <w:rFonts w:ascii="Segoe UI" w:hAnsi="Segoe UI"/>
          <w:b/>
          <w:color w:val="1E293B"/>
          <w:sz w:val="21"/>
          <w:lang w:val="es-CL"/>
        </w:rPr>
        <w:t xml:space="preserve"> Estricta de Esquema XML DTE (</w:t>
      </w:r>
      <w:proofErr w:type="spellStart"/>
      <w:r w:rsidRPr="00F436D6">
        <w:rPr>
          <w:rFonts w:ascii="Segoe UI" w:hAnsi="Segoe UI"/>
          <w:b/>
          <w:color w:val="1E293B"/>
          <w:sz w:val="21"/>
          <w:lang w:val="es-CL"/>
        </w:rPr>
        <w:t>GoSocket</w:t>
      </w:r>
      <w:proofErr w:type="spellEnd"/>
      <w:r w:rsidRPr="00F436D6">
        <w:rPr>
          <w:rFonts w:ascii="Segoe UI" w:hAnsi="Segoe UI"/>
          <w:b/>
          <w:color w:val="1E293B"/>
          <w:sz w:val="21"/>
          <w:lang w:val="es-CL"/>
        </w:rPr>
        <w:t xml:space="preserve"> vs </w:t>
      </w:r>
      <w:proofErr w:type="gramStart"/>
      <w:r w:rsidRPr="00F436D6">
        <w:rPr>
          <w:rFonts w:ascii="Segoe UI" w:hAnsi="Segoe UI"/>
          <w:b/>
          <w:color w:val="1E293B"/>
          <w:sz w:val="21"/>
          <w:lang w:val="es-CL"/>
        </w:rPr>
        <w:t xml:space="preserve">SII)  </w:t>
      </w:r>
      <w:r w:rsidRPr="00F436D6">
        <w:rPr>
          <w:rFonts w:ascii="Segoe UI" w:hAnsi="Segoe UI"/>
          <w:b/>
          <w:color w:val="854D0E"/>
          <w:sz w:val="18"/>
          <w:lang w:val="es-CL"/>
        </w:rPr>
        <w:t xml:space="preserve"> </w:t>
      </w:r>
      <w:proofErr w:type="gramEnd"/>
      <w:r w:rsidRPr="00F436D6">
        <w:rPr>
          <w:rFonts w:ascii="Segoe UI" w:hAnsi="Segoe UI"/>
          <w:b/>
          <w:color w:val="854D0E"/>
          <w:sz w:val="18"/>
          <w:lang w:val="es-CL"/>
        </w:rPr>
        <w:t xml:space="preserve">[PARCIAL]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02846751" w14:textId="77777777">
        <w:trPr>
          <w:jc w:val="center"/>
        </w:trPr>
        <w:tc>
          <w:tcPr>
            <w:tcW w:w="2592" w:type="dxa"/>
            <w:shd w:val="clear" w:color="auto" w:fill="F1F5F9"/>
            <w:tcMar>
              <w:top w:w="40" w:type="dxa"/>
              <w:left w:w="80" w:type="dxa"/>
              <w:bottom w:w="40" w:type="dxa"/>
              <w:right w:w="80" w:type="dxa"/>
            </w:tcMar>
          </w:tcPr>
          <w:p w14:paraId="266384B6"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52E6FCFD" w14:textId="77777777" w:rsidR="00151EEA" w:rsidRDefault="00000000">
            <w:pPr>
              <w:spacing w:after="0"/>
            </w:pPr>
            <w:r>
              <w:rPr>
                <w:rFonts w:ascii="Segoe UI" w:hAnsi="Segoe UI"/>
                <w:color w:val="1E293B"/>
                <w:sz w:val="17"/>
              </w:rPr>
              <w:t>Martes AM [00:00 - 01:05].</w:t>
            </w:r>
          </w:p>
        </w:tc>
      </w:tr>
      <w:tr w:rsidR="00151EEA" w:rsidRPr="00F436D6" w14:paraId="126E342E" w14:textId="77777777">
        <w:trPr>
          <w:jc w:val="center"/>
        </w:trPr>
        <w:tc>
          <w:tcPr>
            <w:tcW w:w="2592" w:type="dxa"/>
            <w:shd w:val="clear" w:color="auto" w:fill="F1F5F9"/>
            <w:tcMar>
              <w:top w:w="40" w:type="dxa"/>
              <w:left w:w="80" w:type="dxa"/>
              <w:bottom w:w="40" w:type="dxa"/>
              <w:right w:w="80" w:type="dxa"/>
            </w:tcMar>
          </w:tcPr>
          <w:p w14:paraId="2C7C51B7"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857914E" w14:textId="77777777" w:rsidR="00151EEA" w:rsidRPr="00F436D6" w:rsidRDefault="00000000">
            <w:pPr>
              <w:spacing w:after="0"/>
              <w:rPr>
                <w:lang w:val="es-CL"/>
              </w:rPr>
            </w:pPr>
            <w:proofErr w:type="spellStart"/>
            <w:r w:rsidRPr="00F436D6">
              <w:rPr>
                <w:rFonts w:ascii="Segoe UI" w:hAnsi="Segoe UI"/>
                <w:color w:val="1E293B"/>
                <w:sz w:val="17"/>
                <w:lang w:val="es-CL"/>
              </w:rPr>
              <w:t>GoSocket</w:t>
            </w:r>
            <w:proofErr w:type="spellEnd"/>
            <w:r w:rsidRPr="00F436D6">
              <w:rPr>
                <w:rFonts w:ascii="Segoe UI" w:hAnsi="Segoe UI"/>
                <w:color w:val="1E293B"/>
                <w:sz w:val="17"/>
                <w:lang w:val="es-CL"/>
              </w:rPr>
              <w:t xml:space="preserve"> no valida esquema XSD antes de enviar, provocando rechazos tardíos en el SII. El ERP debe </w:t>
            </w:r>
            <w:proofErr w:type="spellStart"/>
            <w:r w:rsidRPr="00F436D6">
              <w:rPr>
                <w:rFonts w:ascii="Segoe UI" w:hAnsi="Segoe UI"/>
                <w:color w:val="1E293B"/>
                <w:sz w:val="17"/>
                <w:lang w:val="es-CL"/>
              </w:rPr>
              <w:t>prevalidar</w:t>
            </w:r>
            <w:proofErr w:type="spellEnd"/>
            <w:r w:rsidRPr="00F436D6">
              <w:rPr>
                <w:rFonts w:ascii="Segoe UI" w:hAnsi="Segoe UI"/>
                <w:color w:val="1E293B"/>
                <w:sz w:val="17"/>
                <w:lang w:val="es-CL"/>
              </w:rPr>
              <w:t xml:space="preserve"> localmente la estructura XML antes del despacho HTTP.</w:t>
            </w:r>
          </w:p>
        </w:tc>
      </w:tr>
      <w:tr w:rsidR="00151EEA" w:rsidRPr="00F436D6" w14:paraId="5F99EF5E" w14:textId="77777777">
        <w:trPr>
          <w:jc w:val="center"/>
        </w:trPr>
        <w:tc>
          <w:tcPr>
            <w:tcW w:w="2592" w:type="dxa"/>
            <w:shd w:val="clear" w:color="auto" w:fill="F1F5F9"/>
            <w:tcMar>
              <w:top w:w="40" w:type="dxa"/>
              <w:left w:w="80" w:type="dxa"/>
              <w:bottom w:w="40" w:type="dxa"/>
              <w:right w:w="80" w:type="dxa"/>
            </w:tcMar>
          </w:tcPr>
          <w:p w14:paraId="28D49032" w14:textId="77777777" w:rsidR="00151EEA" w:rsidRDefault="00000000">
            <w:pPr>
              <w:spacing w:after="0"/>
            </w:pPr>
            <w:r>
              <w:rPr>
                <w:rFonts w:ascii="Segoe UI" w:hAnsi="Segoe UI"/>
                <w:b/>
                <w:color w:val="1B365D"/>
                <w:sz w:val="17"/>
              </w:rPr>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7DAC8C93" w14:textId="77777777" w:rsidR="00151EEA" w:rsidRPr="00F436D6" w:rsidRDefault="00000000">
            <w:pPr>
              <w:spacing w:after="0"/>
              <w:rPr>
                <w:lang w:val="es-CL"/>
              </w:rPr>
            </w:pPr>
            <w:r w:rsidRPr="00F436D6">
              <w:rPr>
                <w:rFonts w:ascii="Segoe UI" w:hAnsi="Segoe UI"/>
                <w:color w:val="1E293B"/>
                <w:sz w:val="17"/>
                <w:lang w:val="es-CL"/>
              </w:rPr>
              <w:t>Existen validadores funcionales en canonical-</w:t>
            </w:r>
            <w:proofErr w:type="spellStart"/>
            <w:r w:rsidRPr="00F436D6">
              <w:rPr>
                <w:rFonts w:ascii="Segoe UI" w:hAnsi="Segoe UI"/>
                <w:color w:val="1E293B"/>
                <w:sz w:val="17"/>
                <w:lang w:val="es-CL"/>
              </w:rPr>
              <w:t>builder</w:t>
            </w:r>
            <w:proofErr w:type="spellEnd"/>
            <w:r w:rsidRPr="00F436D6">
              <w:rPr>
                <w:rFonts w:ascii="Segoe UI" w:hAnsi="Segoe UI"/>
                <w:color w:val="1E293B"/>
                <w:sz w:val="17"/>
                <w:lang w:val="es-CL"/>
              </w:rPr>
              <w:t>; falta la validación estricta contra esquemas XSD oficiales.</w:t>
            </w:r>
          </w:p>
        </w:tc>
      </w:tr>
    </w:tbl>
    <w:p w14:paraId="2F80CEAD" w14:textId="77777777" w:rsidR="00151EEA" w:rsidRPr="00F436D6" w:rsidRDefault="00000000">
      <w:pPr>
        <w:keepNext/>
        <w:spacing w:before="200" w:after="40"/>
        <w:rPr>
          <w:lang w:val="es-CL"/>
        </w:rPr>
      </w:pPr>
      <w:r w:rsidRPr="00F436D6">
        <w:rPr>
          <w:rFonts w:ascii="Segoe UI" w:hAnsi="Segoe UI"/>
          <w:b/>
          <w:color w:val="1E293B"/>
          <w:sz w:val="21"/>
          <w:lang w:val="es-CL"/>
        </w:rPr>
        <w:t>7.4 Emisión de Guías de Despacho Electrónicas (Resolución 154)</w:t>
      </w:r>
      <w:proofErr w:type="gramStart"/>
      <w:r w:rsidRPr="00F436D6">
        <w:rPr>
          <w:rFonts w:ascii="Segoe UI" w:hAnsi="Segoe UI"/>
          <w:b/>
          <w:color w:val="1E293B"/>
          <w:sz w:val="21"/>
          <w:lang w:val="es-CL"/>
        </w:rPr>
        <w:t xml:space="preserve">  </w:t>
      </w:r>
      <w:r w:rsidRPr="00F436D6">
        <w:rPr>
          <w:rFonts w:ascii="Segoe UI" w:hAnsi="Segoe UI"/>
          <w:b/>
          <w:color w:val="166534"/>
          <w:sz w:val="18"/>
          <w:lang w:val="es-CL"/>
        </w:rPr>
        <w:t xml:space="preserve"> [</w:t>
      </w:r>
      <w:proofErr w:type="gramEnd"/>
      <w:r w:rsidRPr="00F436D6">
        <w:rPr>
          <w:rFonts w:ascii="Segoe UI" w:hAnsi="Segoe UI"/>
          <w:b/>
          <w:color w:val="166534"/>
          <w:sz w:val="18"/>
          <w:lang w:val="es-CL"/>
        </w:rPr>
        <w:t xml:space="preserve">COMPLETO] </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7632"/>
      </w:tblGrid>
      <w:tr w:rsidR="00151EEA" w14:paraId="710E923F" w14:textId="77777777">
        <w:trPr>
          <w:jc w:val="center"/>
        </w:trPr>
        <w:tc>
          <w:tcPr>
            <w:tcW w:w="2592" w:type="dxa"/>
            <w:shd w:val="clear" w:color="auto" w:fill="F1F5F9"/>
            <w:tcMar>
              <w:top w:w="40" w:type="dxa"/>
              <w:left w:w="80" w:type="dxa"/>
              <w:bottom w:w="40" w:type="dxa"/>
              <w:right w:w="80" w:type="dxa"/>
            </w:tcMar>
          </w:tcPr>
          <w:p w14:paraId="7B85A167" w14:textId="77777777" w:rsidR="00151EEA" w:rsidRDefault="00000000">
            <w:pPr>
              <w:spacing w:after="0"/>
            </w:pPr>
            <w:r>
              <w:rPr>
                <w:rFonts w:ascii="Segoe UI" w:hAnsi="Segoe UI"/>
                <w:b/>
                <w:color w:val="1B365D"/>
                <w:sz w:val="17"/>
              </w:rPr>
              <w:t>Origen / Timestamps</w:t>
            </w:r>
          </w:p>
        </w:tc>
        <w:tc>
          <w:tcPr>
            <w:tcW w:w="7632" w:type="dxa"/>
            <w:shd w:val="clear" w:color="auto" w:fill="F8FAFC"/>
            <w:tcMar>
              <w:top w:w="40" w:type="dxa"/>
              <w:left w:w="80" w:type="dxa"/>
              <w:bottom w:w="40" w:type="dxa"/>
              <w:right w:w="80" w:type="dxa"/>
            </w:tcMar>
          </w:tcPr>
          <w:p w14:paraId="508DF576" w14:textId="77777777" w:rsidR="00151EEA" w:rsidRDefault="00000000">
            <w:pPr>
              <w:spacing w:after="0"/>
            </w:pPr>
            <w:r>
              <w:rPr>
                <w:rFonts w:ascii="Segoe UI" w:hAnsi="Segoe UI"/>
                <w:color w:val="1E293B"/>
                <w:sz w:val="17"/>
              </w:rPr>
              <w:t>Martes AM [00:50 - 01:02].</w:t>
            </w:r>
          </w:p>
        </w:tc>
      </w:tr>
      <w:tr w:rsidR="00151EEA" w:rsidRPr="00F436D6" w14:paraId="5B360B40" w14:textId="77777777">
        <w:trPr>
          <w:jc w:val="center"/>
        </w:trPr>
        <w:tc>
          <w:tcPr>
            <w:tcW w:w="2592" w:type="dxa"/>
            <w:shd w:val="clear" w:color="auto" w:fill="F1F5F9"/>
            <w:tcMar>
              <w:top w:w="40" w:type="dxa"/>
              <w:left w:w="80" w:type="dxa"/>
              <w:bottom w:w="40" w:type="dxa"/>
              <w:right w:w="80" w:type="dxa"/>
            </w:tcMar>
          </w:tcPr>
          <w:p w14:paraId="570D67AE" w14:textId="77777777" w:rsidR="00151EEA" w:rsidRDefault="00000000">
            <w:pPr>
              <w:spacing w:after="0"/>
            </w:pPr>
            <w:r>
              <w:rPr>
                <w:rFonts w:ascii="Segoe UI" w:hAnsi="Segoe UI"/>
                <w:b/>
                <w:color w:val="1B365D"/>
                <w:sz w:val="17"/>
              </w:rPr>
              <w:t>Descripción Operativa</w:t>
            </w:r>
          </w:p>
        </w:tc>
        <w:tc>
          <w:tcPr>
            <w:tcW w:w="7632" w:type="dxa"/>
            <w:shd w:val="clear" w:color="auto" w:fill="FFFFFF"/>
            <w:tcMar>
              <w:top w:w="40" w:type="dxa"/>
              <w:left w:w="80" w:type="dxa"/>
              <w:bottom w:w="40" w:type="dxa"/>
              <w:right w:w="80" w:type="dxa"/>
            </w:tcMar>
          </w:tcPr>
          <w:p w14:paraId="384F7486" w14:textId="77777777" w:rsidR="00151EEA" w:rsidRPr="00F436D6" w:rsidRDefault="00000000">
            <w:pPr>
              <w:spacing w:after="0"/>
              <w:rPr>
                <w:lang w:val="es-CL"/>
              </w:rPr>
            </w:pPr>
            <w:r w:rsidRPr="00F436D6">
              <w:rPr>
                <w:rFonts w:ascii="Segoe UI" w:hAnsi="Segoe UI"/>
                <w:color w:val="1E293B"/>
                <w:sz w:val="17"/>
                <w:lang w:val="es-CL"/>
              </w:rPr>
              <w:t>Emisión de guías de despacho (código 52) con campos operativos de transporte y trazabilidad para traslados y ventas.</w:t>
            </w:r>
          </w:p>
        </w:tc>
      </w:tr>
      <w:tr w:rsidR="00151EEA" w:rsidRPr="00F436D6" w14:paraId="1C681C88" w14:textId="77777777">
        <w:trPr>
          <w:jc w:val="center"/>
        </w:trPr>
        <w:tc>
          <w:tcPr>
            <w:tcW w:w="2592" w:type="dxa"/>
            <w:shd w:val="clear" w:color="auto" w:fill="F1F5F9"/>
            <w:tcMar>
              <w:top w:w="40" w:type="dxa"/>
              <w:left w:w="80" w:type="dxa"/>
              <w:bottom w:w="40" w:type="dxa"/>
              <w:right w:w="80" w:type="dxa"/>
            </w:tcMar>
          </w:tcPr>
          <w:p w14:paraId="435A7688" w14:textId="77777777" w:rsidR="00151EEA" w:rsidRDefault="00000000">
            <w:pPr>
              <w:spacing w:after="0"/>
            </w:pPr>
            <w:r>
              <w:rPr>
                <w:rFonts w:ascii="Segoe UI" w:hAnsi="Segoe UI"/>
                <w:b/>
                <w:color w:val="1B365D"/>
                <w:sz w:val="17"/>
              </w:rPr>
              <w:lastRenderedPageBreak/>
              <w:t xml:space="preserve">Estado </w:t>
            </w:r>
            <w:proofErr w:type="spellStart"/>
            <w:r>
              <w:rPr>
                <w:rFonts w:ascii="Segoe UI" w:hAnsi="Segoe UI"/>
                <w:b/>
                <w:color w:val="1B365D"/>
                <w:sz w:val="17"/>
              </w:rPr>
              <w:t>en</w:t>
            </w:r>
            <w:proofErr w:type="spellEnd"/>
            <w:r>
              <w:rPr>
                <w:rFonts w:ascii="Segoe UI" w:hAnsi="Segoe UI"/>
                <w:b/>
                <w:color w:val="1B365D"/>
                <w:sz w:val="17"/>
              </w:rPr>
              <w:t xml:space="preserve"> Código / Brecha</w:t>
            </w:r>
          </w:p>
        </w:tc>
        <w:tc>
          <w:tcPr>
            <w:tcW w:w="7632" w:type="dxa"/>
            <w:shd w:val="clear" w:color="auto" w:fill="F8FAFC"/>
            <w:tcMar>
              <w:top w:w="40" w:type="dxa"/>
              <w:left w:w="80" w:type="dxa"/>
              <w:bottom w:w="40" w:type="dxa"/>
              <w:right w:w="80" w:type="dxa"/>
            </w:tcMar>
          </w:tcPr>
          <w:p w14:paraId="008228E9" w14:textId="77777777" w:rsidR="00151EEA" w:rsidRPr="00F436D6" w:rsidRDefault="00000000">
            <w:pPr>
              <w:spacing w:after="0"/>
              <w:rPr>
                <w:lang w:val="es-CL"/>
              </w:rPr>
            </w:pPr>
            <w:r w:rsidRPr="00F436D6">
              <w:rPr>
                <w:rFonts w:ascii="Segoe UI" w:hAnsi="Segoe UI"/>
                <w:color w:val="1E293B"/>
                <w:sz w:val="17"/>
                <w:lang w:val="es-CL"/>
              </w:rPr>
              <w:t xml:space="preserve">Implementado en </w:t>
            </w:r>
            <w:proofErr w:type="spellStart"/>
            <w:r w:rsidRPr="00F436D6">
              <w:rPr>
                <w:rFonts w:ascii="Segoe UI" w:hAnsi="Segoe UI"/>
                <w:color w:val="1E293B"/>
                <w:sz w:val="17"/>
                <w:lang w:val="es-CL"/>
              </w:rPr>
              <w:t>GuiasDespachoPage.tsx</w:t>
            </w:r>
            <w:proofErr w:type="spellEnd"/>
            <w:r w:rsidRPr="00F436D6">
              <w:rPr>
                <w:rFonts w:ascii="Segoe UI" w:hAnsi="Segoe UI"/>
                <w:color w:val="1E293B"/>
                <w:sz w:val="17"/>
                <w:lang w:val="es-CL"/>
              </w:rPr>
              <w:t xml:space="preserve"> y guia-resolucion-154.ts.</w:t>
            </w:r>
          </w:p>
        </w:tc>
      </w:tr>
    </w:tbl>
    <w:p w14:paraId="611B557D" w14:textId="77777777" w:rsidR="00151EEA" w:rsidRPr="00F436D6" w:rsidRDefault="00000000">
      <w:pPr>
        <w:keepNext/>
        <w:spacing w:before="360" w:after="80"/>
        <w:rPr>
          <w:lang w:val="es-CL"/>
        </w:rPr>
      </w:pPr>
      <w:r w:rsidRPr="00F436D6">
        <w:rPr>
          <w:rFonts w:ascii="Segoe UI" w:hAnsi="Segoe UI"/>
          <w:b/>
          <w:color w:val="1B365D"/>
          <w:sz w:val="26"/>
          <w:lang w:val="es-CL"/>
        </w:rPr>
        <w:t xml:space="preserve">3. Próximos Pasos y Plan de Acción Priorizado (3 </w:t>
      </w:r>
      <w:proofErr w:type="spellStart"/>
      <w:r w:rsidRPr="00F436D6">
        <w:rPr>
          <w:rFonts w:ascii="Segoe UI" w:hAnsi="Segoe UI"/>
          <w:b/>
          <w:color w:val="1B365D"/>
          <w:sz w:val="26"/>
          <w:lang w:val="es-CL"/>
        </w:rPr>
        <w:t>Sprints</w:t>
      </w:r>
      <w:proofErr w:type="spellEnd"/>
      <w:r w:rsidRPr="00F436D6">
        <w:rPr>
          <w:rFonts w:ascii="Segoe UI" w:hAnsi="Segoe UI"/>
          <w:b/>
          <w:color w:val="1B365D"/>
          <w:sz w:val="26"/>
          <w:lang w:val="es-CL"/>
        </w:rPr>
        <w:t xml:space="preserve"> Inmediatos)</w:t>
      </w:r>
    </w:p>
    <w:p w14:paraId="70AB77B5" w14:textId="77777777" w:rsidR="00151EEA" w:rsidRPr="00F436D6" w:rsidRDefault="00000000">
      <w:pPr>
        <w:keepNext/>
        <w:spacing w:before="160" w:after="40"/>
        <w:rPr>
          <w:lang w:val="es-CL"/>
        </w:rPr>
      </w:pPr>
      <w:r>
        <w:t>Sprint 1 (Compras / Tesorería - Alto Impacto UX)   [100% COMPLETADO]</w:t>
      </w:r>
    </w:p>
    <w:p w14:paraId="7D1C546F" w14:textId="77777777" w:rsidR="00151EEA" w:rsidRPr="00F436D6" w:rsidRDefault="00000000">
      <w:pPr>
        <w:spacing w:before="20" w:after="40"/>
        <w:ind w:left="288"/>
        <w:rPr>
          <w:lang w:val="es-CL"/>
        </w:rPr>
      </w:pPr>
      <w:r>
        <w:t>☑  [COMPLETO] Modal emergente universal de PDF de Factura con botón 'Ir a documento' y columna Relacionados con badges (1-9, 9+) en todos los módulos.</w:t>
      </w:r>
    </w:p>
    <w:p w14:paraId="42E025ED" w14:textId="77777777" w:rsidR="00151EEA" w:rsidRPr="00F436D6" w:rsidRDefault="00000000">
      <w:pPr>
        <w:spacing w:before="20" w:after="40"/>
        <w:ind w:left="288"/>
        <w:rPr>
          <w:lang w:val="es-CL"/>
        </w:rPr>
      </w:pPr>
      <w:r>
        <w:t>☑  [COMPLETO] Filtro dropdown Proveedor vs Productor en NominasAgingPage.tsx y CompromisosAnticiposPage.tsx.</w:t>
      </w:r>
    </w:p>
    <w:p w14:paraId="2C1BDBD3" w14:textId="77777777" w:rsidR="00151EEA" w:rsidRPr="00F436D6" w:rsidRDefault="00000000">
      <w:pPr>
        <w:spacing w:before="20" w:after="40"/>
        <w:ind w:left="288"/>
        <w:rPr>
          <w:lang w:val="es-CL"/>
        </w:rPr>
      </w:pPr>
      <w:r>
        <w:t>☑  [COMPLETO] Automatización del vencimiento en Notas de Cobro y Compras atado estrictamente a la emisión electrónica SII (fechaDocumento).</w:t>
      </w:r>
    </w:p>
    <w:p w14:paraId="43CD089E" w14:textId="77777777" w:rsidR="00151EEA" w:rsidRPr="00F436D6" w:rsidRDefault="00000000">
      <w:pPr>
        <w:keepNext/>
        <w:spacing w:before="160" w:after="40"/>
        <w:rPr>
          <w:lang w:val="es-CL"/>
        </w:rPr>
      </w:pPr>
      <w:r w:rsidRPr="00F436D6">
        <w:rPr>
          <w:rFonts w:ascii="Segoe UI" w:hAnsi="Segoe UI"/>
          <w:b/>
          <w:color w:val="1E3A8A"/>
          <w:sz w:val="21"/>
          <w:lang w:val="es-CL"/>
        </w:rPr>
        <w:t>Sprint 2 (Activos Fijos / Contabilidad - Requisitos Mandatorios)</w:t>
      </w:r>
    </w:p>
    <w:p w14:paraId="2BD05C82" w14:textId="77777777" w:rsidR="00151EEA" w:rsidRPr="00F436D6" w:rsidRDefault="00000000">
      <w:pPr>
        <w:spacing w:before="20" w:after="40"/>
        <w:ind w:left="288"/>
        <w:rPr>
          <w:lang w:val="es-CL"/>
        </w:rPr>
      </w:pPr>
      <w:proofErr w:type="gramStart"/>
      <w:r w:rsidRPr="00F436D6">
        <w:rPr>
          <w:rFonts w:ascii="Segoe UI Symbol" w:hAnsi="Segoe UI Symbol"/>
          <w:b/>
          <w:color w:val="1B365D"/>
          <w:sz w:val="20"/>
          <w:lang w:val="es-CL"/>
        </w:rPr>
        <w:t xml:space="preserve">☐  </w:t>
      </w:r>
      <w:r w:rsidRPr="00F436D6">
        <w:rPr>
          <w:rFonts w:ascii="Segoe UI" w:hAnsi="Segoe UI"/>
          <w:color w:val="1E293B"/>
          <w:sz w:val="18"/>
          <w:lang w:val="es-CL"/>
        </w:rPr>
        <w:t>Agregar</w:t>
      </w:r>
      <w:proofErr w:type="gramEnd"/>
      <w:r w:rsidRPr="00F436D6">
        <w:rPr>
          <w:rFonts w:ascii="Segoe UI" w:hAnsi="Segoe UI"/>
          <w:color w:val="1E293B"/>
          <w:sz w:val="18"/>
          <w:lang w:val="es-CL"/>
        </w:rPr>
        <w:t xml:space="preserve"> el tipo de compra 'Activo Fijo' en la Orden de Compra y forzar la vinculación en el alta de activo fijo (mandato Agustín).</w:t>
      </w:r>
    </w:p>
    <w:p w14:paraId="7379A929" w14:textId="77777777" w:rsidR="00151EEA" w:rsidRPr="00F436D6" w:rsidRDefault="00000000">
      <w:pPr>
        <w:spacing w:before="20" w:after="40"/>
        <w:ind w:left="288"/>
        <w:rPr>
          <w:lang w:val="es-CL"/>
        </w:rPr>
      </w:pPr>
      <w:proofErr w:type="gramStart"/>
      <w:r w:rsidRPr="00F436D6">
        <w:rPr>
          <w:rFonts w:ascii="Segoe UI Symbol" w:hAnsi="Segoe UI Symbol"/>
          <w:b/>
          <w:color w:val="1B365D"/>
          <w:sz w:val="20"/>
          <w:lang w:val="es-CL"/>
        </w:rPr>
        <w:t xml:space="preserve">☐  </w:t>
      </w:r>
      <w:r w:rsidRPr="00F436D6">
        <w:rPr>
          <w:rFonts w:ascii="Segoe UI" w:hAnsi="Segoe UI"/>
          <w:color w:val="1E293B"/>
          <w:sz w:val="18"/>
          <w:lang w:val="es-CL"/>
        </w:rPr>
        <w:t>Diseñar</w:t>
      </w:r>
      <w:proofErr w:type="gramEnd"/>
      <w:r w:rsidRPr="00F436D6">
        <w:rPr>
          <w:rFonts w:ascii="Segoe UI" w:hAnsi="Segoe UI"/>
          <w:color w:val="1E293B"/>
          <w:sz w:val="18"/>
          <w:lang w:val="es-CL"/>
        </w:rPr>
        <w:t xml:space="preserve"> el gráfico consolidado mensual de depreciación de toda la empresa.</w:t>
      </w:r>
    </w:p>
    <w:p w14:paraId="1D5B841B" w14:textId="77777777" w:rsidR="00151EEA" w:rsidRPr="00F436D6" w:rsidRDefault="00000000">
      <w:pPr>
        <w:spacing w:before="20" w:after="40"/>
        <w:ind w:left="288"/>
        <w:rPr>
          <w:lang w:val="es-CL"/>
        </w:rPr>
      </w:pPr>
      <w:proofErr w:type="gramStart"/>
      <w:r w:rsidRPr="00F436D6">
        <w:rPr>
          <w:rFonts w:ascii="Segoe UI Symbol" w:hAnsi="Segoe UI Symbol"/>
          <w:b/>
          <w:color w:val="1B365D"/>
          <w:sz w:val="20"/>
          <w:lang w:val="es-CL"/>
        </w:rPr>
        <w:t xml:space="preserve">☐  </w:t>
      </w:r>
      <w:r w:rsidRPr="00F436D6">
        <w:rPr>
          <w:rFonts w:ascii="Segoe UI" w:hAnsi="Segoe UI"/>
          <w:color w:val="1E293B"/>
          <w:sz w:val="18"/>
          <w:lang w:val="es-CL"/>
        </w:rPr>
        <w:t>Asegurar</w:t>
      </w:r>
      <w:proofErr w:type="gramEnd"/>
      <w:r w:rsidRPr="00F436D6">
        <w:rPr>
          <w:rFonts w:ascii="Segoe UI" w:hAnsi="Segoe UI"/>
          <w:color w:val="1E293B"/>
          <w:sz w:val="18"/>
          <w:lang w:val="es-CL"/>
        </w:rPr>
        <w:t xml:space="preserve"> el GROUP BY por Centro de Costo y el auxiliar RUT en el asiento de cierre de Contratistas.</w:t>
      </w:r>
    </w:p>
    <w:p w14:paraId="5AE7BD2C" w14:textId="77777777" w:rsidR="00151EEA" w:rsidRPr="00F436D6" w:rsidRDefault="00000000">
      <w:pPr>
        <w:keepNext/>
        <w:spacing w:before="160" w:after="40"/>
        <w:rPr>
          <w:lang w:val="es-CL"/>
        </w:rPr>
      </w:pPr>
      <w:r w:rsidRPr="00F436D6">
        <w:rPr>
          <w:rFonts w:ascii="Segoe UI" w:hAnsi="Segoe UI"/>
          <w:b/>
          <w:color w:val="1E3A8A"/>
          <w:sz w:val="21"/>
          <w:lang w:val="es-CL"/>
        </w:rPr>
        <w:t>Sprint 3 (Bodega e Importaciones)</w:t>
      </w:r>
    </w:p>
    <w:p w14:paraId="07513820" w14:textId="77777777" w:rsidR="00151EEA" w:rsidRPr="00F436D6" w:rsidRDefault="00000000">
      <w:pPr>
        <w:spacing w:before="20" w:after="40"/>
        <w:ind w:left="288"/>
        <w:rPr>
          <w:lang w:val="es-CL"/>
        </w:rPr>
      </w:pPr>
      <w:proofErr w:type="gramStart"/>
      <w:r w:rsidRPr="00F436D6">
        <w:rPr>
          <w:rFonts w:ascii="Segoe UI Symbol" w:hAnsi="Segoe UI Symbol"/>
          <w:b/>
          <w:color w:val="1B365D"/>
          <w:sz w:val="20"/>
          <w:lang w:val="es-CL"/>
        </w:rPr>
        <w:t xml:space="preserve">☐  </w:t>
      </w:r>
      <w:r w:rsidRPr="00F436D6">
        <w:rPr>
          <w:rFonts w:ascii="Segoe UI" w:hAnsi="Segoe UI"/>
          <w:color w:val="1E293B"/>
          <w:sz w:val="18"/>
          <w:lang w:val="es-CL"/>
        </w:rPr>
        <w:t>Construir</w:t>
      </w:r>
      <w:proofErr w:type="gramEnd"/>
      <w:r w:rsidRPr="00F436D6">
        <w:rPr>
          <w:rFonts w:ascii="Segoe UI" w:hAnsi="Segoe UI"/>
          <w:color w:val="1E293B"/>
          <w:sz w:val="18"/>
          <w:lang w:val="es-CL"/>
        </w:rPr>
        <w:t xml:space="preserve"> la interfaz de Guía de Aplicación de Campo con rebaja de stock por cuartel.</w:t>
      </w:r>
    </w:p>
    <w:p w14:paraId="51E2CFC2" w14:textId="77777777" w:rsidR="00151EEA" w:rsidRPr="00F436D6" w:rsidRDefault="00000000">
      <w:pPr>
        <w:spacing w:before="20" w:after="40"/>
        <w:ind w:left="288"/>
        <w:rPr>
          <w:lang w:val="es-CL"/>
        </w:rPr>
      </w:pPr>
      <w:proofErr w:type="gramStart"/>
      <w:r w:rsidRPr="00F436D6">
        <w:rPr>
          <w:rFonts w:ascii="Segoe UI Symbol" w:hAnsi="Segoe UI Symbol"/>
          <w:b/>
          <w:color w:val="1B365D"/>
          <w:sz w:val="20"/>
          <w:lang w:val="es-CL"/>
        </w:rPr>
        <w:t xml:space="preserve">☐  </w:t>
      </w:r>
      <w:r w:rsidRPr="00F436D6">
        <w:rPr>
          <w:rFonts w:ascii="Segoe UI" w:hAnsi="Segoe UI"/>
          <w:color w:val="1E293B"/>
          <w:sz w:val="18"/>
          <w:lang w:val="es-CL"/>
        </w:rPr>
        <w:t>Reforzar</w:t>
      </w:r>
      <w:proofErr w:type="gramEnd"/>
      <w:r w:rsidRPr="00F436D6">
        <w:rPr>
          <w:rFonts w:ascii="Segoe UI" w:hAnsi="Segoe UI"/>
          <w:color w:val="1E293B"/>
          <w:sz w:val="18"/>
          <w:lang w:val="es-CL"/>
        </w:rPr>
        <w:t xml:space="preserve"> el validador estricto </w:t>
      </w:r>
      <w:proofErr w:type="spellStart"/>
      <w:r w:rsidRPr="00F436D6">
        <w:rPr>
          <w:rFonts w:ascii="Segoe UI" w:hAnsi="Segoe UI"/>
          <w:color w:val="1E293B"/>
          <w:sz w:val="18"/>
          <w:lang w:val="es-CL"/>
        </w:rPr>
        <w:t>fail-closed</w:t>
      </w:r>
      <w:proofErr w:type="spellEnd"/>
      <w:r w:rsidRPr="00F436D6">
        <w:rPr>
          <w:rFonts w:ascii="Segoe UI" w:hAnsi="Segoe UI"/>
          <w:color w:val="1E293B"/>
          <w:sz w:val="18"/>
          <w:lang w:val="es-CL"/>
        </w:rPr>
        <w:t xml:space="preserve"> para la importación masiva tipo </w:t>
      </w:r>
      <w:proofErr w:type="spellStart"/>
      <w:r w:rsidRPr="00F436D6">
        <w:rPr>
          <w:rFonts w:ascii="Segoe UI" w:hAnsi="Segoe UI"/>
          <w:color w:val="1E293B"/>
          <w:sz w:val="18"/>
          <w:lang w:val="es-CL"/>
        </w:rPr>
        <w:t>Agrosoft</w:t>
      </w:r>
      <w:proofErr w:type="spellEnd"/>
      <w:r w:rsidRPr="00F436D6">
        <w:rPr>
          <w:rFonts w:ascii="Segoe UI" w:hAnsi="Segoe UI"/>
          <w:color w:val="1E293B"/>
          <w:sz w:val="18"/>
          <w:lang w:val="es-CL"/>
        </w:rPr>
        <w:t>.</w:t>
      </w:r>
    </w:p>
    <w:p>
      <w:pPr>
        <w:spacing w:before="360" w:after="120"/>
      </w:pPr>
      <w:r>
        <w:rPr>
          <w:b/>
          <w:color w:val="1A5C2E"/>
          <w:sz w:val="26"/>
        </w:rPr>
        <w:t>4. Requerimientos Extraordinarios Incorporados (Correo María Jesús - 29/10/2026)</w:t>
      </w:r>
    </w:p>
    <w:p>
      <w:pPr>
        <w:spacing w:before="160" w:after="40"/>
      </w:pPr>
      <w:r>
        <w:rPr>
          <w:b/>
          <w:color w:val="1A5C2E"/>
          <w:sz w:val="22"/>
        </w:rPr>
        <w:t>E-1. Compromisos de Anticipo a Proveedores en Flujo de Caja sin Asiento Contable (Punto 2 MJ)   [COMPLETO]</w:t>
        <w:br/>
      </w:r>
      <w:r>
        <w:rPr>
          <w:color w:val="3C3C3C"/>
          <w:sz w:val="20"/>
        </w:rPr>
        <w:t>Creado módulo de Compromisos de Anticipo (/tesoreria/anticipos-proveedores) con correlativo ANT-PROV-YYYY-NNNN. Permite comprometer anticipos a proveedores y productores agrícolas sin generar asiento contable previo (respetando la regla canónica F0: el saldo contable y de banco solo se mueve con la cartola bancaria). Se integra directamente al Flujo de Caja mediante el toggle interactivo '[x] Incluir proyecciones'.</w:t>
      </w:r>
    </w:p>
    <w:p>
      <w:pPr>
        <w:spacing w:before="160" w:after="40"/>
      </w:pPr>
      <w:r>
        <w:rPr>
          <w:b/>
          <w:color w:val="1A5C2E"/>
          <w:sz w:val="22"/>
        </w:rPr>
        <w:t>E-2. Cálculo de Vencimientos Atado a Emisión Electrónica SII (Punto 3 MJ)   [COMPLETO]</w:t>
        <w:br/>
      </w:r>
      <w:r>
        <w:rPr>
          <w:color w:val="3C3C3C"/>
          <w:sz w:val="20"/>
        </w:rPr>
        <w:t>En compras.service.ts y el Libro de Compras, la fecha de vencimiento se calcula automáticamente a partir de fechaDocumento (emisión oficial informada por GoSocket / SII) y el plazo pactado con el proveedor, desacoplándola de la fecha de recepción en planta.</w:t>
      </w:r>
    </w:p>
    <w:p>
      <w:pPr>
        <w:spacing w:before="160" w:after="40"/>
      </w:pPr>
      <w:r>
        <w:rPr>
          <w:b/>
          <w:color w:val="1A5C2E"/>
          <w:sz w:val="22"/>
        </w:rPr>
        <w:t>E-3. Facturas Bimoneda y Desglose de Aging con IVA al día 20 (F29) (Punto 4 MJ)   [COMPLETO]</w:t>
        <w:br/>
      </w:r>
      <w:r>
        <w:rPr>
          <w:color w:val="3C3C3C"/>
          <w:sz w:val="20"/>
        </w:rPr>
        <w:t>En schema.prisma, aging-sync.util.ts y el Libro de Compras, las facturas en moneda extranjera (USD) desglosan su Neto en USD y su IVA en CLP. El Neto vence según condición comercial y el IVA vence invariablemente el día 20 del mes siguiente (declaración y pago F29 ante SII).</w:t>
      </w:r>
    </w:p>
    <w:p>
      <w:pPr>
        <w:spacing w:before="160" w:after="40"/>
      </w:pPr>
      <w:r>
        <w:rPr>
          <w:b/>
          <w:color w:val="1A5C2E"/>
          <w:sz w:val="22"/>
        </w:rPr>
        <w:t>E-4. Importador Masivo de Planilla COMEX ACTUALIZABLE COMEX.xlsx (Punto 5 MJ)   [COMPLETO]</w:t>
        <w:br/>
      </w:r>
      <w:r>
        <w:rPr>
          <w:color w:val="3C3C3C"/>
          <w:sz w:val="20"/>
        </w:rPr>
        <w:t>Creado ComexImportPage.tsx y comex-importer.service.ts. Procesa masivamente las 5 hojas de la planilla COMEX (451 despachos consolidados, 1.411.647 cajas, 8.840.853 kg, US$ 35,291,175), validando DUS, sellos, contenedores y duplicados, generando directamente las Órdenes de Venta de exportación (OV-EXP).</w:t>
      </w:r>
    </w:p>
    <w:p>
      <w:pPr>
        <w:spacing w:before="160" w:after="40"/>
      </w:pPr>
      <w:r>
        <w:rPr>
          <w:b/>
          <w:color w:val="1A5C2E"/>
          <w:sz w:val="22"/>
        </w:rPr>
        <w:t>E-5. Columna 'Relacionados' con Badge Numérico (1-9, 9+) y Visor Universal   [COMPLETO]</w:t>
        <w:br/>
      </w:r>
      <w:r>
        <w:rPr>
          <w:color w:val="3C3C3C"/>
          <w:sz w:val="20"/>
        </w:rPr>
        <w:t>Normalizada la columna de origen/cadena bajo el nombre 'Relacionados' en todos los módulos (Compras, Ventas, Contratistas, Tesorería, Contabilidad). Muestra el último documento vinculado y un badge tipo píldora del 1 al 9 y '9+' con apertura de visor PDF directo con botón 'Ir a documento'.</w:t>
      </w:r>
    </w:p>
    <w:p>
      <w:pPr>
        <w:spacing w:before="160" w:after="40"/>
      </w:pPr>
      <w:r>
        <w:rPr>
          <w:b/>
          <w:color w:val="1A5C2E"/>
          <w:sz w:val="22"/>
        </w:rPr>
        <w:t>E-6. Barra de Porcentaje de Cobertura en Facturas con Proformas e Insumos   [COMPLETO]</w:t>
        <w:br/>
      </w:r>
      <w:r>
        <w:rPr>
          <w:color w:val="3C3C3C"/>
          <w:sz w:val="20"/>
        </w:rPr>
        <w:t>Incorporada barra visual de progreso porcentual en la lista de facturas del Libro de Compras que indica cuánto del total de la factura está cubierto por proformas de contratistas o recepciones de insumos.</w:t>
      </w:r>
    </w:p>
    <w:p>
      <w:pPr>
        <w:spacing w:before="160" w:after="40"/>
      </w:pPr>
      <w:r>
        <w:rPr>
          <w:b/>
          <w:color w:val="1A5C2E"/>
          <w:sz w:val="22"/>
        </w:rPr>
        <w:t>E-7. Filtro Rápido por Módulo y Trazabilidad en Solicitudes de Reversa Contable   [COMPLETO]</w:t>
        <w:br/>
      </w:r>
      <w:r>
        <w:rPr>
          <w:color w:val="3C3C3C"/>
          <w:sz w:val="20"/>
        </w:rPr>
        <w:t>En SolicitudesReversaPage.tsx (/contabilidad/reversas) se integró un filtro rápido por píldoras al lado del buscador (Todas, Contratistas, Compras, Insumos), con trazabilidad cronológica completa y notificación por correo/intranet.</w:t>
      </w:r>
    </w:p>
    <w:sectPr w:rsidR="00151EEA" w:rsidRPr="00F436D6"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9916754">
    <w:abstractNumId w:val="8"/>
  </w:num>
  <w:num w:numId="2" w16cid:durableId="1733695780">
    <w:abstractNumId w:val="6"/>
  </w:num>
  <w:num w:numId="3" w16cid:durableId="1656031874">
    <w:abstractNumId w:val="5"/>
  </w:num>
  <w:num w:numId="4" w16cid:durableId="1982076695">
    <w:abstractNumId w:val="4"/>
  </w:num>
  <w:num w:numId="5" w16cid:durableId="461122306">
    <w:abstractNumId w:val="7"/>
  </w:num>
  <w:num w:numId="6" w16cid:durableId="1226798371">
    <w:abstractNumId w:val="3"/>
  </w:num>
  <w:num w:numId="7" w16cid:durableId="460733709">
    <w:abstractNumId w:val="2"/>
  </w:num>
  <w:num w:numId="8" w16cid:durableId="1304121244">
    <w:abstractNumId w:val="1"/>
  </w:num>
  <w:num w:numId="9" w16cid:durableId="96766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EEA"/>
    <w:rsid w:val="001C55CA"/>
    <w:rsid w:val="0029639D"/>
    <w:rsid w:val="00326F90"/>
    <w:rsid w:val="00AA1D8D"/>
    <w:rsid w:val="00B47730"/>
    <w:rsid w:val="00CB0664"/>
    <w:rsid w:val="00F436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F9AA6"/>
  <w14:defaultImageDpi w14:val="300"/>
  <w15:docId w15:val="{53C373EB-41C7-499E-B444-072B893BA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3950</Words>
  <Characters>21727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 VALLEJOS LEON</cp:lastModifiedBy>
  <cp:revision>2</cp:revision>
  <dcterms:created xsi:type="dcterms:W3CDTF">2013-12-23T23:15:00Z</dcterms:created>
  <dcterms:modified xsi:type="dcterms:W3CDTF">2026-10-29T13:38:00Z</dcterms:modified>
  <cp:category/>
</cp:coreProperties>
</file>