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1A46" w:rsidRPr="00B85C11" w:rsidRDefault="00541A46" w:rsidP="00541A46">
      <w:pPr>
        <w:jc w:val="center"/>
        <w:rPr>
          <w:rFonts w:ascii="Times New Roman" w:hAnsi="Times New Roman" w:cs="Times New Roman"/>
          <w:sz w:val="40"/>
          <w:szCs w:val="40"/>
        </w:rPr>
      </w:pPr>
      <w:r w:rsidRPr="00B85C11">
        <w:rPr>
          <w:rFonts w:ascii="Times New Roman" w:hAnsi="Times New Roman" w:cs="Times New Roman"/>
          <w:sz w:val="40"/>
          <w:szCs w:val="40"/>
        </w:rPr>
        <w:t>User Manual</w:t>
      </w:r>
    </w:p>
    <w:p w:rsidR="00F404F3" w:rsidRDefault="00645E36" w:rsidP="00645E36">
      <w:pPr>
        <w:rPr>
          <w:rFonts w:ascii="Times New Roman" w:hAnsi="Times New Roman" w:cs="Times New Roman"/>
          <w:sz w:val="32"/>
          <w:szCs w:val="32"/>
        </w:rPr>
      </w:pPr>
      <w:r>
        <w:rPr>
          <w:rFonts w:ascii="Times New Roman" w:hAnsi="Times New Roman" w:cs="Times New Roman"/>
          <w:sz w:val="32"/>
          <w:szCs w:val="32"/>
        </w:rPr>
        <w:t>Introduction</w:t>
      </w:r>
    </w:p>
    <w:p w:rsidR="00722280" w:rsidRDefault="00645E36" w:rsidP="00645E36">
      <w:pPr>
        <w:rPr>
          <w:rFonts w:ascii="Times New Roman" w:hAnsi="Times New Roman" w:cs="Times New Roman"/>
          <w:sz w:val="24"/>
          <w:szCs w:val="24"/>
        </w:rPr>
      </w:pPr>
      <w:r>
        <w:rPr>
          <w:rFonts w:ascii="Times New Roman" w:hAnsi="Times New Roman" w:cs="Times New Roman"/>
          <w:sz w:val="24"/>
          <w:szCs w:val="24"/>
        </w:rPr>
        <w:tab/>
        <w:t xml:space="preserve">Our User Manual is designed to instruct the reader how we created a framework based on work done by the Early Modern OCR Project (EMOP). </w:t>
      </w:r>
      <w:r w:rsidR="006E548D">
        <w:rPr>
          <w:rFonts w:ascii="Times New Roman" w:hAnsi="Times New Roman" w:cs="Times New Roman"/>
          <w:sz w:val="24"/>
          <w:szCs w:val="24"/>
        </w:rPr>
        <w:t>Most</w:t>
      </w:r>
      <w:r>
        <w:rPr>
          <w:rFonts w:ascii="Times New Roman" w:hAnsi="Times New Roman" w:cs="Times New Roman"/>
          <w:sz w:val="24"/>
          <w:szCs w:val="24"/>
        </w:rPr>
        <w:t xml:space="preserve"> of the so</w:t>
      </w:r>
      <w:r w:rsidR="006E548D">
        <w:rPr>
          <w:rFonts w:ascii="Times New Roman" w:hAnsi="Times New Roman" w:cs="Times New Roman"/>
          <w:sz w:val="24"/>
          <w:szCs w:val="24"/>
        </w:rPr>
        <w:t xml:space="preserve">ftware used is freely available. </w:t>
      </w:r>
      <w:proofErr w:type="spellStart"/>
      <w:r>
        <w:rPr>
          <w:rFonts w:ascii="Times New Roman" w:hAnsi="Times New Roman" w:cs="Times New Roman"/>
          <w:sz w:val="24"/>
          <w:szCs w:val="24"/>
        </w:rPr>
        <w:t>Aletheia</w:t>
      </w:r>
      <w:proofErr w:type="spellEnd"/>
      <w:r w:rsidR="006E548D">
        <w:rPr>
          <w:rFonts w:ascii="Times New Roman" w:hAnsi="Times New Roman" w:cs="Times New Roman"/>
          <w:sz w:val="24"/>
          <w:szCs w:val="24"/>
        </w:rPr>
        <w:t xml:space="preserve"> alone requires payment.</w:t>
      </w:r>
      <w:r w:rsidR="006E548D">
        <w:rPr>
          <w:rStyle w:val="FootnoteReference"/>
          <w:rFonts w:ascii="Times New Roman" w:hAnsi="Times New Roman" w:cs="Times New Roman"/>
          <w:sz w:val="24"/>
          <w:szCs w:val="24"/>
        </w:rPr>
        <w:footnoteReference w:id="1"/>
      </w:r>
      <w:r w:rsidR="006E548D">
        <w:rPr>
          <w:rFonts w:ascii="Times New Roman" w:hAnsi="Times New Roman" w:cs="Times New Roman"/>
          <w:sz w:val="24"/>
          <w:szCs w:val="24"/>
        </w:rPr>
        <w:t xml:space="preserve"> </w:t>
      </w:r>
      <w:r>
        <w:rPr>
          <w:rFonts w:ascii="Times New Roman" w:hAnsi="Times New Roman" w:cs="Times New Roman"/>
          <w:sz w:val="24"/>
          <w:szCs w:val="24"/>
        </w:rPr>
        <w:t xml:space="preserve">We recommend you read the guide found </w:t>
      </w:r>
      <w:hyperlink r:id="rId7" w:history="1">
        <w:r w:rsidRPr="00645E36">
          <w:rPr>
            <w:rStyle w:val="Hyperlink"/>
            <w:rFonts w:ascii="Times New Roman" w:hAnsi="Times New Roman" w:cs="Times New Roman"/>
            <w:sz w:val="24"/>
            <w:szCs w:val="24"/>
          </w:rPr>
          <w:t>here</w:t>
        </w:r>
      </w:hyperlink>
      <w:r w:rsidR="00722280">
        <w:rPr>
          <w:rFonts w:ascii="Times New Roman" w:hAnsi="Times New Roman" w:cs="Times New Roman"/>
          <w:sz w:val="24"/>
          <w:szCs w:val="24"/>
        </w:rPr>
        <w:t xml:space="preserve"> </w:t>
      </w:r>
      <w:r w:rsidR="004A3490">
        <w:rPr>
          <w:rFonts w:ascii="Times New Roman" w:hAnsi="Times New Roman" w:cs="Times New Roman"/>
          <w:sz w:val="24"/>
          <w:szCs w:val="24"/>
        </w:rPr>
        <w:t xml:space="preserve">for using everything and </w:t>
      </w:r>
      <w:hyperlink r:id="rId8" w:history="1">
        <w:r w:rsidR="004A3490" w:rsidRPr="004A3490">
          <w:rPr>
            <w:rStyle w:val="Hyperlink"/>
            <w:rFonts w:ascii="Times New Roman" w:hAnsi="Times New Roman" w:cs="Times New Roman"/>
            <w:sz w:val="24"/>
            <w:szCs w:val="24"/>
          </w:rPr>
          <w:t>here</w:t>
        </w:r>
      </w:hyperlink>
      <w:r w:rsidR="004A3490">
        <w:rPr>
          <w:rFonts w:ascii="Times New Roman" w:hAnsi="Times New Roman" w:cs="Times New Roman"/>
          <w:sz w:val="24"/>
          <w:szCs w:val="24"/>
        </w:rPr>
        <w:t xml:space="preserve"> </w:t>
      </w:r>
      <w:r w:rsidR="00722280">
        <w:rPr>
          <w:rFonts w:ascii="Times New Roman" w:hAnsi="Times New Roman" w:cs="Times New Roman"/>
          <w:sz w:val="24"/>
          <w:szCs w:val="24"/>
        </w:rPr>
        <w:t>for installing everything required.</w:t>
      </w:r>
      <w:r>
        <w:rPr>
          <w:rFonts w:ascii="Times New Roman" w:hAnsi="Times New Roman" w:cs="Times New Roman"/>
          <w:sz w:val="24"/>
          <w:szCs w:val="24"/>
        </w:rPr>
        <w:t xml:space="preserve"> </w:t>
      </w:r>
    </w:p>
    <w:p w:rsidR="00645E36" w:rsidRPr="00645E36" w:rsidRDefault="00645E36" w:rsidP="00722280">
      <w:pPr>
        <w:ind w:firstLine="720"/>
        <w:rPr>
          <w:rFonts w:ascii="Times New Roman" w:hAnsi="Times New Roman" w:cs="Times New Roman"/>
          <w:sz w:val="24"/>
          <w:szCs w:val="24"/>
        </w:rPr>
      </w:pPr>
      <w:r>
        <w:rPr>
          <w:rFonts w:ascii="Times New Roman" w:hAnsi="Times New Roman" w:cs="Times New Roman"/>
          <w:sz w:val="24"/>
          <w:szCs w:val="24"/>
        </w:rPr>
        <w:t xml:space="preserve">The software used </w:t>
      </w:r>
      <w:r w:rsidR="009F325F">
        <w:rPr>
          <w:rFonts w:ascii="Times New Roman" w:hAnsi="Times New Roman" w:cs="Times New Roman"/>
          <w:sz w:val="24"/>
          <w:szCs w:val="24"/>
        </w:rPr>
        <w:t xml:space="preserve">for training in Part 1 requires a Windows machine. Therefore, we constructed our framework assuming a user would use a Windows computer. In Part 2, however, only a few batch files </w:t>
      </w:r>
      <w:r w:rsidR="00F62600">
        <w:rPr>
          <w:rFonts w:ascii="Times New Roman" w:hAnsi="Times New Roman" w:cs="Times New Roman"/>
          <w:sz w:val="24"/>
          <w:szCs w:val="24"/>
        </w:rPr>
        <w:t>restrict</w:t>
      </w:r>
      <w:r w:rsidR="009F325F">
        <w:rPr>
          <w:rFonts w:ascii="Times New Roman" w:hAnsi="Times New Roman" w:cs="Times New Roman"/>
          <w:sz w:val="24"/>
          <w:szCs w:val="24"/>
        </w:rPr>
        <w:t xml:space="preserve"> a </w:t>
      </w:r>
      <w:r w:rsidR="0045032A">
        <w:rPr>
          <w:rFonts w:ascii="Times New Roman" w:hAnsi="Times New Roman" w:cs="Times New Roman"/>
          <w:sz w:val="24"/>
          <w:szCs w:val="24"/>
        </w:rPr>
        <w:t>Unix</w:t>
      </w:r>
      <w:r w:rsidR="009F325F">
        <w:rPr>
          <w:rFonts w:ascii="Times New Roman" w:hAnsi="Times New Roman" w:cs="Times New Roman"/>
          <w:sz w:val="24"/>
          <w:szCs w:val="24"/>
        </w:rPr>
        <w:t xml:space="preserve"> computer from following the steps. </w:t>
      </w:r>
      <w:r w:rsidR="00127B86">
        <w:rPr>
          <w:rFonts w:ascii="Times New Roman" w:hAnsi="Times New Roman" w:cs="Times New Roman"/>
          <w:sz w:val="24"/>
          <w:szCs w:val="24"/>
        </w:rPr>
        <w:t>I</w:t>
      </w:r>
      <w:r w:rsidR="009F325F">
        <w:rPr>
          <w:rFonts w:ascii="Times New Roman" w:hAnsi="Times New Roman" w:cs="Times New Roman"/>
          <w:sz w:val="24"/>
          <w:szCs w:val="24"/>
        </w:rPr>
        <w:t xml:space="preserve">f the user can obtain a </w:t>
      </w:r>
      <w:proofErr w:type="spellStart"/>
      <w:r w:rsidR="009F325F">
        <w:rPr>
          <w:rFonts w:ascii="Times New Roman" w:hAnsi="Times New Roman" w:cs="Times New Roman"/>
          <w:sz w:val="24"/>
          <w:szCs w:val="24"/>
        </w:rPr>
        <w:t>traineddata</w:t>
      </w:r>
      <w:proofErr w:type="spellEnd"/>
      <w:r w:rsidR="009F325F">
        <w:rPr>
          <w:rFonts w:ascii="Times New Roman" w:hAnsi="Times New Roman" w:cs="Times New Roman"/>
          <w:sz w:val="24"/>
          <w:szCs w:val="24"/>
        </w:rPr>
        <w:t xml:space="preserve"> file without Part 1, and replace the batch files, then he or she can make full use of Part 2.</w:t>
      </w:r>
    </w:p>
    <w:p w:rsidR="00B85C11" w:rsidRDefault="00F404F3" w:rsidP="00B85C11">
      <w:pPr>
        <w:rPr>
          <w:rFonts w:ascii="Times New Roman" w:hAnsi="Times New Roman" w:cs="Times New Roman"/>
          <w:sz w:val="32"/>
          <w:szCs w:val="32"/>
        </w:rPr>
      </w:pPr>
      <w:r w:rsidRPr="00B85C11">
        <w:rPr>
          <w:rFonts w:ascii="Times New Roman" w:hAnsi="Times New Roman" w:cs="Times New Roman"/>
          <w:sz w:val="32"/>
          <w:szCs w:val="32"/>
        </w:rPr>
        <w:t>Part 1: Training</w:t>
      </w:r>
    </w:p>
    <w:p w:rsidR="00B729E2" w:rsidRPr="003E44AB" w:rsidRDefault="00B85C11" w:rsidP="00B85C1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Here we describe the steps to create training for a typeface. There </w:t>
      </w:r>
      <w:r w:rsidR="003469B1">
        <w:rPr>
          <w:rFonts w:ascii="Times New Roman" w:hAnsi="Times New Roman" w:cs="Times New Roman"/>
          <w:sz w:val="24"/>
          <w:szCs w:val="24"/>
        </w:rPr>
        <w:t xml:space="preserve">are several programs required for the process to work. We followed the instructions at the </w:t>
      </w:r>
      <w:hyperlink r:id="rId9" w:history="1">
        <w:r w:rsidR="003469B1" w:rsidRPr="003469B1">
          <w:rPr>
            <w:rStyle w:val="Hyperlink"/>
            <w:rFonts w:ascii="Times New Roman" w:hAnsi="Times New Roman" w:cs="Times New Roman"/>
            <w:sz w:val="24"/>
            <w:szCs w:val="24"/>
          </w:rPr>
          <w:t>EMOP website</w:t>
        </w:r>
      </w:hyperlink>
      <w:r w:rsidR="003469B1">
        <w:rPr>
          <w:rFonts w:ascii="Times New Roman" w:hAnsi="Times New Roman" w:cs="Times New Roman"/>
          <w:sz w:val="24"/>
          <w:szCs w:val="24"/>
        </w:rPr>
        <w:t xml:space="preserve"> on the Franken+ page. </w:t>
      </w:r>
      <w:hyperlink r:id="rId10" w:history="1">
        <w:r w:rsidR="00573985" w:rsidRPr="00573985">
          <w:rPr>
            <w:rStyle w:val="Hyperlink"/>
            <w:rFonts w:ascii="Times New Roman" w:hAnsi="Times New Roman" w:cs="Times New Roman"/>
            <w:sz w:val="24"/>
            <w:szCs w:val="24"/>
          </w:rPr>
          <w:t>Here are two videos</w:t>
        </w:r>
      </w:hyperlink>
      <w:r w:rsidR="00573985">
        <w:rPr>
          <w:rFonts w:ascii="Times New Roman" w:hAnsi="Times New Roman" w:cs="Times New Roman"/>
          <w:sz w:val="24"/>
          <w:szCs w:val="24"/>
        </w:rPr>
        <w:t xml:space="preserve"> created by the EMOP team to demonstrate what we will discuss here.</w:t>
      </w:r>
    </w:p>
    <w:p w:rsidR="00B85C11" w:rsidRPr="00B85C11" w:rsidRDefault="00B85C11" w:rsidP="00B85C11">
      <w:pPr>
        <w:rPr>
          <w:rFonts w:ascii="Times New Roman" w:hAnsi="Times New Roman" w:cs="Times New Roman"/>
          <w:sz w:val="28"/>
          <w:szCs w:val="28"/>
        </w:rPr>
      </w:pPr>
      <w:r>
        <w:rPr>
          <w:rFonts w:ascii="Times New Roman" w:hAnsi="Times New Roman" w:cs="Times New Roman"/>
          <w:sz w:val="28"/>
          <w:szCs w:val="28"/>
        </w:rPr>
        <w:t>1a</w:t>
      </w:r>
      <w:r w:rsidR="001E77BF">
        <w:rPr>
          <w:rFonts w:ascii="Times New Roman" w:hAnsi="Times New Roman" w:cs="Times New Roman"/>
          <w:sz w:val="28"/>
          <w:szCs w:val="28"/>
        </w:rPr>
        <w:t>.</w:t>
      </w:r>
      <w:r>
        <w:rPr>
          <w:rFonts w:ascii="Times New Roman" w:hAnsi="Times New Roman" w:cs="Times New Roman"/>
          <w:sz w:val="28"/>
          <w:szCs w:val="28"/>
        </w:rPr>
        <w:t xml:space="preserve"> </w:t>
      </w:r>
      <w:proofErr w:type="spellStart"/>
      <w:r>
        <w:rPr>
          <w:rFonts w:ascii="Times New Roman" w:hAnsi="Times New Roman" w:cs="Times New Roman"/>
          <w:sz w:val="28"/>
          <w:szCs w:val="28"/>
        </w:rPr>
        <w:t>Aletheia</w:t>
      </w:r>
      <w:proofErr w:type="spellEnd"/>
    </w:p>
    <w:p w:rsidR="00F404F3" w:rsidRPr="002A6812" w:rsidRDefault="004536A5" w:rsidP="00F404F3">
      <w:pPr>
        <w:pStyle w:val="ListParagraph"/>
        <w:numPr>
          <w:ilvl w:val="0"/>
          <w:numId w:val="2"/>
        </w:numPr>
        <w:rPr>
          <w:rFonts w:ascii="Times New Roman" w:hAnsi="Times New Roman" w:cs="Times New Roman"/>
          <w:sz w:val="24"/>
          <w:szCs w:val="24"/>
        </w:rPr>
      </w:pPr>
      <w:r w:rsidRPr="002A6812">
        <w:rPr>
          <w:rFonts w:ascii="Times New Roman" w:hAnsi="Times New Roman" w:cs="Times New Roman"/>
          <w:sz w:val="24"/>
          <w:szCs w:val="24"/>
        </w:rPr>
        <w:t xml:space="preserve">Load </w:t>
      </w:r>
      <w:r w:rsidR="002A6812">
        <w:rPr>
          <w:rFonts w:ascii="Times New Roman" w:hAnsi="Times New Roman" w:cs="Times New Roman"/>
          <w:sz w:val="24"/>
          <w:szCs w:val="24"/>
        </w:rPr>
        <w:t>a .</w:t>
      </w:r>
      <w:proofErr w:type="spellStart"/>
      <w:r w:rsidR="002A6812">
        <w:rPr>
          <w:rFonts w:ascii="Times New Roman" w:hAnsi="Times New Roman" w:cs="Times New Roman"/>
          <w:sz w:val="24"/>
          <w:szCs w:val="24"/>
        </w:rPr>
        <w:t>tif</w:t>
      </w:r>
      <w:proofErr w:type="spellEnd"/>
      <w:r w:rsidR="002A6812">
        <w:rPr>
          <w:rFonts w:ascii="Times New Roman" w:hAnsi="Times New Roman" w:cs="Times New Roman"/>
          <w:sz w:val="24"/>
          <w:szCs w:val="24"/>
        </w:rPr>
        <w:t xml:space="preserve"> file into </w:t>
      </w:r>
      <w:proofErr w:type="spellStart"/>
      <w:r w:rsidR="002A6812">
        <w:rPr>
          <w:rFonts w:ascii="Times New Roman" w:hAnsi="Times New Roman" w:cs="Times New Roman"/>
          <w:sz w:val="24"/>
          <w:szCs w:val="24"/>
        </w:rPr>
        <w:t>Aletheia</w:t>
      </w:r>
      <w:proofErr w:type="spellEnd"/>
      <w:r w:rsidRPr="002A6812">
        <w:rPr>
          <w:rFonts w:ascii="Times New Roman" w:hAnsi="Times New Roman" w:cs="Times New Roman"/>
          <w:sz w:val="24"/>
          <w:szCs w:val="24"/>
        </w:rPr>
        <w:t xml:space="preserve">. </w:t>
      </w:r>
      <w:r w:rsidR="002A6812">
        <w:rPr>
          <w:rFonts w:ascii="Times New Roman" w:hAnsi="Times New Roman" w:cs="Times New Roman"/>
          <w:sz w:val="24"/>
          <w:szCs w:val="24"/>
        </w:rPr>
        <w:t xml:space="preserve">Note that </w:t>
      </w:r>
      <w:proofErr w:type="spellStart"/>
      <w:r w:rsidRPr="002A6812">
        <w:rPr>
          <w:rFonts w:ascii="Times New Roman" w:hAnsi="Times New Roman" w:cs="Times New Roman"/>
          <w:sz w:val="24"/>
          <w:szCs w:val="24"/>
        </w:rPr>
        <w:t>Aletheia</w:t>
      </w:r>
      <w:proofErr w:type="spellEnd"/>
      <w:r w:rsidRPr="002A6812">
        <w:rPr>
          <w:rFonts w:ascii="Times New Roman" w:hAnsi="Times New Roman" w:cs="Times New Roman"/>
          <w:sz w:val="24"/>
          <w:szCs w:val="24"/>
        </w:rPr>
        <w:t xml:space="preserve"> does not appear to read .tiff files</w:t>
      </w:r>
      <w:r w:rsidR="002A6812">
        <w:rPr>
          <w:rFonts w:ascii="Times New Roman" w:hAnsi="Times New Roman" w:cs="Times New Roman"/>
          <w:sz w:val="24"/>
          <w:szCs w:val="24"/>
        </w:rPr>
        <w:t xml:space="preserve"> so you may need to change the extension. I did this with windows command prompt.</w:t>
      </w:r>
    </w:p>
    <w:p w:rsidR="00F404F3" w:rsidRPr="002A6812" w:rsidRDefault="00F404F3" w:rsidP="00F404F3">
      <w:pPr>
        <w:pStyle w:val="ListParagraph"/>
        <w:numPr>
          <w:ilvl w:val="0"/>
          <w:numId w:val="2"/>
        </w:numPr>
        <w:rPr>
          <w:rFonts w:ascii="Times New Roman" w:hAnsi="Times New Roman" w:cs="Times New Roman"/>
          <w:sz w:val="24"/>
          <w:szCs w:val="24"/>
        </w:rPr>
      </w:pPr>
      <w:r w:rsidRPr="002A6812">
        <w:rPr>
          <w:rFonts w:ascii="Times New Roman" w:hAnsi="Times New Roman" w:cs="Times New Roman"/>
          <w:sz w:val="24"/>
          <w:szCs w:val="24"/>
        </w:rPr>
        <w:t xml:space="preserve">Clean the </w:t>
      </w:r>
      <w:r w:rsidR="001C1C6D">
        <w:rPr>
          <w:rFonts w:ascii="Times New Roman" w:hAnsi="Times New Roman" w:cs="Times New Roman"/>
          <w:sz w:val="24"/>
          <w:szCs w:val="24"/>
        </w:rPr>
        <w:t>image</w:t>
      </w:r>
      <w:r w:rsidRPr="002A6812">
        <w:rPr>
          <w:rFonts w:ascii="Times New Roman" w:hAnsi="Times New Roman" w:cs="Times New Roman"/>
          <w:sz w:val="24"/>
          <w:szCs w:val="24"/>
        </w:rPr>
        <w:t xml:space="preserve"> as much as possible</w:t>
      </w:r>
      <w:r w:rsidR="001C1C6D">
        <w:rPr>
          <w:rFonts w:ascii="Times New Roman" w:hAnsi="Times New Roman" w:cs="Times New Roman"/>
          <w:sz w:val="24"/>
          <w:szCs w:val="24"/>
        </w:rPr>
        <w:t xml:space="preserve"> by removing noise that would interfere with training</w:t>
      </w:r>
      <w:r w:rsidRPr="002A6812">
        <w:rPr>
          <w:rFonts w:ascii="Times New Roman" w:hAnsi="Times New Roman" w:cs="Times New Roman"/>
          <w:sz w:val="24"/>
          <w:szCs w:val="24"/>
        </w:rPr>
        <w:t xml:space="preserve">. </w:t>
      </w:r>
      <w:proofErr w:type="spellStart"/>
      <w:r w:rsidRPr="002A6812">
        <w:rPr>
          <w:rFonts w:ascii="Times New Roman" w:hAnsi="Times New Roman" w:cs="Times New Roman"/>
          <w:sz w:val="24"/>
          <w:szCs w:val="24"/>
        </w:rPr>
        <w:t>Aletheia</w:t>
      </w:r>
      <w:proofErr w:type="spellEnd"/>
      <w:r w:rsidRPr="002A6812">
        <w:rPr>
          <w:rFonts w:ascii="Times New Roman" w:hAnsi="Times New Roman" w:cs="Times New Roman"/>
          <w:sz w:val="24"/>
          <w:szCs w:val="24"/>
        </w:rPr>
        <w:t xml:space="preserve"> allows the user to do </w:t>
      </w:r>
      <w:r w:rsidR="001C1C6D">
        <w:rPr>
          <w:rFonts w:ascii="Times New Roman" w:hAnsi="Times New Roman" w:cs="Times New Roman"/>
          <w:sz w:val="24"/>
          <w:szCs w:val="24"/>
        </w:rPr>
        <w:t>so</w:t>
      </w:r>
      <w:r w:rsidR="00DE111D" w:rsidRPr="002A6812">
        <w:rPr>
          <w:rFonts w:ascii="Times New Roman" w:hAnsi="Times New Roman" w:cs="Times New Roman"/>
          <w:sz w:val="24"/>
          <w:szCs w:val="24"/>
        </w:rPr>
        <w:t xml:space="preserve"> under the Image tab with the Select Components tool.</w:t>
      </w:r>
    </w:p>
    <w:p w:rsidR="005D70CD" w:rsidRPr="002A6812" w:rsidRDefault="005D70CD" w:rsidP="00F404F3">
      <w:pPr>
        <w:pStyle w:val="ListParagraph"/>
        <w:numPr>
          <w:ilvl w:val="0"/>
          <w:numId w:val="2"/>
        </w:numPr>
        <w:rPr>
          <w:rFonts w:ascii="Times New Roman" w:hAnsi="Times New Roman" w:cs="Times New Roman"/>
          <w:sz w:val="24"/>
          <w:szCs w:val="24"/>
        </w:rPr>
      </w:pPr>
      <w:r w:rsidRPr="002A6812">
        <w:rPr>
          <w:rFonts w:ascii="Times New Roman" w:hAnsi="Times New Roman" w:cs="Times New Roman"/>
          <w:sz w:val="24"/>
          <w:szCs w:val="24"/>
        </w:rPr>
        <w:t xml:space="preserve">In the Regions tab, select the </w:t>
      </w:r>
      <w:proofErr w:type="spellStart"/>
      <w:r w:rsidRPr="002A6812">
        <w:rPr>
          <w:rFonts w:ascii="Times New Roman" w:hAnsi="Times New Roman" w:cs="Times New Roman"/>
          <w:sz w:val="24"/>
          <w:szCs w:val="24"/>
        </w:rPr>
        <w:t>Analyse</w:t>
      </w:r>
      <w:proofErr w:type="spellEnd"/>
      <w:r w:rsidRPr="002A6812">
        <w:rPr>
          <w:rFonts w:ascii="Times New Roman" w:hAnsi="Times New Roman" w:cs="Times New Roman"/>
          <w:sz w:val="24"/>
          <w:szCs w:val="24"/>
        </w:rPr>
        <w:t xml:space="preserve"> Page button. Choose “Glyphs, words, lines and regions with text” and the language you are </w:t>
      </w:r>
      <w:proofErr w:type="spellStart"/>
      <w:r w:rsidRPr="002A6812">
        <w:rPr>
          <w:rFonts w:ascii="Times New Roman" w:hAnsi="Times New Roman" w:cs="Times New Roman"/>
          <w:sz w:val="24"/>
          <w:szCs w:val="24"/>
        </w:rPr>
        <w:t>OCRing</w:t>
      </w:r>
      <w:proofErr w:type="spellEnd"/>
      <w:r w:rsidRPr="002A6812">
        <w:rPr>
          <w:rFonts w:ascii="Times New Roman" w:hAnsi="Times New Roman" w:cs="Times New Roman"/>
          <w:sz w:val="24"/>
          <w:szCs w:val="24"/>
        </w:rPr>
        <w:t>. Click Run.</w:t>
      </w:r>
    </w:p>
    <w:p w:rsidR="000B4B9D" w:rsidRPr="002A6812" w:rsidRDefault="005E4E7C" w:rsidP="00F404F3">
      <w:pPr>
        <w:pStyle w:val="ListParagraph"/>
        <w:numPr>
          <w:ilvl w:val="0"/>
          <w:numId w:val="2"/>
        </w:numPr>
        <w:rPr>
          <w:rFonts w:ascii="Times New Roman" w:hAnsi="Times New Roman" w:cs="Times New Roman"/>
          <w:sz w:val="24"/>
          <w:szCs w:val="24"/>
        </w:rPr>
      </w:pPr>
      <w:proofErr w:type="spellStart"/>
      <w:r w:rsidRPr="002A6812">
        <w:rPr>
          <w:rFonts w:ascii="Times New Roman" w:hAnsi="Times New Roman" w:cs="Times New Roman"/>
          <w:sz w:val="24"/>
          <w:szCs w:val="24"/>
        </w:rPr>
        <w:t>Aletheia</w:t>
      </w:r>
      <w:proofErr w:type="spellEnd"/>
      <w:r w:rsidRPr="002A6812">
        <w:rPr>
          <w:rFonts w:ascii="Times New Roman" w:hAnsi="Times New Roman" w:cs="Times New Roman"/>
          <w:sz w:val="24"/>
          <w:szCs w:val="24"/>
        </w:rPr>
        <w:t xml:space="preserve"> does an initial OCR of the page but often errs. Go through the pages and change and fix these mistakes manually</w:t>
      </w:r>
      <w:r w:rsidR="005D70CD" w:rsidRPr="002A6812">
        <w:rPr>
          <w:rFonts w:ascii="Times New Roman" w:hAnsi="Times New Roman" w:cs="Times New Roman"/>
          <w:sz w:val="24"/>
          <w:szCs w:val="24"/>
        </w:rPr>
        <w:t>. Under the Glyphs tab, skim the letters and make any necessary changes</w:t>
      </w:r>
      <w:r w:rsidR="0093047F" w:rsidRPr="002A6812">
        <w:rPr>
          <w:rFonts w:ascii="Times New Roman" w:hAnsi="Times New Roman" w:cs="Times New Roman"/>
          <w:sz w:val="24"/>
          <w:szCs w:val="24"/>
        </w:rPr>
        <w:t xml:space="preserve"> by p</w:t>
      </w:r>
      <w:r w:rsidR="000B4B9D" w:rsidRPr="002A6812">
        <w:rPr>
          <w:rFonts w:ascii="Times New Roman" w:hAnsi="Times New Roman" w:cs="Times New Roman"/>
          <w:sz w:val="24"/>
          <w:szCs w:val="24"/>
        </w:rPr>
        <w:t>ressing the Text Content button.</w:t>
      </w:r>
    </w:p>
    <w:p w:rsidR="000B4B9D" w:rsidRPr="002A6812" w:rsidRDefault="000B4B9D" w:rsidP="000B4B9D">
      <w:pPr>
        <w:pStyle w:val="ListParagraph"/>
        <w:numPr>
          <w:ilvl w:val="1"/>
          <w:numId w:val="2"/>
        </w:numPr>
        <w:rPr>
          <w:rFonts w:ascii="Times New Roman" w:hAnsi="Times New Roman" w:cs="Times New Roman"/>
          <w:sz w:val="24"/>
          <w:szCs w:val="24"/>
        </w:rPr>
      </w:pPr>
      <w:r w:rsidRPr="002A6812">
        <w:rPr>
          <w:rFonts w:ascii="Times New Roman" w:hAnsi="Times New Roman" w:cs="Times New Roman"/>
          <w:sz w:val="24"/>
          <w:szCs w:val="24"/>
        </w:rPr>
        <w:t>For ligat</w:t>
      </w:r>
      <w:r w:rsidR="003469B1">
        <w:rPr>
          <w:rFonts w:ascii="Times New Roman" w:hAnsi="Times New Roman" w:cs="Times New Roman"/>
          <w:sz w:val="24"/>
          <w:szCs w:val="24"/>
        </w:rPr>
        <w:t xml:space="preserve">ures, we used the </w:t>
      </w:r>
      <w:hyperlink r:id="rId11" w:history="1">
        <w:r w:rsidR="003469B1" w:rsidRPr="003469B1">
          <w:rPr>
            <w:rStyle w:val="Hyperlink"/>
            <w:rFonts w:ascii="Times New Roman" w:hAnsi="Times New Roman" w:cs="Times New Roman"/>
            <w:sz w:val="24"/>
            <w:szCs w:val="24"/>
          </w:rPr>
          <w:t>MUFI website</w:t>
        </w:r>
      </w:hyperlink>
    </w:p>
    <w:p w:rsidR="005E4E7C" w:rsidRDefault="001B441A" w:rsidP="001B441A">
      <w:pPr>
        <w:pStyle w:val="ListParagraph"/>
        <w:numPr>
          <w:ilvl w:val="1"/>
          <w:numId w:val="2"/>
        </w:numPr>
        <w:rPr>
          <w:rFonts w:ascii="Times New Roman" w:hAnsi="Times New Roman" w:cs="Times New Roman"/>
          <w:sz w:val="24"/>
          <w:szCs w:val="24"/>
        </w:rPr>
      </w:pPr>
      <w:r w:rsidRPr="002A6812">
        <w:rPr>
          <w:rFonts w:ascii="Times New Roman" w:hAnsi="Times New Roman" w:cs="Times New Roman"/>
          <w:sz w:val="24"/>
          <w:szCs w:val="24"/>
        </w:rPr>
        <w:t xml:space="preserve">Put the </w:t>
      </w:r>
      <w:proofErr w:type="spellStart"/>
      <w:r w:rsidRPr="002A6812">
        <w:rPr>
          <w:rFonts w:ascii="Times New Roman" w:hAnsi="Times New Roman" w:cs="Times New Roman"/>
          <w:sz w:val="24"/>
          <w:szCs w:val="24"/>
        </w:rPr>
        <w:t>Codepoint</w:t>
      </w:r>
      <w:proofErr w:type="spellEnd"/>
      <w:r w:rsidRPr="002A6812">
        <w:rPr>
          <w:rFonts w:ascii="Times New Roman" w:hAnsi="Times New Roman" w:cs="Times New Roman"/>
          <w:sz w:val="24"/>
          <w:szCs w:val="24"/>
        </w:rPr>
        <w:t xml:space="preserve"> value for the desired ligature into the Hex box in the Text Content window. For example, for the ﬅ ligature, type FB05 and click the character that appears in the adjacent box to insert it into the window.</w:t>
      </w:r>
      <w:r w:rsidR="0093047F" w:rsidRPr="002A6812">
        <w:rPr>
          <w:rFonts w:ascii="Times New Roman" w:hAnsi="Times New Roman" w:cs="Times New Roman"/>
          <w:sz w:val="24"/>
          <w:szCs w:val="24"/>
        </w:rPr>
        <w:t xml:space="preserve"> </w:t>
      </w:r>
    </w:p>
    <w:p w:rsidR="00DF6FEF" w:rsidRDefault="00DF6FEF" w:rsidP="00DF6FEF">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We recommend altering the shapes of the boxes as well so that it only contains the letter or ligature. (</w:t>
      </w:r>
      <w:r w:rsidR="00346671">
        <w:rPr>
          <w:rFonts w:ascii="Times New Roman" w:hAnsi="Times New Roman" w:cs="Times New Roman"/>
          <w:sz w:val="24"/>
          <w:szCs w:val="24"/>
        </w:rPr>
        <w:t>Like</w:t>
      </w:r>
      <w:r>
        <w:rPr>
          <w:rFonts w:ascii="Times New Roman" w:hAnsi="Times New Roman" w:cs="Times New Roman"/>
          <w:sz w:val="24"/>
          <w:szCs w:val="24"/>
        </w:rPr>
        <w:t xml:space="preserve"> the letter ‘f’ overhanging whatever follows).</w:t>
      </w:r>
    </w:p>
    <w:p w:rsidR="00C220D1" w:rsidRDefault="003469B1" w:rsidP="00C220D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When you are satisfied with the quality of the page, save your progress</w:t>
      </w:r>
      <w:r w:rsidR="006E33BC">
        <w:rPr>
          <w:rFonts w:ascii="Times New Roman" w:hAnsi="Times New Roman" w:cs="Times New Roman"/>
          <w:sz w:val="24"/>
          <w:szCs w:val="24"/>
        </w:rPr>
        <w:t xml:space="preserve"> as an xml file with </w:t>
      </w:r>
      <w:proofErr w:type="spellStart"/>
      <w:r w:rsidR="006E33BC">
        <w:rPr>
          <w:rFonts w:ascii="Times New Roman" w:hAnsi="Times New Roman" w:cs="Times New Roman"/>
          <w:sz w:val="24"/>
          <w:szCs w:val="24"/>
        </w:rPr>
        <w:t>ctrl+s</w:t>
      </w:r>
      <w:proofErr w:type="spellEnd"/>
      <w:r>
        <w:rPr>
          <w:rFonts w:ascii="Times New Roman" w:hAnsi="Times New Roman" w:cs="Times New Roman"/>
          <w:sz w:val="24"/>
          <w:szCs w:val="24"/>
        </w:rPr>
        <w:t xml:space="preserve">, and then </w:t>
      </w:r>
      <w:r w:rsidR="006E33BC">
        <w:rPr>
          <w:rFonts w:ascii="Times New Roman" w:hAnsi="Times New Roman" w:cs="Times New Roman"/>
          <w:sz w:val="24"/>
          <w:szCs w:val="24"/>
        </w:rPr>
        <w:t xml:space="preserve">save the </w:t>
      </w:r>
      <w:proofErr w:type="spellStart"/>
      <w:r w:rsidR="007C5E88">
        <w:rPr>
          <w:rFonts w:ascii="Times New Roman" w:hAnsi="Times New Roman" w:cs="Times New Roman"/>
          <w:sz w:val="24"/>
          <w:szCs w:val="24"/>
        </w:rPr>
        <w:t>tif</w:t>
      </w:r>
      <w:proofErr w:type="spellEnd"/>
      <w:r w:rsidR="007C5E88">
        <w:rPr>
          <w:rFonts w:ascii="Times New Roman" w:hAnsi="Times New Roman" w:cs="Times New Roman"/>
          <w:sz w:val="24"/>
          <w:szCs w:val="24"/>
        </w:rPr>
        <w:t xml:space="preserve"> file by closing </w:t>
      </w:r>
      <w:r>
        <w:rPr>
          <w:rFonts w:ascii="Times New Roman" w:hAnsi="Times New Roman" w:cs="Times New Roman"/>
          <w:sz w:val="24"/>
          <w:szCs w:val="24"/>
        </w:rPr>
        <w:t xml:space="preserve">the window (not </w:t>
      </w:r>
      <w:proofErr w:type="spellStart"/>
      <w:r>
        <w:rPr>
          <w:rFonts w:ascii="Times New Roman" w:hAnsi="Times New Roman" w:cs="Times New Roman"/>
          <w:sz w:val="24"/>
          <w:szCs w:val="24"/>
        </w:rPr>
        <w:t>Aletheia</w:t>
      </w:r>
      <w:proofErr w:type="spellEnd"/>
      <w:r>
        <w:rPr>
          <w:rFonts w:ascii="Times New Roman" w:hAnsi="Times New Roman" w:cs="Times New Roman"/>
          <w:sz w:val="24"/>
          <w:szCs w:val="24"/>
        </w:rPr>
        <w:t xml:space="preserve">, the window that the </w:t>
      </w:r>
      <w:r>
        <w:rPr>
          <w:rFonts w:ascii="Times New Roman" w:hAnsi="Times New Roman" w:cs="Times New Roman"/>
          <w:sz w:val="24"/>
          <w:szCs w:val="24"/>
        </w:rPr>
        <w:lastRenderedPageBreak/>
        <w:t xml:space="preserve">software opens for </w:t>
      </w:r>
      <w:proofErr w:type="spellStart"/>
      <w:r w:rsidR="00B626BE">
        <w:rPr>
          <w:rFonts w:ascii="Times New Roman" w:hAnsi="Times New Roman" w:cs="Times New Roman"/>
          <w:sz w:val="24"/>
          <w:szCs w:val="24"/>
        </w:rPr>
        <w:t>tif</w:t>
      </w:r>
      <w:proofErr w:type="spellEnd"/>
      <w:r w:rsidR="00B626BE">
        <w:rPr>
          <w:rFonts w:ascii="Times New Roman" w:hAnsi="Times New Roman" w:cs="Times New Roman"/>
          <w:sz w:val="24"/>
          <w:szCs w:val="24"/>
        </w:rPr>
        <w:t xml:space="preserve"> image)</w:t>
      </w:r>
      <w:r w:rsidR="007C5E88">
        <w:rPr>
          <w:rFonts w:ascii="Times New Roman" w:hAnsi="Times New Roman" w:cs="Times New Roman"/>
          <w:sz w:val="24"/>
          <w:szCs w:val="24"/>
        </w:rPr>
        <w:t xml:space="preserve"> and pressing Yes when the appropriate window pops up</w:t>
      </w:r>
      <w:r w:rsidR="00B626BE">
        <w:rPr>
          <w:rFonts w:ascii="Times New Roman" w:hAnsi="Times New Roman" w:cs="Times New Roman"/>
          <w:sz w:val="24"/>
          <w:szCs w:val="24"/>
        </w:rPr>
        <w:t>.</w:t>
      </w:r>
      <w:r w:rsidR="003D4A2D">
        <w:rPr>
          <w:rFonts w:ascii="Times New Roman" w:hAnsi="Times New Roman" w:cs="Times New Roman"/>
          <w:sz w:val="24"/>
          <w:szCs w:val="24"/>
        </w:rPr>
        <w:t xml:space="preserve"> Be sure to put the xml and </w:t>
      </w:r>
      <w:proofErr w:type="spellStart"/>
      <w:r w:rsidR="003D4A2D">
        <w:rPr>
          <w:rFonts w:ascii="Times New Roman" w:hAnsi="Times New Roman" w:cs="Times New Roman"/>
          <w:sz w:val="24"/>
          <w:szCs w:val="24"/>
        </w:rPr>
        <w:t>tif</w:t>
      </w:r>
      <w:proofErr w:type="spellEnd"/>
      <w:r w:rsidR="003D4A2D">
        <w:rPr>
          <w:rFonts w:ascii="Times New Roman" w:hAnsi="Times New Roman" w:cs="Times New Roman"/>
          <w:sz w:val="24"/>
          <w:szCs w:val="24"/>
        </w:rPr>
        <w:t xml:space="preserve"> file generated from this in the same folder.</w:t>
      </w:r>
    </w:p>
    <w:p w:rsidR="00B729E2" w:rsidRPr="003E44AB" w:rsidRDefault="003D4A2D" w:rsidP="003E44A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Repeat these steps for each page you want to use for training. We used about 12 pages for each font we trained</w:t>
      </w:r>
      <w:r w:rsidR="00FD602A">
        <w:rPr>
          <w:rFonts w:ascii="Times New Roman" w:hAnsi="Times New Roman" w:cs="Times New Roman"/>
          <w:sz w:val="24"/>
          <w:szCs w:val="24"/>
        </w:rPr>
        <w:t xml:space="preserve"> and e</w:t>
      </w:r>
      <w:r>
        <w:rPr>
          <w:rFonts w:ascii="Times New Roman" w:hAnsi="Times New Roman" w:cs="Times New Roman"/>
          <w:sz w:val="24"/>
          <w:szCs w:val="24"/>
        </w:rPr>
        <w:t>ach page had 100+ words</w:t>
      </w:r>
      <w:r w:rsidR="00FD602A">
        <w:rPr>
          <w:rFonts w:ascii="Times New Roman" w:hAnsi="Times New Roman" w:cs="Times New Roman"/>
          <w:sz w:val="24"/>
          <w:szCs w:val="24"/>
        </w:rPr>
        <w:t>. This allowed us to acquire several examples of most characters.</w:t>
      </w:r>
    </w:p>
    <w:p w:rsidR="00C220D1" w:rsidRPr="00B729E2" w:rsidRDefault="00C220D1" w:rsidP="00C220D1">
      <w:pPr>
        <w:rPr>
          <w:rFonts w:ascii="Times New Roman" w:hAnsi="Times New Roman" w:cs="Times New Roman"/>
          <w:sz w:val="28"/>
          <w:szCs w:val="28"/>
        </w:rPr>
      </w:pPr>
      <w:r>
        <w:rPr>
          <w:rFonts w:ascii="Times New Roman" w:hAnsi="Times New Roman" w:cs="Times New Roman"/>
          <w:sz w:val="28"/>
          <w:szCs w:val="28"/>
        </w:rPr>
        <w:t>1b</w:t>
      </w:r>
      <w:r w:rsidR="001E77BF">
        <w:rPr>
          <w:rFonts w:ascii="Times New Roman" w:hAnsi="Times New Roman" w:cs="Times New Roman"/>
          <w:sz w:val="28"/>
          <w:szCs w:val="28"/>
        </w:rPr>
        <w:t>.</w:t>
      </w:r>
      <w:r>
        <w:rPr>
          <w:rFonts w:ascii="Times New Roman" w:hAnsi="Times New Roman" w:cs="Times New Roman"/>
          <w:sz w:val="28"/>
          <w:szCs w:val="28"/>
        </w:rPr>
        <w:t xml:space="preserve"> Franken+</w:t>
      </w:r>
    </w:p>
    <w:p w:rsidR="008E365A" w:rsidRDefault="008E365A" w:rsidP="00C220D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Create a language for your typeface</w:t>
      </w:r>
      <w:r w:rsidR="002B7844">
        <w:rPr>
          <w:rFonts w:ascii="Times New Roman" w:hAnsi="Times New Roman" w:cs="Times New Roman"/>
          <w:sz w:val="24"/>
          <w:szCs w:val="24"/>
        </w:rPr>
        <w:t>.</w:t>
      </w:r>
    </w:p>
    <w:p w:rsidR="008E365A" w:rsidRDefault="002B7844" w:rsidP="00C220D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Create a name for your font.</w:t>
      </w:r>
    </w:p>
    <w:p w:rsidR="005E4E7C" w:rsidRPr="00C220D1" w:rsidRDefault="008E365A" w:rsidP="00C220D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In the </w:t>
      </w:r>
      <w:proofErr w:type="spellStart"/>
      <w:r>
        <w:rPr>
          <w:rFonts w:ascii="Times New Roman" w:hAnsi="Times New Roman" w:cs="Times New Roman"/>
          <w:sz w:val="24"/>
          <w:szCs w:val="24"/>
        </w:rPr>
        <w:t>Aletheia</w:t>
      </w:r>
      <w:proofErr w:type="spellEnd"/>
      <w:r>
        <w:rPr>
          <w:rFonts w:ascii="Times New Roman" w:hAnsi="Times New Roman" w:cs="Times New Roman"/>
          <w:sz w:val="24"/>
          <w:szCs w:val="24"/>
        </w:rPr>
        <w:t xml:space="preserve"> TIF/XML area, navigate to the folder where your </w:t>
      </w:r>
      <w:proofErr w:type="spellStart"/>
      <w:r>
        <w:rPr>
          <w:rFonts w:ascii="Times New Roman" w:hAnsi="Times New Roman" w:cs="Times New Roman"/>
          <w:sz w:val="24"/>
          <w:szCs w:val="24"/>
        </w:rPr>
        <w:t>tif</w:t>
      </w:r>
      <w:proofErr w:type="spellEnd"/>
      <w:r>
        <w:rPr>
          <w:rFonts w:ascii="Times New Roman" w:hAnsi="Times New Roman" w:cs="Times New Roman"/>
          <w:sz w:val="24"/>
          <w:szCs w:val="24"/>
        </w:rPr>
        <w:t>/xml files from part 1a are saved and click Ingest Glyphs.</w:t>
      </w:r>
    </w:p>
    <w:p w:rsidR="002B7844" w:rsidRDefault="005E4E7C" w:rsidP="00C220D1">
      <w:pPr>
        <w:pStyle w:val="ListParagraph"/>
        <w:numPr>
          <w:ilvl w:val="0"/>
          <w:numId w:val="3"/>
        </w:numPr>
        <w:rPr>
          <w:rFonts w:ascii="Times New Roman" w:hAnsi="Times New Roman" w:cs="Times New Roman"/>
          <w:sz w:val="24"/>
          <w:szCs w:val="24"/>
        </w:rPr>
      </w:pPr>
      <w:r w:rsidRPr="002A6812">
        <w:rPr>
          <w:rFonts w:ascii="Times New Roman" w:hAnsi="Times New Roman" w:cs="Times New Roman"/>
          <w:sz w:val="24"/>
          <w:szCs w:val="24"/>
        </w:rPr>
        <w:t xml:space="preserve">Franken+ now has lists of all the different characters found in the ingested pages. </w:t>
      </w:r>
      <w:r w:rsidR="002B7844">
        <w:rPr>
          <w:rFonts w:ascii="Times New Roman" w:hAnsi="Times New Roman" w:cs="Times New Roman"/>
          <w:sz w:val="24"/>
          <w:szCs w:val="24"/>
        </w:rPr>
        <w:t xml:space="preserve">Press Edit in the Font area to see the lists in a new window. </w:t>
      </w:r>
      <w:r w:rsidRPr="002A6812">
        <w:rPr>
          <w:rFonts w:ascii="Times New Roman" w:hAnsi="Times New Roman" w:cs="Times New Roman"/>
          <w:sz w:val="24"/>
          <w:szCs w:val="24"/>
        </w:rPr>
        <w:t xml:space="preserve">A single list contains each instance of a given character. </w:t>
      </w:r>
    </w:p>
    <w:p w:rsidR="002B7844" w:rsidRDefault="002B7844" w:rsidP="00C220D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Below the Font Name, check the box(</w:t>
      </w:r>
      <w:proofErr w:type="spellStart"/>
      <w:r>
        <w:rPr>
          <w:rFonts w:ascii="Times New Roman" w:hAnsi="Times New Roman" w:cs="Times New Roman"/>
          <w:sz w:val="24"/>
          <w:szCs w:val="24"/>
        </w:rPr>
        <w:t>es</w:t>
      </w:r>
      <w:proofErr w:type="spellEnd"/>
      <w:r>
        <w:rPr>
          <w:rFonts w:ascii="Times New Roman" w:hAnsi="Times New Roman" w:cs="Times New Roman"/>
          <w:sz w:val="24"/>
          <w:szCs w:val="24"/>
        </w:rPr>
        <w:t xml:space="preserve">) that best describe your font. </w:t>
      </w:r>
    </w:p>
    <w:p w:rsidR="002B7844" w:rsidRDefault="002B7844" w:rsidP="00C220D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It is recommended to change the line height to a large number. We used the maximum value, 100. </w:t>
      </w:r>
    </w:p>
    <w:p w:rsidR="005E4E7C" w:rsidRDefault="002B7844" w:rsidP="00C220D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Search the glyphs in the dropdown menu and s</w:t>
      </w:r>
      <w:r w:rsidR="005E4E7C" w:rsidRPr="002A6812">
        <w:rPr>
          <w:rFonts w:ascii="Times New Roman" w:hAnsi="Times New Roman" w:cs="Times New Roman"/>
          <w:sz w:val="24"/>
          <w:szCs w:val="24"/>
        </w:rPr>
        <w:t>elect the best examples for</w:t>
      </w:r>
      <w:r w:rsidR="00BB0CC5" w:rsidRPr="002A6812">
        <w:rPr>
          <w:rFonts w:ascii="Times New Roman" w:hAnsi="Times New Roman" w:cs="Times New Roman"/>
          <w:sz w:val="24"/>
          <w:szCs w:val="24"/>
        </w:rPr>
        <w:t xml:space="preserve"> Tesseract training. </w:t>
      </w:r>
      <w:r w:rsidR="00EE4630">
        <w:rPr>
          <w:rFonts w:ascii="Times New Roman" w:hAnsi="Times New Roman" w:cs="Times New Roman"/>
          <w:sz w:val="24"/>
          <w:szCs w:val="24"/>
        </w:rPr>
        <w:t xml:space="preserve">Click a letter to highlight it in red and therefore remove it from training. If there are very many examples of a character, then it may be easier to press Remove All and choose the which glyphs you want to keep. </w:t>
      </w:r>
      <w:r w:rsidR="00573985">
        <w:rPr>
          <w:rFonts w:ascii="Times New Roman" w:hAnsi="Times New Roman" w:cs="Times New Roman"/>
          <w:sz w:val="24"/>
          <w:szCs w:val="24"/>
        </w:rPr>
        <w:t xml:space="preserve">We recommend about ten examples per character although quite often we had only a few instances of a rare character (like a Q). For letters with descenders, like ‘p’ or ‘j’, it is necessary to adjust the y-offset. Otherwise, the character will sit on top of the line and </w:t>
      </w:r>
      <w:r w:rsidR="00BC425F">
        <w:rPr>
          <w:rFonts w:ascii="Times New Roman" w:hAnsi="Times New Roman" w:cs="Times New Roman"/>
          <w:sz w:val="24"/>
          <w:szCs w:val="24"/>
        </w:rPr>
        <w:t>tesseract will have a hard time distinguishing lower and upper case ‘p’.</w:t>
      </w:r>
      <w:r w:rsidR="00573985">
        <w:rPr>
          <w:rFonts w:ascii="Times New Roman" w:hAnsi="Times New Roman" w:cs="Times New Roman"/>
          <w:sz w:val="24"/>
          <w:szCs w:val="24"/>
        </w:rPr>
        <w:t xml:space="preserve"> The second video on </w:t>
      </w:r>
      <w:hyperlink r:id="rId12" w:history="1">
        <w:r w:rsidR="00573985" w:rsidRPr="00573985">
          <w:rPr>
            <w:rStyle w:val="Hyperlink"/>
            <w:rFonts w:ascii="Times New Roman" w:hAnsi="Times New Roman" w:cs="Times New Roman"/>
            <w:sz w:val="24"/>
            <w:szCs w:val="24"/>
          </w:rPr>
          <w:t>this page</w:t>
        </w:r>
      </w:hyperlink>
      <w:r w:rsidR="00573985">
        <w:rPr>
          <w:rFonts w:ascii="Times New Roman" w:hAnsi="Times New Roman" w:cs="Times New Roman"/>
          <w:sz w:val="24"/>
          <w:szCs w:val="24"/>
        </w:rPr>
        <w:t xml:space="preserve"> demonstrates this step very well.</w:t>
      </w:r>
    </w:p>
    <w:p w:rsidR="00573985" w:rsidRPr="002A6812" w:rsidRDefault="00573985" w:rsidP="00C220D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Save the</w:t>
      </w:r>
      <w:r w:rsidR="00BC425F">
        <w:rPr>
          <w:rFonts w:ascii="Times New Roman" w:hAnsi="Times New Roman" w:cs="Times New Roman"/>
          <w:sz w:val="24"/>
          <w:szCs w:val="24"/>
        </w:rPr>
        <w:t xml:space="preserve"> font</w:t>
      </w:r>
    </w:p>
    <w:p w:rsidR="00BB0CC5" w:rsidRPr="002A6812" w:rsidRDefault="00BB0CC5" w:rsidP="00C220D1">
      <w:pPr>
        <w:pStyle w:val="ListParagraph"/>
        <w:numPr>
          <w:ilvl w:val="0"/>
          <w:numId w:val="3"/>
        </w:numPr>
        <w:rPr>
          <w:rFonts w:ascii="Times New Roman" w:hAnsi="Times New Roman" w:cs="Times New Roman"/>
          <w:sz w:val="24"/>
          <w:szCs w:val="24"/>
        </w:rPr>
      </w:pPr>
      <w:r w:rsidRPr="002A6812">
        <w:rPr>
          <w:rFonts w:ascii="Times New Roman" w:hAnsi="Times New Roman" w:cs="Times New Roman"/>
          <w:sz w:val="24"/>
          <w:szCs w:val="24"/>
        </w:rPr>
        <w:t>You now have a font</w:t>
      </w:r>
    </w:p>
    <w:p w:rsidR="00BB0CC5" w:rsidRDefault="00ED5BA3" w:rsidP="00C220D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Repeat steps 2-9 to prepare as many fonts as you wish to train Tesseract</w:t>
      </w:r>
    </w:p>
    <w:p w:rsidR="00ED5BA3" w:rsidRPr="003E44AB" w:rsidRDefault="00543A98" w:rsidP="00ED5BA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Finally, in the synthesize TIF/Box Pair area, add a transcription text and hit Create TIF/Box Pairs. The transcription text is just a plain text file with </w:t>
      </w:r>
      <w:r w:rsidR="00AA5203">
        <w:rPr>
          <w:rFonts w:ascii="Times New Roman" w:hAnsi="Times New Roman" w:cs="Times New Roman"/>
          <w:sz w:val="24"/>
          <w:szCs w:val="24"/>
        </w:rPr>
        <w:t>examples of many char</w:t>
      </w:r>
      <w:r w:rsidR="00FA1041">
        <w:rPr>
          <w:rFonts w:ascii="Times New Roman" w:hAnsi="Times New Roman" w:cs="Times New Roman"/>
          <w:sz w:val="24"/>
          <w:szCs w:val="24"/>
        </w:rPr>
        <w:t>acters and ligatures</w:t>
      </w:r>
      <w:r w:rsidR="00AA5203">
        <w:rPr>
          <w:rFonts w:ascii="Times New Roman" w:hAnsi="Times New Roman" w:cs="Times New Roman"/>
          <w:sz w:val="24"/>
          <w:szCs w:val="24"/>
        </w:rPr>
        <w:t xml:space="preserve">. Here is the </w:t>
      </w:r>
      <w:hyperlink r:id="rId13" w:history="1">
        <w:r w:rsidR="00AA5203" w:rsidRPr="00AA5203">
          <w:rPr>
            <w:rStyle w:val="Hyperlink"/>
            <w:rFonts w:ascii="Times New Roman" w:hAnsi="Times New Roman" w:cs="Times New Roman"/>
            <w:sz w:val="24"/>
            <w:szCs w:val="24"/>
          </w:rPr>
          <w:t>transcription text</w:t>
        </w:r>
      </w:hyperlink>
      <w:r w:rsidR="00AA5203">
        <w:rPr>
          <w:rFonts w:ascii="Times New Roman" w:hAnsi="Times New Roman" w:cs="Times New Roman"/>
          <w:sz w:val="24"/>
          <w:szCs w:val="24"/>
        </w:rPr>
        <w:t xml:space="preserve"> the EMOP team used</w:t>
      </w:r>
      <w:r w:rsidR="00FA1041">
        <w:rPr>
          <w:rFonts w:ascii="Times New Roman" w:hAnsi="Times New Roman" w:cs="Times New Roman"/>
          <w:sz w:val="24"/>
          <w:szCs w:val="24"/>
        </w:rPr>
        <w:t>. We modified the EMOP transcription file to include ligatures and accent</w:t>
      </w:r>
      <w:r w:rsidR="00D002C4">
        <w:rPr>
          <w:rFonts w:ascii="Times New Roman" w:hAnsi="Times New Roman" w:cs="Times New Roman"/>
          <w:sz w:val="24"/>
          <w:szCs w:val="24"/>
        </w:rPr>
        <w:t>ed characters found in our 17</w:t>
      </w:r>
      <w:r w:rsidR="00D002C4" w:rsidRPr="00D002C4">
        <w:rPr>
          <w:rFonts w:ascii="Times New Roman" w:hAnsi="Times New Roman" w:cs="Times New Roman"/>
          <w:sz w:val="24"/>
          <w:szCs w:val="24"/>
          <w:vertAlign w:val="superscript"/>
        </w:rPr>
        <w:t>th</w:t>
      </w:r>
      <w:r w:rsidR="00D002C4">
        <w:rPr>
          <w:rFonts w:ascii="Times New Roman" w:hAnsi="Times New Roman" w:cs="Times New Roman"/>
          <w:sz w:val="24"/>
          <w:szCs w:val="24"/>
        </w:rPr>
        <w:t xml:space="preserve"> century French texts</w:t>
      </w:r>
      <w:r w:rsidR="00FA1041">
        <w:rPr>
          <w:rFonts w:ascii="Times New Roman" w:hAnsi="Times New Roman" w:cs="Times New Roman"/>
          <w:sz w:val="24"/>
          <w:szCs w:val="24"/>
        </w:rPr>
        <w:t>.</w:t>
      </w:r>
    </w:p>
    <w:p w:rsidR="00ED5BA3" w:rsidRDefault="00ED5BA3" w:rsidP="00ED5BA3">
      <w:pPr>
        <w:rPr>
          <w:rFonts w:ascii="Times New Roman" w:hAnsi="Times New Roman" w:cs="Times New Roman"/>
          <w:sz w:val="28"/>
          <w:szCs w:val="28"/>
        </w:rPr>
      </w:pPr>
      <w:r>
        <w:rPr>
          <w:rFonts w:ascii="Times New Roman" w:hAnsi="Times New Roman" w:cs="Times New Roman"/>
          <w:sz w:val="28"/>
          <w:szCs w:val="28"/>
        </w:rPr>
        <w:t>1c. Tesseract Training</w:t>
      </w:r>
    </w:p>
    <w:p w:rsidR="001C0D6B" w:rsidRDefault="00ED5BA3" w:rsidP="00ED5BA3">
      <w:pPr>
        <w:pStyle w:val="ListParagraph"/>
        <w:numPr>
          <w:ilvl w:val="0"/>
          <w:numId w:val="4"/>
        </w:numPr>
        <w:rPr>
          <w:rFonts w:ascii="Times New Roman" w:hAnsi="Times New Roman" w:cs="Times New Roman"/>
          <w:sz w:val="24"/>
          <w:szCs w:val="24"/>
        </w:rPr>
      </w:pPr>
      <w:r w:rsidRPr="00ED5BA3">
        <w:rPr>
          <w:rFonts w:ascii="Times New Roman" w:hAnsi="Times New Roman" w:cs="Times New Roman"/>
          <w:sz w:val="24"/>
          <w:szCs w:val="24"/>
        </w:rPr>
        <w:t xml:space="preserve">In </w:t>
      </w:r>
      <w:r>
        <w:rPr>
          <w:rFonts w:ascii="Times New Roman" w:hAnsi="Times New Roman" w:cs="Times New Roman"/>
          <w:sz w:val="24"/>
          <w:szCs w:val="24"/>
        </w:rPr>
        <w:t xml:space="preserve">Franken+, </w:t>
      </w:r>
      <w:r w:rsidR="001C0D6B">
        <w:rPr>
          <w:rFonts w:ascii="Times New Roman" w:hAnsi="Times New Roman" w:cs="Times New Roman"/>
          <w:sz w:val="24"/>
          <w:szCs w:val="24"/>
        </w:rPr>
        <w:t>choose the language that you created in part 1b and click Train Tesseract.</w:t>
      </w:r>
    </w:p>
    <w:p w:rsidR="00ED5BA3" w:rsidRDefault="00B22AA5" w:rsidP="00ED5BA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Select the fonts you wish to use to</w:t>
      </w:r>
      <w:r w:rsidR="00ED5BA3">
        <w:rPr>
          <w:rFonts w:ascii="Times New Roman" w:hAnsi="Times New Roman" w:cs="Times New Roman"/>
          <w:sz w:val="24"/>
          <w:szCs w:val="24"/>
        </w:rPr>
        <w:t xml:space="preserve"> train Tesseract </w:t>
      </w:r>
      <w:r w:rsidR="001C0D6B">
        <w:rPr>
          <w:rFonts w:ascii="Times New Roman" w:hAnsi="Times New Roman" w:cs="Times New Roman"/>
          <w:sz w:val="24"/>
          <w:szCs w:val="24"/>
        </w:rPr>
        <w:t xml:space="preserve">created in part 1b. </w:t>
      </w:r>
    </w:p>
    <w:p w:rsidR="00B22AA5" w:rsidRDefault="00B22AA5" w:rsidP="00ED5BA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Add a </w:t>
      </w:r>
      <w:proofErr w:type="spellStart"/>
      <w:r>
        <w:rPr>
          <w:rFonts w:ascii="Times New Roman" w:hAnsi="Times New Roman" w:cs="Times New Roman"/>
          <w:sz w:val="24"/>
          <w:szCs w:val="24"/>
        </w:rPr>
        <w:t>unicharambigs</w:t>
      </w:r>
      <w:proofErr w:type="spellEnd"/>
      <w:r>
        <w:rPr>
          <w:rFonts w:ascii="Times New Roman" w:hAnsi="Times New Roman" w:cs="Times New Roman"/>
          <w:sz w:val="24"/>
          <w:szCs w:val="24"/>
        </w:rPr>
        <w:t xml:space="preserve">, a frequent word dictionary, and another word list to training. </w:t>
      </w:r>
    </w:p>
    <w:p w:rsidR="00B22AA5" w:rsidRDefault="00B22AA5" w:rsidP="00ED5BA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The Training S</w:t>
      </w:r>
      <w:r w:rsidR="00C35DE3">
        <w:rPr>
          <w:rFonts w:ascii="Times New Roman" w:hAnsi="Times New Roman" w:cs="Times New Roman"/>
          <w:sz w:val="24"/>
          <w:szCs w:val="24"/>
        </w:rPr>
        <w:t xml:space="preserve">teps area show what tesseract commands will be performed during training. </w:t>
      </w:r>
    </w:p>
    <w:p w:rsidR="002B5657" w:rsidRDefault="002B5657" w:rsidP="00ED5BA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When you are ready, hit Make Library and wait. This process could take a long time!</w:t>
      </w:r>
    </w:p>
    <w:p w:rsidR="002B5657" w:rsidRDefault="00C36649" w:rsidP="00C81BB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When it finishes, find the </w:t>
      </w:r>
      <w:proofErr w:type="spellStart"/>
      <w:r>
        <w:rPr>
          <w:rFonts w:ascii="Times New Roman" w:hAnsi="Times New Roman" w:cs="Times New Roman"/>
          <w:sz w:val="24"/>
          <w:szCs w:val="24"/>
        </w:rPr>
        <w:t>traineddata</w:t>
      </w:r>
      <w:proofErr w:type="spellEnd"/>
      <w:r>
        <w:rPr>
          <w:rFonts w:ascii="Times New Roman" w:hAnsi="Times New Roman" w:cs="Times New Roman"/>
          <w:sz w:val="24"/>
          <w:szCs w:val="24"/>
        </w:rPr>
        <w:t xml:space="preserve"> file in Documents/Franken+/&lt;your language&gt;</w:t>
      </w:r>
      <w:r w:rsidR="00C81BB0">
        <w:rPr>
          <w:rFonts w:ascii="Times New Roman" w:hAnsi="Times New Roman" w:cs="Times New Roman"/>
          <w:sz w:val="24"/>
          <w:szCs w:val="24"/>
        </w:rPr>
        <w:t xml:space="preserve"> </w:t>
      </w:r>
      <w:r>
        <w:rPr>
          <w:rFonts w:ascii="Times New Roman" w:hAnsi="Times New Roman" w:cs="Times New Roman"/>
          <w:sz w:val="24"/>
          <w:szCs w:val="24"/>
        </w:rPr>
        <w:t xml:space="preserve">. </w:t>
      </w:r>
      <w:r w:rsidR="00C81BB0">
        <w:rPr>
          <w:rFonts w:ascii="Times New Roman" w:hAnsi="Times New Roman" w:cs="Times New Roman"/>
          <w:sz w:val="24"/>
          <w:szCs w:val="24"/>
        </w:rPr>
        <w:t xml:space="preserve">Franken+ will open this folder for you. Copy the </w:t>
      </w:r>
      <w:proofErr w:type="spellStart"/>
      <w:r w:rsidR="00C81BB0">
        <w:rPr>
          <w:rFonts w:ascii="Times New Roman" w:hAnsi="Times New Roman" w:cs="Times New Roman"/>
          <w:sz w:val="24"/>
          <w:szCs w:val="24"/>
        </w:rPr>
        <w:t>traineddata</w:t>
      </w:r>
      <w:proofErr w:type="spellEnd"/>
      <w:r w:rsidR="00C81BB0">
        <w:rPr>
          <w:rFonts w:ascii="Times New Roman" w:hAnsi="Times New Roman" w:cs="Times New Roman"/>
          <w:sz w:val="24"/>
          <w:szCs w:val="24"/>
        </w:rPr>
        <w:t xml:space="preserve"> file to the </w:t>
      </w:r>
      <w:proofErr w:type="spellStart"/>
      <w:r w:rsidR="00C81BB0">
        <w:rPr>
          <w:rFonts w:ascii="Times New Roman" w:hAnsi="Times New Roman" w:cs="Times New Roman"/>
          <w:sz w:val="24"/>
          <w:szCs w:val="24"/>
        </w:rPr>
        <w:t>tessdata</w:t>
      </w:r>
      <w:proofErr w:type="spellEnd"/>
      <w:r w:rsidR="00C81BB0">
        <w:rPr>
          <w:rFonts w:ascii="Times New Roman" w:hAnsi="Times New Roman" w:cs="Times New Roman"/>
          <w:sz w:val="24"/>
          <w:szCs w:val="24"/>
        </w:rPr>
        <w:t xml:space="preserve"> folder in </w:t>
      </w:r>
      <w:r w:rsidR="00C81BB0" w:rsidRPr="00C81BB0">
        <w:rPr>
          <w:rFonts w:ascii="Times New Roman" w:hAnsi="Times New Roman" w:cs="Times New Roman"/>
          <w:sz w:val="24"/>
          <w:szCs w:val="24"/>
        </w:rPr>
        <w:lastRenderedPageBreak/>
        <w:t>C:\Program Files (x</w:t>
      </w:r>
      <w:proofErr w:type="gramStart"/>
      <w:r w:rsidR="00C81BB0" w:rsidRPr="00C81BB0">
        <w:rPr>
          <w:rFonts w:ascii="Times New Roman" w:hAnsi="Times New Roman" w:cs="Times New Roman"/>
          <w:sz w:val="24"/>
          <w:szCs w:val="24"/>
        </w:rPr>
        <w:t>86)\Tesseract-OCR\</w:t>
      </w:r>
      <w:proofErr w:type="spellStart"/>
      <w:r w:rsidR="00C81BB0" w:rsidRPr="00C81BB0">
        <w:rPr>
          <w:rFonts w:ascii="Times New Roman" w:hAnsi="Times New Roman" w:cs="Times New Roman"/>
          <w:sz w:val="24"/>
          <w:szCs w:val="24"/>
        </w:rPr>
        <w:t>tessdata</w:t>
      </w:r>
      <w:proofErr w:type="spellEnd"/>
      <w:proofErr w:type="gramEnd"/>
      <w:r w:rsidR="00C81BB0">
        <w:rPr>
          <w:rFonts w:ascii="Times New Roman" w:hAnsi="Times New Roman" w:cs="Times New Roman"/>
          <w:sz w:val="24"/>
          <w:szCs w:val="24"/>
        </w:rPr>
        <w:t xml:space="preserve"> . It may be useful to create a shortcut on your desktop.</w:t>
      </w:r>
    </w:p>
    <w:p w:rsidR="00F404F3" w:rsidRPr="003E44AB" w:rsidRDefault="00C81BB0" w:rsidP="00F404F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Now you are ready to OCR with Tesseract</w:t>
      </w:r>
      <w:r w:rsidR="00A82D2F">
        <w:rPr>
          <w:rFonts w:ascii="Times New Roman" w:hAnsi="Times New Roman" w:cs="Times New Roman"/>
          <w:sz w:val="24"/>
          <w:szCs w:val="24"/>
        </w:rPr>
        <w:t>.</w:t>
      </w:r>
    </w:p>
    <w:p w:rsidR="00F404F3" w:rsidRPr="001E77BF" w:rsidRDefault="00F404F3" w:rsidP="003E44AB">
      <w:pPr>
        <w:rPr>
          <w:rFonts w:ascii="Times New Roman" w:hAnsi="Times New Roman" w:cs="Times New Roman"/>
          <w:sz w:val="32"/>
          <w:szCs w:val="32"/>
        </w:rPr>
      </w:pPr>
      <w:r w:rsidRPr="001E77BF">
        <w:rPr>
          <w:rFonts w:ascii="Times New Roman" w:hAnsi="Times New Roman" w:cs="Times New Roman"/>
          <w:sz w:val="32"/>
          <w:szCs w:val="32"/>
        </w:rPr>
        <w:t>Part 2: OCR</w:t>
      </w:r>
    </w:p>
    <w:p w:rsidR="00541A46" w:rsidRPr="002A6812" w:rsidRDefault="00541A46" w:rsidP="00541A46">
      <w:pPr>
        <w:pStyle w:val="ListParagraph"/>
        <w:numPr>
          <w:ilvl w:val="0"/>
          <w:numId w:val="1"/>
        </w:numPr>
        <w:rPr>
          <w:rFonts w:ascii="Times New Roman" w:hAnsi="Times New Roman" w:cs="Times New Roman"/>
          <w:sz w:val="24"/>
          <w:szCs w:val="24"/>
        </w:rPr>
      </w:pPr>
      <w:r w:rsidRPr="002A6812">
        <w:rPr>
          <w:rFonts w:ascii="Times New Roman" w:hAnsi="Times New Roman" w:cs="Times New Roman"/>
          <w:sz w:val="24"/>
          <w:szCs w:val="24"/>
        </w:rPr>
        <w:t xml:space="preserve">Place the tiff images that you wish </w:t>
      </w:r>
      <w:r w:rsidR="00846D27">
        <w:rPr>
          <w:rFonts w:ascii="Times New Roman" w:hAnsi="Times New Roman" w:cs="Times New Roman"/>
          <w:sz w:val="24"/>
          <w:szCs w:val="24"/>
        </w:rPr>
        <w:t>to be cleaned in a folder in “1_</w:t>
      </w:r>
      <w:r w:rsidRPr="002A6812">
        <w:rPr>
          <w:rFonts w:ascii="Times New Roman" w:hAnsi="Times New Roman" w:cs="Times New Roman"/>
          <w:sz w:val="24"/>
          <w:szCs w:val="24"/>
        </w:rPr>
        <w:t>In</w:t>
      </w:r>
      <w:r w:rsidR="00846D27">
        <w:rPr>
          <w:rFonts w:ascii="Times New Roman" w:hAnsi="Times New Roman" w:cs="Times New Roman"/>
          <w:sz w:val="24"/>
          <w:szCs w:val="24"/>
        </w:rPr>
        <w:t>put_Tiff_</w:t>
      </w:r>
      <w:r w:rsidRPr="002A6812">
        <w:rPr>
          <w:rFonts w:ascii="Times New Roman" w:hAnsi="Times New Roman" w:cs="Times New Roman"/>
          <w:sz w:val="24"/>
          <w:szCs w:val="24"/>
        </w:rPr>
        <w:t>Images”</w:t>
      </w:r>
    </w:p>
    <w:p w:rsidR="00541A46" w:rsidRPr="002A6812" w:rsidRDefault="00541A46" w:rsidP="00541A46">
      <w:pPr>
        <w:pStyle w:val="ListParagraph"/>
        <w:numPr>
          <w:ilvl w:val="0"/>
          <w:numId w:val="1"/>
        </w:numPr>
        <w:rPr>
          <w:rFonts w:ascii="Times New Roman" w:hAnsi="Times New Roman" w:cs="Times New Roman"/>
          <w:sz w:val="24"/>
          <w:szCs w:val="24"/>
        </w:rPr>
      </w:pPr>
      <w:r w:rsidRPr="002A6812">
        <w:rPr>
          <w:rFonts w:ascii="Times New Roman" w:hAnsi="Times New Roman" w:cs="Times New Roman"/>
          <w:sz w:val="24"/>
          <w:szCs w:val="24"/>
        </w:rPr>
        <w:t xml:space="preserve">Run the cleanup.bat file to run Image </w:t>
      </w:r>
      <w:proofErr w:type="spellStart"/>
      <w:r w:rsidRPr="002A6812">
        <w:rPr>
          <w:rFonts w:ascii="Times New Roman" w:hAnsi="Times New Roman" w:cs="Times New Roman"/>
          <w:sz w:val="24"/>
          <w:szCs w:val="24"/>
        </w:rPr>
        <w:t>Magick</w:t>
      </w:r>
      <w:proofErr w:type="spellEnd"/>
      <w:r w:rsidRPr="002A6812">
        <w:rPr>
          <w:rFonts w:ascii="Times New Roman" w:hAnsi="Times New Roman" w:cs="Times New Roman"/>
          <w:sz w:val="24"/>
          <w:szCs w:val="24"/>
        </w:rPr>
        <w:t xml:space="preserve"> on the files and enter a name for the folder of tiff images. This cleans t</w:t>
      </w:r>
      <w:r w:rsidR="00EA272B">
        <w:rPr>
          <w:rFonts w:ascii="Times New Roman" w:hAnsi="Times New Roman" w:cs="Times New Roman"/>
          <w:sz w:val="24"/>
          <w:szCs w:val="24"/>
        </w:rPr>
        <w:t>he images and places them in “2_</w:t>
      </w:r>
      <w:r w:rsidRPr="002A6812">
        <w:rPr>
          <w:rFonts w:ascii="Times New Roman" w:hAnsi="Times New Roman" w:cs="Times New Roman"/>
          <w:sz w:val="24"/>
          <w:szCs w:val="24"/>
        </w:rPr>
        <w:t>Output</w:t>
      </w:r>
      <w:r w:rsidR="00EA272B">
        <w:rPr>
          <w:rFonts w:ascii="Times New Roman" w:hAnsi="Times New Roman" w:cs="Times New Roman"/>
          <w:sz w:val="24"/>
          <w:szCs w:val="24"/>
        </w:rPr>
        <w:t>_</w:t>
      </w:r>
      <w:r w:rsidRPr="002A6812">
        <w:rPr>
          <w:rFonts w:ascii="Times New Roman" w:hAnsi="Times New Roman" w:cs="Times New Roman"/>
          <w:sz w:val="24"/>
          <w:szCs w:val="24"/>
        </w:rPr>
        <w:t>Image</w:t>
      </w:r>
      <w:r w:rsidR="00EA272B">
        <w:rPr>
          <w:rFonts w:ascii="Times New Roman" w:hAnsi="Times New Roman" w:cs="Times New Roman"/>
          <w:sz w:val="24"/>
          <w:szCs w:val="24"/>
        </w:rPr>
        <w:t>_</w:t>
      </w:r>
      <w:r w:rsidRPr="002A6812">
        <w:rPr>
          <w:rFonts w:ascii="Times New Roman" w:hAnsi="Times New Roman" w:cs="Times New Roman"/>
          <w:sz w:val="24"/>
          <w:szCs w:val="24"/>
        </w:rPr>
        <w:t>Magick</w:t>
      </w:r>
      <w:r w:rsidR="00611054" w:rsidRPr="002A6812">
        <w:rPr>
          <w:rFonts w:ascii="Times New Roman" w:hAnsi="Times New Roman" w:cs="Times New Roman"/>
          <w:sz w:val="24"/>
          <w:szCs w:val="24"/>
        </w:rPr>
        <w:t>.</w:t>
      </w:r>
      <w:r w:rsidRPr="002A6812">
        <w:rPr>
          <w:rFonts w:ascii="Times New Roman" w:hAnsi="Times New Roman" w:cs="Times New Roman"/>
          <w:sz w:val="24"/>
          <w:szCs w:val="24"/>
        </w:rPr>
        <w:t>”</w:t>
      </w:r>
    </w:p>
    <w:p w:rsidR="00541A46" w:rsidRPr="002A6812" w:rsidRDefault="00541A46" w:rsidP="00541A46">
      <w:pPr>
        <w:pStyle w:val="ListParagraph"/>
        <w:numPr>
          <w:ilvl w:val="0"/>
          <w:numId w:val="1"/>
        </w:numPr>
        <w:rPr>
          <w:rFonts w:ascii="Times New Roman" w:hAnsi="Times New Roman" w:cs="Times New Roman"/>
          <w:sz w:val="24"/>
          <w:szCs w:val="24"/>
        </w:rPr>
      </w:pPr>
      <w:r w:rsidRPr="002A6812">
        <w:rPr>
          <w:rFonts w:ascii="Times New Roman" w:hAnsi="Times New Roman" w:cs="Times New Roman"/>
          <w:sz w:val="24"/>
          <w:szCs w:val="24"/>
        </w:rPr>
        <w:t xml:space="preserve">Have Tesseract </w:t>
      </w:r>
      <w:r w:rsidR="00EA272B">
        <w:rPr>
          <w:rFonts w:ascii="Times New Roman" w:hAnsi="Times New Roman" w:cs="Times New Roman"/>
          <w:sz w:val="24"/>
          <w:szCs w:val="24"/>
        </w:rPr>
        <w:t>OCR the images. There are two ways to do this in our framework: Franken+ or run a batch file</w:t>
      </w:r>
    </w:p>
    <w:p w:rsidR="00541A46" w:rsidRDefault="00EA272B" w:rsidP="00541A4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To OCR pages with Franken+, choose the appropriate language that you used to train Tesseract and click Train Tesseract. At the bottom of the window, there is a Test Library area. Navigate to your folder of tiffs and press Go. </w:t>
      </w:r>
      <w:r w:rsidR="004B431C">
        <w:rPr>
          <w:rFonts w:ascii="Times New Roman" w:hAnsi="Times New Roman" w:cs="Times New Roman"/>
          <w:sz w:val="24"/>
          <w:szCs w:val="24"/>
        </w:rPr>
        <w:t>Once this is complete, run the move-it.bat file to newly created text files to “3_</w:t>
      </w:r>
      <w:r w:rsidR="004B431C" w:rsidRPr="002A6812">
        <w:rPr>
          <w:rFonts w:ascii="Times New Roman" w:hAnsi="Times New Roman" w:cs="Times New Roman"/>
          <w:sz w:val="24"/>
          <w:szCs w:val="24"/>
        </w:rPr>
        <w:t>Output</w:t>
      </w:r>
      <w:r w:rsidR="004B431C">
        <w:rPr>
          <w:rFonts w:ascii="Times New Roman" w:hAnsi="Times New Roman" w:cs="Times New Roman"/>
          <w:sz w:val="24"/>
          <w:szCs w:val="24"/>
        </w:rPr>
        <w:t>_</w:t>
      </w:r>
      <w:r w:rsidR="004B431C" w:rsidRPr="002A6812">
        <w:rPr>
          <w:rFonts w:ascii="Times New Roman" w:hAnsi="Times New Roman" w:cs="Times New Roman"/>
          <w:sz w:val="24"/>
          <w:szCs w:val="24"/>
        </w:rPr>
        <w:t>OCR.”</w:t>
      </w:r>
    </w:p>
    <w:p w:rsidR="004B431C" w:rsidRPr="002A6812" w:rsidRDefault="004B431C" w:rsidP="00541A4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To OCR pages with a single batch file, run ocrTess.bat. This will automatically OCR the pages and put the text files in the proper output folder. As of release, this batch file has some hard-coded components so you will need to make necessary changes to the path and language used. </w:t>
      </w:r>
    </w:p>
    <w:p w:rsidR="00995EF5" w:rsidRDefault="00611054" w:rsidP="004F78D2">
      <w:pPr>
        <w:pStyle w:val="ListParagraph"/>
        <w:numPr>
          <w:ilvl w:val="0"/>
          <w:numId w:val="1"/>
        </w:numPr>
        <w:rPr>
          <w:rFonts w:ascii="Times New Roman" w:hAnsi="Times New Roman" w:cs="Times New Roman"/>
          <w:sz w:val="24"/>
          <w:szCs w:val="24"/>
        </w:rPr>
      </w:pPr>
      <w:r w:rsidRPr="002A6812">
        <w:rPr>
          <w:rFonts w:ascii="Times New Roman" w:hAnsi="Times New Roman" w:cs="Times New Roman"/>
          <w:sz w:val="24"/>
          <w:szCs w:val="24"/>
        </w:rPr>
        <w:t xml:space="preserve">Run the </w:t>
      </w:r>
      <w:r w:rsidR="007326DC">
        <w:rPr>
          <w:rFonts w:ascii="Times New Roman" w:hAnsi="Times New Roman" w:cs="Times New Roman"/>
          <w:sz w:val="24"/>
          <w:szCs w:val="24"/>
        </w:rPr>
        <w:t>post-processing module main.py</w:t>
      </w:r>
      <w:r w:rsidRPr="002A6812">
        <w:rPr>
          <w:rFonts w:ascii="Times New Roman" w:hAnsi="Times New Roman" w:cs="Times New Roman"/>
          <w:sz w:val="24"/>
          <w:szCs w:val="24"/>
        </w:rPr>
        <w:t xml:space="preserve">. </w:t>
      </w:r>
      <w:r w:rsidR="00BD2C0E">
        <w:rPr>
          <w:rFonts w:ascii="Times New Roman" w:hAnsi="Times New Roman" w:cs="Times New Roman"/>
          <w:sz w:val="24"/>
          <w:szCs w:val="24"/>
        </w:rPr>
        <w:t>D</w:t>
      </w:r>
      <w:r w:rsidR="007326DC">
        <w:rPr>
          <w:rFonts w:ascii="Times New Roman" w:hAnsi="Times New Roman" w:cs="Times New Roman"/>
          <w:sz w:val="24"/>
          <w:szCs w:val="24"/>
        </w:rPr>
        <w:t xml:space="preserve">ecode errors </w:t>
      </w:r>
      <w:r w:rsidR="00BD2C0E">
        <w:rPr>
          <w:rFonts w:ascii="Times New Roman" w:hAnsi="Times New Roman" w:cs="Times New Roman"/>
          <w:sz w:val="24"/>
          <w:szCs w:val="24"/>
        </w:rPr>
        <w:t>obstructed us from</w:t>
      </w:r>
      <w:r w:rsidR="007326DC">
        <w:rPr>
          <w:rFonts w:ascii="Times New Roman" w:hAnsi="Times New Roman" w:cs="Times New Roman"/>
          <w:sz w:val="24"/>
          <w:szCs w:val="24"/>
        </w:rPr>
        <w:t xml:space="preserve"> running the python script from command prompt so we used </w:t>
      </w:r>
      <w:proofErr w:type="spellStart"/>
      <w:r w:rsidR="007326DC">
        <w:rPr>
          <w:rFonts w:ascii="Times New Roman" w:hAnsi="Times New Roman" w:cs="Times New Roman"/>
          <w:sz w:val="24"/>
          <w:szCs w:val="24"/>
        </w:rPr>
        <w:t>PyCharm</w:t>
      </w:r>
      <w:proofErr w:type="spellEnd"/>
      <w:r w:rsidR="007326DC">
        <w:rPr>
          <w:rFonts w:ascii="Times New Roman" w:hAnsi="Times New Roman" w:cs="Times New Roman"/>
          <w:sz w:val="24"/>
          <w:szCs w:val="24"/>
        </w:rPr>
        <w:t xml:space="preserve"> Community Edition 2016.1.3. Our post-processing module</w:t>
      </w:r>
      <w:r w:rsidRPr="002A6812">
        <w:rPr>
          <w:rFonts w:ascii="Times New Roman" w:hAnsi="Times New Roman" w:cs="Times New Roman"/>
          <w:sz w:val="24"/>
          <w:szCs w:val="24"/>
        </w:rPr>
        <w:t xml:space="preserve"> </w:t>
      </w:r>
      <w:r w:rsidR="004F78D2">
        <w:rPr>
          <w:rFonts w:ascii="Times New Roman" w:hAnsi="Times New Roman" w:cs="Times New Roman"/>
          <w:sz w:val="24"/>
          <w:szCs w:val="24"/>
        </w:rPr>
        <w:t>attempts to fix mistakes made during OCR. The new text files are placed in a folder within “</w:t>
      </w:r>
      <w:r w:rsidR="004F78D2" w:rsidRPr="004F78D2">
        <w:rPr>
          <w:rFonts w:ascii="Times New Roman" w:hAnsi="Times New Roman" w:cs="Times New Roman"/>
          <w:sz w:val="24"/>
          <w:szCs w:val="24"/>
        </w:rPr>
        <w:t>4_Output_Final_Text</w:t>
      </w:r>
      <w:r w:rsidR="006D11D4">
        <w:rPr>
          <w:rFonts w:ascii="Times New Roman" w:hAnsi="Times New Roman" w:cs="Times New Roman"/>
          <w:sz w:val="24"/>
          <w:szCs w:val="24"/>
        </w:rPr>
        <w:t>.</w:t>
      </w:r>
      <w:r w:rsidR="004F78D2">
        <w:rPr>
          <w:rFonts w:ascii="Times New Roman" w:hAnsi="Times New Roman" w:cs="Times New Roman"/>
          <w:sz w:val="24"/>
          <w:szCs w:val="24"/>
        </w:rPr>
        <w:t xml:space="preserve">” </w:t>
      </w:r>
      <w:r w:rsidR="003A6F62">
        <w:rPr>
          <w:rFonts w:ascii="Times New Roman" w:hAnsi="Times New Roman" w:cs="Times New Roman"/>
          <w:sz w:val="24"/>
          <w:szCs w:val="24"/>
        </w:rPr>
        <w:t>Errors that cannot be resolved are written to the text file with error tags around it. For example, &lt;err&gt;word&lt;/err&gt;.</w:t>
      </w:r>
      <w:r w:rsidR="006D11D4">
        <w:rPr>
          <w:rFonts w:ascii="Times New Roman" w:hAnsi="Times New Roman" w:cs="Times New Roman"/>
          <w:sz w:val="24"/>
          <w:szCs w:val="24"/>
        </w:rPr>
        <w:t xml:space="preserve"> </w:t>
      </w:r>
      <w:r w:rsidR="003A6F62">
        <w:rPr>
          <w:rFonts w:ascii="Times New Roman" w:hAnsi="Times New Roman" w:cs="Times New Roman"/>
          <w:sz w:val="24"/>
          <w:szCs w:val="24"/>
        </w:rPr>
        <w:t>The post-processing module also writes a log when it is finished and records how many words are fixed at each step.</w:t>
      </w:r>
    </w:p>
    <w:p w:rsidR="003A6F62" w:rsidRDefault="003A6F62" w:rsidP="004F78D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Optionally, you can also run errGenerator.py which may make manual corrections easier. This script </w:t>
      </w:r>
      <w:r w:rsidR="0002001D">
        <w:rPr>
          <w:rFonts w:ascii="Times New Roman" w:hAnsi="Times New Roman" w:cs="Times New Roman"/>
          <w:sz w:val="24"/>
          <w:szCs w:val="24"/>
        </w:rPr>
        <w:t xml:space="preserve">searches the post-processed text files for words surrounded by error tags and tries to find possible corrections. It records the incorrect word and its three closest words from the dictionary into a new text file in the Errors folder. We calculate the three closest words using two metrics, </w:t>
      </w:r>
      <w:proofErr w:type="spellStart"/>
      <w:r w:rsidR="0002001D">
        <w:rPr>
          <w:rFonts w:ascii="Times New Roman" w:hAnsi="Times New Roman" w:cs="Times New Roman"/>
          <w:sz w:val="24"/>
          <w:szCs w:val="24"/>
        </w:rPr>
        <w:t>Levenshtein</w:t>
      </w:r>
      <w:proofErr w:type="spellEnd"/>
      <w:r w:rsidR="0002001D">
        <w:rPr>
          <w:rFonts w:ascii="Times New Roman" w:hAnsi="Times New Roman" w:cs="Times New Roman"/>
          <w:sz w:val="24"/>
          <w:szCs w:val="24"/>
        </w:rPr>
        <w:t xml:space="preserve"> distance and python’s built-in </w:t>
      </w:r>
      <w:proofErr w:type="spellStart"/>
      <w:proofErr w:type="gramStart"/>
      <w:r w:rsidR="0002001D">
        <w:rPr>
          <w:rFonts w:ascii="Times New Roman" w:hAnsi="Times New Roman" w:cs="Times New Roman"/>
          <w:sz w:val="24"/>
          <w:szCs w:val="24"/>
        </w:rPr>
        <w:t>sequencematcher.ratio</w:t>
      </w:r>
      <w:proofErr w:type="spellEnd"/>
      <w:proofErr w:type="gramEnd"/>
      <w:r w:rsidR="0002001D">
        <w:rPr>
          <w:rFonts w:ascii="Times New Roman" w:hAnsi="Times New Roman" w:cs="Times New Roman"/>
          <w:sz w:val="24"/>
          <w:szCs w:val="24"/>
        </w:rPr>
        <w:t xml:space="preserve">() </w:t>
      </w:r>
      <w:r w:rsidR="000C38C2">
        <w:rPr>
          <w:rFonts w:ascii="Times New Roman" w:hAnsi="Times New Roman" w:cs="Times New Roman"/>
          <w:sz w:val="24"/>
          <w:szCs w:val="24"/>
        </w:rPr>
        <w:t>function.</w:t>
      </w:r>
    </w:p>
    <w:p w:rsidR="007F4DFD" w:rsidRDefault="007F4DFD" w:rsidP="007F4DFD">
      <w:pPr>
        <w:ind w:left="360"/>
        <w:rPr>
          <w:rFonts w:ascii="Times New Roman" w:hAnsi="Times New Roman" w:cs="Times New Roman"/>
          <w:sz w:val="24"/>
          <w:szCs w:val="24"/>
        </w:rPr>
      </w:pPr>
    </w:p>
    <w:p w:rsidR="007F4DFD" w:rsidRPr="007F4DFD" w:rsidRDefault="007F4DFD" w:rsidP="007F4DFD">
      <w:pPr>
        <w:rPr>
          <w:rFonts w:ascii="Times New Roman" w:hAnsi="Times New Roman" w:cs="Times New Roman"/>
          <w:sz w:val="32"/>
          <w:szCs w:val="32"/>
        </w:rPr>
      </w:pPr>
      <w:r w:rsidRPr="007F4DFD">
        <w:rPr>
          <w:rFonts w:ascii="Times New Roman" w:hAnsi="Times New Roman" w:cs="Times New Roman"/>
          <w:sz w:val="32"/>
          <w:szCs w:val="32"/>
        </w:rPr>
        <w:t>Documentation</w:t>
      </w:r>
    </w:p>
    <w:p w:rsidR="007F4DFD" w:rsidRPr="007F4DFD" w:rsidRDefault="007F4DFD" w:rsidP="007F4DFD">
      <w:pPr>
        <w:rPr>
          <w:rFonts w:ascii="Times New Roman" w:hAnsi="Times New Roman" w:cs="Times New Roman"/>
        </w:rPr>
      </w:pPr>
      <w:r w:rsidRPr="007F4DFD">
        <w:rPr>
          <w:rFonts w:ascii="Times New Roman" w:hAnsi="Times New Roman" w:cs="Times New Roman"/>
        </w:rPr>
        <w:t xml:space="preserve">We record here details about how we fine-tuned our framework. Often we experimented with different parameters to yield the best results or we encountered a problem and devised a new method to overcome it. Thus, the framework as we present it may seem illogical to fresh eyes but we undoubtedly spent much time gathering evidence to justify our choices.   </w:t>
      </w:r>
    </w:p>
    <w:p w:rsidR="007F4DFD" w:rsidRPr="007F4DFD" w:rsidRDefault="007F4DFD" w:rsidP="007F4DFD">
      <w:pPr>
        <w:rPr>
          <w:rFonts w:ascii="Times New Roman" w:hAnsi="Times New Roman" w:cs="Times New Roman"/>
          <w:sz w:val="28"/>
          <w:szCs w:val="28"/>
        </w:rPr>
      </w:pPr>
      <w:r w:rsidRPr="007F4DFD">
        <w:rPr>
          <w:rFonts w:ascii="Times New Roman" w:hAnsi="Times New Roman" w:cs="Times New Roman"/>
          <w:sz w:val="28"/>
          <w:szCs w:val="28"/>
        </w:rPr>
        <w:t>Anomalies in Volumes</w:t>
      </w:r>
    </w:p>
    <w:p w:rsidR="007F4DFD" w:rsidRPr="007F4DFD" w:rsidRDefault="007F4DFD" w:rsidP="007F4DFD">
      <w:pPr>
        <w:rPr>
          <w:rFonts w:ascii="Times New Roman" w:hAnsi="Times New Roman" w:cs="Times New Roman"/>
        </w:rPr>
      </w:pPr>
      <w:r w:rsidRPr="007F4DFD">
        <w:rPr>
          <w:rFonts w:ascii="Times New Roman" w:hAnsi="Times New Roman" w:cs="Times New Roman"/>
        </w:rPr>
        <w:t>We analyzed 5 books each split into two volumes printed with a printing press in the late 17</w:t>
      </w:r>
      <w:r w:rsidRPr="007F4DFD">
        <w:rPr>
          <w:rFonts w:ascii="Times New Roman" w:hAnsi="Times New Roman" w:cs="Times New Roman"/>
          <w:vertAlign w:val="superscript"/>
        </w:rPr>
        <w:t>th</w:t>
      </w:r>
      <w:r w:rsidRPr="007F4DFD">
        <w:rPr>
          <w:rFonts w:ascii="Times New Roman" w:hAnsi="Times New Roman" w:cs="Times New Roman"/>
        </w:rPr>
        <w:t xml:space="preserve"> century. The printing press is notoriously prone to errors: too much ink may cause the image of a letter to bleed </w:t>
      </w:r>
      <w:r w:rsidRPr="007F4DFD">
        <w:rPr>
          <w:rFonts w:ascii="Times New Roman" w:hAnsi="Times New Roman" w:cs="Times New Roman"/>
        </w:rPr>
        <w:lastRenderedPageBreak/>
        <w:t>through a page or make large blotchy characters, too little will cause the letters to appear thin and faded. The scanning process could also be at fault for the quality of the pdf images. These techniques caused some issues that we observed across 10 volumes:</w:t>
      </w:r>
    </w:p>
    <w:p w:rsidR="007F4DFD" w:rsidRPr="007F4DFD" w:rsidRDefault="007F4DFD" w:rsidP="007F4DFD">
      <w:pPr>
        <w:pStyle w:val="ListParagraph"/>
        <w:numPr>
          <w:ilvl w:val="0"/>
          <w:numId w:val="5"/>
        </w:numPr>
        <w:rPr>
          <w:rFonts w:ascii="Times New Roman" w:hAnsi="Times New Roman" w:cs="Times New Roman"/>
        </w:rPr>
      </w:pPr>
      <w:r w:rsidRPr="007F4DFD">
        <w:rPr>
          <w:rFonts w:ascii="Times New Roman" w:hAnsi="Times New Roman" w:cs="Times New Roman"/>
        </w:rPr>
        <w:t>Bent text. Some pages were evidently not flush against the scanner and thus appears to bend at the edges. Often a line appears at the edge where the text bends towards the spine and occasionally the text joins this line to become illegible</w:t>
      </w:r>
    </w:p>
    <w:p w:rsidR="007F4DFD" w:rsidRPr="007F4DFD" w:rsidRDefault="007F4DFD" w:rsidP="007F4DFD">
      <w:pPr>
        <w:pStyle w:val="ListParagraph"/>
        <w:numPr>
          <w:ilvl w:val="0"/>
          <w:numId w:val="5"/>
        </w:numPr>
        <w:rPr>
          <w:rFonts w:ascii="Times New Roman" w:hAnsi="Times New Roman" w:cs="Times New Roman"/>
        </w:rPr>
      </w:pPr>
      <w:r w:rsidRPr="007F4DFD">
        <w:rPr>
          <w:rFonts w:ascii="Times New Roman" w:hAnsi="Times New Roman" w:cs="Times New Roman"/>
        </w:rPr>
        <w:t>Slanted pages. These pages tend to be straight but oblique. This is also an issue caused during scanning</w:t>
      </w:r>
    </w:p>
    <w:p w:rsidR="007F4DFD" w:rsidRPr="007F4DFD" w:rsidRDefault="007F4DFD" w:rsidP="007F4DFD">
      <w:pPr>
        <w:pStyle w:val="ListParagraph"/>
        <w:numPr>
          <w:ilvl w:val="0"/>
          <w:numId w:val="5"/>
        </w:numPr>
        <w:rPr>
          <w:rFonts w:ascii="Times New Roman" w:hAnsi="Times New Roman" w:cs="Times New Roman"/>
        </w:rPr>
      </w:pPr>
      <w:r w:rsidRPr="007F4DFD">
        <w:rPr>
          <w:rFonts w:ascii="Times New Roman" w:hAnsi="Times New Roman" w:cs="Times New Roman"/>
        </w:rPr>
        <w:t xml:space="preserve">Tiny text. On rare occasions, a small note is made in a smaller font. During our pre-processing procedure, </w:t>
      </w:r>
      <w:proofErr w:type="spellStart"/>
      <w:r w:rsidRPr="007F4DFD">
        <w:rPr>
          <w:rFonts w:ascii="Times New Roman" w:hAnsi="Times New Roman" w:cs="Times New Roman"/>
        </w:rPr>
        <w:t>ImageMagick</w:t>
      </w:r>
      <w:proofErr w:type="spellEnd"/>
      <w:r w:rsidRPr="007F4DFD">
        <w:rPr>
          <w:rFonts w:ascii="Times New Roman" w:hAnsi="Times New Roman" w:cs="Times New Roman"/>
        </w:rPr>
        <w:t xml:space="preserve"> tends to damage the small letters too much and they cannot be </w:t>
      </w:r>
      <w:proofErr w:type="spellStart"/>
      <w:r w:rsidRPr="007F4DFD">
        <w:rPr>
          <w:rFonts w:ascii="Times New Roman" w:hAnsi="Times New Roman" w:cs="Times New Roman"/>
        </w:rPr>
        <w:t>OCRed</w:t>
      </w:r>
      <w:proofErr w:type="spellEnd"/>
      <w:r w:rsidRPr="007F4DFD">
        <w:rPr>
          <w:rFonts w:ascii="Times New Roman" w:hAnsi="Times New Roman" w:cs="Times New Roman"/>
        </w:rPr>
        <w:t xml:space="preserve"> very well.</w:t>
      </w:r>
    </w:p>
    <w:p w:rsidR="007F4DFD" w:rsidRPr="007F4DFD" w:rsidRDefault="007F4DFD" w:rsidP="007F4DFD">
      <w:pPr>
        <w:pStyle w:val="ListParagraph"/>
        <w:numPr>
          <w:ilvl w:val="0"/>
          <w:numId w:val="5"/>
        </w:numPr>
        <w:rPr>
          <w:rFonts w:ascii="Times New Roman" w:hAnsi="Times New Roman" w:cs="Times New Roman"/>
        </w:rPr>
      </w:pPr>
      <w:r w:rsidRPr="007F4DFD">
        <w:rPr>
          <w:rFonts w:ascii="Times New Roman" w:hAnsi="Times New Roman" w:cs="Times New Roman"/>
        </w:rPr>
        <w:t xml:space="preserve">Marginalia. Similar to #3 above but we distinguish this because of its placement along the side of the text. These interfere with our post-processing module and are illegibly </w:t>
      </w:r>
      <w:proofErr w:type="spellStart"/>
      <w:r w:rsidRPr="007F4DFD">
        <w:rPr>
          <w:rFonts w:ascii="Times New Roman" w:hAnsi="Times New Roman" w:cs="Times New Roman"/>
        </w:rPr>
        <w:t>OCRed</w:t>
      </w:r>
      <w:proofErr w:type="spellEnd"/>
    </w:p>
    <w:p w:rsidR="007F4DFD" w:rsidRPr="007F4DFD" w:rsidRDefault="007F4DFD" w:rsidP="007F4DFD">
      <w:pPr>
        <w:pStyle w:val="ListParagraph"/>
        <w:numPr>
          <w:ilvl w:val="0"/>
          <w:numId w:val="5"/>
        </w:numPr>
        <w:rPr>
          <w:rFonts w:ascii="Times New Roman" w:hAnsi="Times New Roman" w:cs="Times New Roman"/>
        </w:rPr>
      </w:pPr>
      <w:r w:rsidRPr="007F4DFD">
        <w:rPr>
          <w:rFonts w:ascii="Times New Roman" w:hAnsi="Times New Roman" w:cs="Times New Roman"/>
        </w:rPr>
        <w:t xml:space="preserve">Ink Bleed-through. Typically, this appears as noise interspersed among the text that can be removed by </w:t>
      </w:r>
      <w:proofErr w:type="spellStart"/>
      <w:r w:rsidRPr="007F4DFD">
        <w:rPr>
          <w:rFonts w:ascii="Times New Roman" w:hAnsi="Times New Roman" w:cs="Times New Roman"/>
        </w:rPr>
        <w:t>ImageMagick</w:t>
      </w:r>
      <w:proofErr w:type="spellEnd"/>
      <w:r w:rsidRPr="007F4DFD">
        <w:rPr>
          <w:rFonts w:ascii="Times New Roman" w:hAnsi="Times New Roman" w:cs="Times New Roman"/>
        </w:rPr>
        <w:t>. When the ink is more severe, the shapes of the letters are visible through the page and tend to obscure the text. In this case, it is impossible to for our training to OCR accurately.</w:t>
      </w:r>
    </w:p>
    <w:p w:rsidR="007F4DFD" w:rsidRPr="007F4DFD" w:rsidRDefault="007F4DFD" w:rsidP="007F4DFD">
      <w:pPr>
        <w:ind w:firstLine="360"/>
        <w:rPr>
          <w:rFonts w:ascii="Times New Roman" w:hAnsi="Times New Roman" w:cs="Times New Roman"/>
        </w:rPr>
      </w:pPr>
      <w:r w:rsidRPr="007F4DFD">
        <w:rPr>
          <w:rFonts w:ascii="Times New Roman" w:hAnsi="Times New Roman" w:cs="Times New Roman"/>
        </w:rPr>
        <w:t>Since the marginalia occur on such a small number of pages, we removed it from the page with Photoshop before OCR so that it can be manually added later. Yet, we can find no feasible fix for the other issues due to their high frequency and unpredictability. Hence, we leave these pages for others to manually correct them as it would be excessively difficult to modify our program to deal with these issues.</w:t>
      </w:r>
    </w:p>
    <w:p w:rsidR="007F4DFD" w:rsidRPr="007F4DFD" w:rsidRDefault="007F4DFD" w:rsidP="007F4DFD">
      <w:pPr>
        <w:rPr>
          <w:rFonts w:ascii="Times New Roman" w:hAnsi="Times New Roman" w:cs="Times New Roman"/>
          <w:sz w:val="28"/>
          <w:szCs w:val="28"/>
        </w:rPr>
      </w:pPr>
      <w:r w:rsidRPr="007F4DFD">
        <w:rPr>
          <w:rFonts w:ascii="Times New Roman" w:hAnsi="Times New Roman" w:cs="Times New Roman"/>
          <w:sz w:val="28"/>
          <w:szCs w:val="28"/>
        </w:rPr>
        <w:t>Dictionaries</w:t>
      </w:r>
    </w:p>
    <w:p w:rsidR="007F4DFD" w:rsidRPr="007F4DFD" w:rsidRDefault="007F4DFD" w:rsidP="007F4DFD">
      <w:pPr>
        <w:rPr>
          <w:rFonts w:ascii="Times New Roman" w:hAnsi="Times New Roman" w:cs="Times New Roman"/>
        </w:rPr>
      </w:pPr>
      <w:r w:rsidRPr="007F4DFD">
        <w:rPr>
          <w:rFonts w:ascii="Times New Roman" w:hAnsi="Times New Roman" w:cs="Times New Roman"/>
        </w:rPr>
        <w:t>We began using a modern French dictionary found on the tesseract GitHub page for both Tesseract training and for our post-processing module. We noticed, however, that many French words were spelled differently in the 17</w:t>
      </w:r>
      <w:r w:rsidRPr="007F4DFD">
        <w:rPr>
          <w:rFonts w:ascii="Times New Roman" w:hAnsi="Times New Roman" w:cs="Times New Roman"/>
          <w:vertAlign w:val="superscript"/>
        </w:rPr>
        <w:t>th</w:t>
      </w:r>
      <w:r w:rsidRPr="007F4DFD">
        <w:rPr>
          <w:rFonts w:ascii="Times New Roman" w:hAnsi="Times New Roman" w:cs="Times New Roman"/>
        </w:rPr>
        <w:t xml:space="preserve"> century. For example, several words that end in an ‘</w:t>
      </w:r>
      <w:proofErr w:type="spellStart"/>
      <w:r w:rsidRPr="007F4DFD">
        <w:rPr>
          <w:rFonts w:ascii="Times New Roman" w:hAnsi="Times New Roman" w:cs="Times New Roman"/>
        </w:rPr>
        <w:t>i</w:t>
      </w:r>
      <w:proofErr w:type="spellEnd"/>
      <w:r w:rsidRPr="007F4DFD">
        <w:rPr>
          <w:rFonts w:ascii="Times New Roman" w:hAnsi="Times New Roman" w:cs="Times New Roman"/>
        </w:rPr>
        <w:t xml:space="preserve">’ in modern French instead have a ‘y’. Therefore, we borrowed two contemporary dictionaries with permission from the </w:t>
      </w:r>
      <w:hyperlink r:id="rId14" w:history="1">
        <w:r w:rsidRPr="007F4DFD">
          <w:rPr>
            <w:rStyle w:val="Hyperlink"/>
            <w:rFonts w:ascii="Times New Roman" w:hAnsi="Times New Roman" w:cs="Times New Roman"/>
          </w:rPr>
          <w:t>ARTFL project</w:t>
        </w:r>
      </w:hyperlink>
      <w:r w:rsidRPr="007F4DFD">
        <w:rPr>
          <w:rFonts w:ascii="Times New Roman" w:hAnsi="Times New Roman" w:cs="Times New Roman"/>
        </w:rPr>
        <w:t xml:space="preserve">. </w:t>
      </w:r>
    </w:p>
    <w:p w:rsidR="007F4DFD" w:rsidRPr="007F4DFD" w:rsidRDefault="007F4DFD" w:rsidP="007F4DFD">
      <w:pPr>
        <w:rPr>
          <w:rFonts w:ascii="Times New Roman" w:hAnsi="Times New Roman" w:cs="Times New Roman"/>
        </w:rPr>
      </w:pPr>
      <w:r w:rsidRPr="007F4DFD">
        <w:rPr>
          <w:rFonts w:ascii="Times New Roman" w:hAnsi="Times New Roman" w:cs="Times New Roman"/>
        </w:rPr>
        <w:tab/>
        <w:t xml:space="preserve">Initially, we tried using only the ancient dictionaries in our post-processing script, but we found that the smaller ancient dictionaries lacked too many words and therefore made more mistakes than the single modern dictionary. As a result, we chose to include each of them. </w:t>
      </w:r>
    </w:p>
    <w:p w:rsidR="007F4DFD" w:rsidRPr="007F4DFD" w:rsidRDefault="007F4DFD" w:rsidP="007F4DFD">
      <w:pPr>
        <w:rPr>
          <w:rFonts w:ascii="Times New Roman" w:hAnsi="Times New Roman" w:cs="Times New Roman"/>
        </w:rPr>
      </w:pPr>
      <w:r w:rsidRPr="007F4DFD">
        <w:rPr>
          <w:rFonts w:ascii="Times New Roman" w:hAnsi="Times New Roman" w:cs="Times New Roman"/>
        </w:rPr>
        <w:tab/>
        <w:t xml:space="preserve">In 2016, we combined each of these dictionaries into </w:t>
      </w:r>
      <w:bookmarkStart w:id="0" w:name="_GoBack"/>
      <w:bookmarkEnd w:id="0"/>
      <w:r w:rsidRPr="007F4DFD">
        <w:rPr>
          <w:rFonts w:ascii="Times New Roman" w:hAnsi="Times New Roman" w:cs="Times New Roman"/>
        </w:rPr>
        <w:t>a single text file and removed duplicate entries. In doing so, we reduced total amount of words by about 30% from 610,912 to 428,564.</w:t>
      </w:r>
    </w:p>
    <w:p w:rsidR="007F4DFD" w:rsidRPr="007F4DFD" w:rsidRDefault="007F4DFD" w:rsidP="007F4DFD">
      <w:pPr>
        <w:rPr>
          <w:rFonts w:ascii="Times New Roman" w:hAnsi="Times New Roman" w:cs="Times New Roman"/>
        </w:rPr>
      </w:pPr>
    </w:p>
    <w:p w:rsidR="007F4DFD" w:rsidRPr="007F4DFD" w:rsidRDefault="007F4DFD" w:rsidP="007F4DFD">
      <w:pPr>
        <w:rPr>
          <w:rFonts w:ascii="Times New Roman" w:hAnsi="Times New Roman" w:cs="Times New Roman"/>
          <w:sz w:val="28"/>
          <w:szCs w:val="28"/>
        </w:rPr>
      </w:pPr>
      <w:r w:rsidRPr="007F4DFD">
        <w:rPr>
          <w:rFonts w:ascii="Times New Roman" w:hAnsi="Times New Roman" w:cs="Times New Roman"/>
          <w:sz w:val="28"/>
          <w:szCs w:val="28"/>
        </w:rPr>
        <w:t>errGenerator.py and three closest words</w:t>
      </w:r>
    </w:p>
    <w:p w:rsidR="007F4DFD" w:rsidRPr="007F4DFD" w:rsidRDefault="007F4DFD" w:rsidP="007F4DFD">
      <w:pPr>
        <w:rPr>
          <w:rFonts w:ascii="Times New Roman" w:hAnsi="Times New Roman" w:cs="Times New Roman"/>
        </w:rPr>
      </w:pPr>
      <w:r w:rsidRPr="007F4DFD">
        <w:rPr>
          <w:rFonts w:ascii="Times New Roman" w:hAnsi="Times New Roman" w:cs="Times New Roman"/>
        </w:rPr>
        <w:t xml:space="preserve">In our last step of our post processing script, we attempted to guess which word would be the correct replacement. We calculated the closest word using the </w:t>
      </w:r>
      <w:proofErr w:type="spellStart"/>
      <w:r w:rsidRPr="007F4DFD">
        <w:rPr>
          <w:rFonts w:ascii="Times New Roman" w:hAnsi="Times New Roman" w:cs="Times New Roman"/>
        </w:rPr>
        <w:t>Levenshtein</w:t>
      </w:r>
      <w:proofErr w:type="spellEnd"/>
      <w:r w:rsidRPr="007F4DFD">
        <w:rPr>
          <w:rFonts w:ascii="Times New Roman" w:hAnsi="Times New Roman" w:cs="Times New Roman"/>
        </w:rPr>
        <w:t xml:space="preserve"> distance and python’s built in </w:t>
      </w:r>
      <w:proofErr w:type="spellStart"/>
      <w:proofErr w:type="gramStart"/>
      <w:r w:rsidRPr="007F4DFD">
        <w:rPr>
          <w:rFonts w:ascii="Times New Roman" w:hAnsi="Times New Roman" w:cs="Times New Roman"/>
        </w:rPr>
        <w:t>sequencematcher.ratio</w:t>
      </w:r>
      <w:proofErr w:type="spellEnd"/>
      <w:proofErr w:type="gramEnd"/>
      <w:r w:rsidRPr="007F4DFD">
        <w:rPr>
          <w:rFonts w:ascii="Times New Roman" w:hAnsi="Times New Roman" w:cs="Times New Roman"/>
        </w:rPr>
        <w:t>() function, where the former yields the number of changes to turn word1 into word2, and the latter calculates a ratio of similarity.</w:t>
      </w:r>
      <w:r w:rsidRPr="007F4DFD">
        <w:rPr>
          <w:rStyle w:val="FootnoteReference"/>
          <w:rFonts w:ascii="Times New Roman" w:hAnsi="Times New Roman" w:cs="Times New Roman"/>
        </w:rPr>
        <w:footnoteReference w:id="2"/>
      </w:r>
      <w:r w:rsidRPr="007F4DFD">
        <w:rPr>
          <w:rFonts w:ascii="Times New Roman" w:hAnsi="Times New Roman" w:cs="Times New Roman"/>
        </w:rPr>
        <w:t xml:space="preserve"> Thus, the unrecognized word would be compared </w:t>
      </w:r>
      <w:r w:rsidRPr="007F4DFD">
        <w:rPr>
          <w:rFonts w:ascii="Times New Roman" w:hAnsi="Times New Roman" w:cs="Times New Roman"/>
        </w:rPr>
        <w:lastRenderedPageBreak/>
        <w:t>with those in the dictionaries to obtain the best match. These metrics, however, are not perfect and could easily introduce more error. Therefore, we instead outputted the top three matches into a text file to be resolved manually. This text file can then offer suggestions and may help someone fix remaining mistakes.</w:t>
      </w:r>
    </w:p>
    <w:p w:rsidR="007F4DFD" w:rsidRPr="007F4DFD" w:rsidRDefault="007F4DFD" w:rsidP="007F4DFD">
      <w:pPr>
        <w:rPr>
          <w:rFonts w:ascii="Times New Roman" w:hAnsi="Times New Roman" w:cs="Times New Roman"/>
        </w:rPr>
      </w:pPr>
    </w:p>
    <w:p w:rsidR="007F4DFD" w:rsidRPr="007F4DFD" w:rsidRDefault="007F4DFD" w:rsidP="007F4DFD">
      <w:pPr>
        <w:rPr>
          <w:rFonts w:ascii="Times New Roman" w:hAnsi="Times New Roman" w:cs="Times New Roman"/>
          <w:sz w:val="28"/>
          <w:szCs w:val="28"/>
        </w:rPr>
      </w:pPr>
      <w:r w:rsidRPr="007F4DFD">
        <w:rPr>
          <w:rFonts w:ascii="Times New Roman" w:hAnsi="Times New Roman" w:cs="Times New Roman"/>
          <w:sz w:val="28"/>
          <w:szCs w:val="28"/>
        </w:rPr>
        <w:t>Multiprocessing</w:t>
      </w:r>
    </w:p>
    <w:p w:rsidR="007F4DFD" w:rsidRPr="007F4DFD" w:rsidRDefault="007F4DFD" w:rsidP="007F4DFD">
      <w:pPr>
        <w:rPr>
          <w:rFonts w:ascii="Times New Roman" w:hAnsi="Times New Roman" w:cs="Times New Roman"/>
        </w:rPr>
      </w:pPr>
      <w:r w:rsidRPr="007F4DFD">
        <w:rPr>
          <w:rFonts w:ascii="Times New Roman" w:hAnsi="Times New Roman" w:cs="Times New Roman"/>
        </w:rPr>
        <w:t>One of the ways we wished to improve the speed of our post-processing module included parallel processing. We first began looking at multithreading with Python but came across several shortcomings that led us away. Multithreading in Python is subject to something called the Global Interpreter Lock</w:t>
      </w:r>
      <w:r w:rsidRPr="007F4DFD">
        <w:rPr>
          <w:rStyle w:val="FootnoteReference"/>
          <w:rFonts w:ascii="Times New Roman" w:hAnsi="Times New Roman" w:cs="Times New Roman"/>
        </w:rPr>
        <w:footnoteReference w:id="3"/>
      </w:r>
      <w:r w:rsidRPr="007F4DFD">
        <w:rPr>
          <w:rFonts w:ascii="Times New Roman" w:hAnsi="Times New Roman" w:cs="Times New Roman"/>
        </w:rPr>
        <w:t xml:space="preserve"> (GIL), which prevents a process from executing more than one thread of python at a time and thus lacks true parallelism. Therefore, while multithreading may be useful for I/O bound programs, it is not suitable for CPU bound programs like our post-processing module. Therefore, we implement multiprocessing instead.</w:t>
      </w:r>
    </w:p>
    <w:p w:rsidR="007F4DFD" w:rsidRPr="007F4DFD" w:rsidRDefault="007F4DFD" w:rsidP="007F4DFD">
      <w:pPr>
        <w:rPr>
          <w:rFonts w:ascii="Times New Roman" w:hAnsi="Times New Roman" w:cs="Times New Roman"/>
        </w:rPr>
      </w:pPr>
    </w:p>
    <w:p w:rsidR="007F4DFD" w:rsidRPr="007F4DFD" w:rsidRDefault="007F4DFD" w:rsidP="007F4DFD">
      <w:pPr>
        <w:rPr>
          <w:rFonts w:ascii="Times New Roman" w:hAnsi="Times New Roman" w:cs="Times New Roman"/>
          <w:sz w:val="28"/>
          <w:szCs w:val="28"/>
        </w:rPr>
      </w:pPr>
      <w:r w:rsidRPr="007F4DFD">
        <w:rPr>
          <w:rFonts w:ascii="Times New Roman" w:hAnsi="Times New Roman" w:cs="Times New Roman"/>
          <w:sz w:val="28"/>
          <w:szCs w:val="28"/>
        </w:rPr>
        <w:t>Regular and Italic folders</w:t>
      </w:r>
    </w:p>
    <w:p w:rsidR="007F4DFD" w:rsidRPr="007F4DFD" w:rsidRDefault="007F4DFD" w:rsidP="007F4DFD">
      <w:pPr>
        <w:rPr>
          <w:rFonts w:ascii="Times New Roman" w:hAnsi="Times New Roman" w:cs="Times New Roman"/>
        </w:rPr>
      </w:pPr>
      <w:r w:rsidRPr="007F4DFD">
        <w:rPr>
          <w:rFonts w:ascii="Times New Roman" w:hAnsi="Times New Roman" w:cs="Times New Roman"/>
        </w:rPr>
        <w:t xml:space="preserve">During the second summer of the project, we proceeded through our framework for a second time and created training for italic letters. We carefully made a list of which pages had any italic font characters on them and which did not. We wondered whether combining italic with regular font training would impair the results. We </w:t>
      </w:r>
      <w:proofErr w:type="spellStart"/>
      <w:r w:rsidRPr="007F4DFD">
        <w:rPr>
          <w:rFonts w:ascii="Times New Roman" w:hAnsi="Times New Roman" w:cs="Times New Roman"/>
        </w:rPr>
        <w:t>OCRed</w:t>
      </w:r>
      <w:proofErr w:type="spellEnd"/>
      <w:r w:rsidRPr="007F4DFD">
        <w:rPr>
          <w:rFonts w:ascii="Times New Roman" w:hAnsi="Times New Roman" w:cs="Times New Roman"/>
        </w:rPr>
        <w:t xml:space="preserve"> a sample of both italic and regular with both training sets. </w:t>
      </w:r>
    </w:p>
    <w:p w:rsidR="007F4DFD" w:rsidRPr="007F4DFD" w:rsidRDefault="007F4DFD" w:rsidP="007F4DFD">
      <w:pPr>
        <w:ind w:firstLine="720"/>
        <w:rPr>
          <w:rFonts w:ascii="Times New Roman" w:hAnsi="Times New Roman" w:cs="Times New Roman"/>
        </w:rPr>
      </w:pPr>
      <w:r w:rsidRPr="007F4DFD">
        <w:rPr>
          <w:rFonts w:ascii="Times New Roman" w:hAnsi="Times New Roman" w:cs="Times New Roman"/>
        </w:rPr>
        <w:t>Unsurprisingly, the italic font performed much better on italic pages. On regular font pages, both training sets had comparable results, and sometimes one erred while the other was correct. Yet, overall the regular font training appeared more accurate. Therefore, we chose to separate the files in order to yield the best results.</w:t>
      </w:r>
    </w:p>
    <w:p w:rsidR="007F4DFD" w:rsidRPr="007F4DFD" w:rsidRDefault="007F4DFD" w:rsidP="007F4DFD">
      <w:pPr>
        <w:ind w:firstLine="720"/>
        <w:rPr>
          <w:rFonts w:ascii="Times New Roman" w:hAnsi="Times New Roman" w:cs="Times New Roman"/>
        </w:rPr>
      </w:pPr>
    </w:p>
    <w:p w:rsidR="007F4DFD" w:rsidRPr="007F4DFD" w:rsidRDefault="007F4DFD" w:rsidP="007F4DFD">
      <w:pPr>
        <w:rPr>
          <w:rFonts w:ascii="Times New Roman" w:hAnsi="Times New Roman" w:cs="Times New Roman"/>
          <w:sz w:val="28"/>
          <w:szCs w:val="28"/>
        </w:rPr>
      </w:pPr>
      <w:proofErr w:type="spellStart"/>
      <w:r w:rsidRPr="007F4DFD">
        <w:rPr>
          <w:rFonts w:ascii="Times New Roman" w:hAnsi="Times New Roman" w:cs="Times New Roman"/>
          <w:sz w:val="28"/>
          <w:szCs w:val="28"/>
        </w:rPr>
        <w:t>Unicharambigs</w:t>
      </w:r>
      <w:proofErr w:type="spellEnd"/>
      <w:r w:rsidRPr="007F4DFD">
        <w:rPr>
          <w:rFonts w:ascii="Times New Roman" w:hAnsi="Times New Roman" w:cs="Times New Roman"/>
          <w:sz w:val="28"/>
          <w:szCs w:val="28"/>
        </w:rPr>
        <w:t xml:space="preserve"> file</w:t>
      </w:r>
      <w:r w:rsidRPr="007F4DFD">
        <w:rPr>
          <w:rStyle w:val="FootnoteReference"/>
          <w:rFonts w:ascii="Times New Roman" w:hAnsi="Times New Roman" w:cs="Times New Roman"/>
          <w:sz w:val="28"/>
          <w:szCs w:val="28"/>
        </w:rPr>
        <w:footnoteReference w:id="4"/>
      </w:r>
    </w:p>
    <w:p w:rsidR="007F4DFD" w:rsidRPr="007F4DFD" w:rsidRDefault="007F4DFD" w:rsidP="007F4DFD">
      <w:pPr>
        <w:rPr>
          <w:rFonts w:ascii="Times New Roman" w:hAnsi="Times New Roman" w:cs="Times New Roman"/>
        </w:rPr>
      </w:pPr>
      <w:r w:rsidRPr="007F4DFD">
        <w:rPr>
          <w:rFonts w:ascii="Times New Roman" w:hAnsi="Times New Roman" w:cs="Times New Roman"/>
        </w:rPr>
        <w:t xml:space="preserve">After realizing that the EMOP team’s </w:t>
      </w:r>
      <w:proofErr w:type="spellStart"/>
      <w:r w:rsidRPr="007F4DFD">
        <w:rPr>
          <w:rFonts w:ascii="Times New Roman" w:hAnsi="Times New Roman" w:cs="Times New Roman"/>
        </w:rPr>
        <w:t>unicharambigs</w:t>
      </w:r>
      <w:proofErr w:type="spellEnd"/>
      <w:r w:rsidRPr="007F4DFD">
        <w:rPr>
          <w:rFonts w:ascii="Times New Roman" w:hAnsi="Times New Roman" w:cs="Times New Roman"/>
        </w:rPr>
        <w:t xml:space="preserve"> file only contained mandatory changes while ours contained a mix of mandatory and optional changes. We created 4 training sets to compare the differences: 2 regular and 2 italic sets. The results are recorded in project meeting 2. Between the italic font with only mandatory changes and the same font with optional changes, the former consistently made less errors. Thus we chose to use the italic font with mandatory changes for pages with italic letters.</w:t>
      </w:r>
    </w:p>
    <w:p w:rsidR="007F4DFD" w:rsidRPr="007F4DFD" w:rsidRDefault="007F4DFD" w:rsidP="007F4DFD">
      <w:pPr>
        <w:ind w:firstLine="720"/>
        <w:rPr>
          <w:rFonts w:ascii="Times New Roman" w:hAnsi="Times New Roman" w:cs="Times New Roman"/>
        </w:rPr>
      </w:pPr>
      <w:r w:rsidRPr="007F4DFD">
        <w:rPr>
          <w:rFonts w:ascii="Times New Roman" w:hAnsi="Times New Roman" w:cs="Times New Roman"/>
        </w:rPr>
        <w:t xml:space="preserve"> We repeated the experiment with all 4 training sets on regular-font pages. The results here yielded inconclusive results. A pie chart comparing the four training sets revealed that each made approximately the same amount of errors across the pages we used. Yet, the regular font training made slightly fewer errors than italic training and the regular font with the mandatory </w:t>
      </w:r>
      <w:proofErr w:type="spellStart"/>
      <w:r w:rsidRPr="007F4DFD">
        <w:rPr>
          <w:rFonts w:ascii="Times New Roman" w:hAnsi="Times New Roman" w:cs="Times New Roman"/>
        </w:rPr>
        <w:t>unicharambigs</w:t>
      </w:r>
      <w:proofErr w:type="spellEnd"/>
      <w:r w:rsidRPr="007F4DFD">
        <w:rPr>
          <w:rFonts w:ascii="Times New Roman" w:hAnsi="Times New Roman" w:cs="Times New Roman"/>
        </w:rPr>
        <w:t xml:space="preserve"> file did better than the one without it. For these reasons, we decided to use the regular font with only mandatory </w:t>
      </w:r>
      <w:r w:rsidRPr="007F4DFD">
        <w:rPr>
          <w:rFonts w:ascii="Times New Roman" w:hAnsi="Times New Roman" w:cs="Times New Roman"/>
        </w:rPr>
        <w:lastRenderedPageBreak/>
        <w:t xml:space="preserve">changes in its </w:t>
      </w:r>
      <w:proofErr w:type="spellStart"/>
      <w:r w:rsidRPr="007F4DFD">
        <w:rPr>
          <w:rFonts w:ascii="Times New Roman" w:hAnsi="Times New Roman" w:cs="Times New Roman"/>
        </w:rPr>
        <w:t>unicharambigs</w:t>
      </w:r>
      <w:proofErr w:type="spellEnd"/>
      <w:r w:rsidRPr="007F4DFD">
        <w:rPr>
          <w:rFonts w:ascii="Times New Roman" w:hAnsi="Times New Roman" w:cs="Times New Roman"/>
        </w:rPr>
        <w:t xml:space="preserve"> file for regular font pages. We would have liked to do more tests to determine whether there was a significant difference but since time was running short we had to move on.</w:t>
      </w:r>
    </w:p>
    <w:p w:rsidR="007F4DFD" w:rsidRPr="007F4DFD" w:rsidRDefault="007F4DFD" w:rsidP="007F4DFD">
      <w:pPr>
        <w:rPr>
          <w:rFonts w:ascii="Times New Roman" w:hAnsi="Times New Roman" w:cs="Times New Roman"/>
          <w:sz w:val="28"/>
          <w:szCs w:val="28"/>
        </w:rPr>
      </w:pPr>
      <w:r w:rsidRPr="007F4DFD">
        <w:rPr>
          <w:rFonts w:ascii="Times New Roman" w:hAnsi="Times New Roman" w:cs="Times New Roman"/>
          <w:sz w:val="28"/>
          <w:szCs w:val="28"/>
        </w:rPr>
        <w:t>Software Versions and Specifications</w:t>
      </w:r>
    </w:p>
    <w:p w:rsidR="007F4DFD" w:rsidRPr="007F4DFD" w:rsidRDefault="007F4DFD" w:rsidP="007F4DFD">
      <w:pPr>
        <w:rPr>
          <w:rFonts w:ascii="Times New Roman" w:hAnsi="Times New Roman" w:cs="Times New Roman"/>
        </w:rPr>
      </w:pPr>
      <w:r w:rsidRPr="007F4DFD">
        <w:rPr>
          <w:rFonts w:ascii="Times New Roman" w:hAnsi="Times New Roman" w:cs="Times New Roman"/>
        </w:rPr>
        <w:tab/>
        <w:t>Windows 10</w:t>
      </w:r>
    </w:p>
    <w:p w:rsidR="007F4DFD" w:rsidRPr="007F4DFD" w:rsidRDefault="007F4DFD" w:rsidP="007F4DFD">
      <w:pPr>
        <w:ind w:firstLine="720"/>
        <w:rPr>
          <w:rFonts w:ascii="Times New Roman" w:hAnsi="Times New Roman" w:cs="Times New Roman"/>
        </w:rPr>
      </w:pPr>
      <w:hyperlink r:id="rId15" w:history="1">
        <w:proofErr w:type="spellStart"/>
        <w:r w:rsidRPr="007F4DFD">
          <w:rPr>
            <w:rStyle w:val="Hyperlink"/>
            <w:rFonts w:ascii="Times New Roman" w:hAnsi="Times New Roman" w:cs="Times New Roman"/>
          </w:rPr>
          <w:t>PyCharm</w:t>
        </w:r>
        <w:proofErr w:type="spellEnd"/>
        <w:r w:rsidRPr="007F4DFD">
          <w:rPr>
            <w:rStyle w:val="Hyperlink"/>
            <w:rFonts w:ascii="Times New Roman" w:hAnsi="Times New Roman" w:cs="Times New Roman"/>
          </w:rPr>
          <w:t xml:space="preserve"> Community Edition 2016.1.3</w:t>
        </w:r>
      </w:hyperlink>
    </w:p>
    <w:p w:rsidR="007F4DFD" w:rsidRPr="007F4DFD" w:rsidRDefault="007F4DFD" w:rsidP="007F4DFD">
      <w:pPr>
        <w:ind w:firstLine="720"/>
        <w:rPr>
          <w:rFonts w:ascii="Times New Roman" w:hAnsi="Times New Roman" w:cs="Times New Roman"/>
        </w:rPr>
      </w:pPr>
      <w:hyperlink r:id="rId16" w:history="1">
        <w:r w:rsidRPr="007F4DFD">
          <w:rPr>
            <w:rStyle w:val="Hyperlink"/>
            <w:rFonts w:ascii="Times New Roman" w:hAnsi="Times New Roman" w:cs="Times New Roman"/>
          </w:rPr>
          <w:t>Python 3.4.4</w:t>
        </w:r>
      </w:hyperlink>
    </w:p>
    <w:p w:rsidR="007F4DFD" w:rsidRPr="007F4DFD" w:rsidRDefault="007F4DFD" w:rsidP="007F4DFD">
      <w:pPr>
        <w:ind w:firstLine="720"/>
        <w:rPr>
          <w:rFonts w:ascii="Times New Roman" w:hAnsi="Times New Roman" w:cs="Times New Roman"/>
        </w:rPr>
      </w:pPr>
      <w:hyperlink r:id="rId17" w:history="1">
        <w:proofErr w:type="spellStart"/>
        <w:r w:rsidRPr="007F4DFD">
          <w:rPr>
            <w:rStyle w:val="Hyperlink"/>
            <w:rFonts w:ascii="Times New Roman" w:hAnsi="Times New Roman" w:cs="Times New Roman"/>
          </w:rPr>
          <w:t>Aletheia</w:t>
        </w:r>
        <w:proofErr w:type="spellEnd"/>
        <w:r w:rsidRPr="007F4DFD">
          <w:rPr>
            <w:rStyle w:val="Hyperlink"/>
            <w:rFonts w:ascii="Times New Roman" w:hAnsi="Times New Roman" w:cs="Times New Roman"/>
          </w:rPr>
          <w:t xml:space="preserve"> 2.1</w:t>
        </w:r>
      </w:hyperlink>
      <w:r w:rsidRPr="007F4DFD">
        <w:rPr>
          <w:rFonts w:ascii="Times New Roman" w:hAnsi="Times New Roman" w:cs="Times New Roman"/>
        </w:rPr>
        <w:t xml:space="preserve"> (no longer available but </w:t>
      </w:r>
      <w:proofErr w:type="spellStart"/>
      <w:r w:rsidRPr="007F4DFD">
        <w:rPr>
          <w:rFonts w:ascii="Times New Roman" w:hAnsi="Times New Roman" w:cs="Times New Roman"/>
        </w:rPr>
        <w:t>Aletheia</w:t>
      </w:r>
      <w:proofErr w:type="spellEnd"/>
      <w:r w:rsidRPr="007F4DFD">
        <w:rPr>
          <w:rFonts w:ascii="Times New Roman" w:hAnsi="Times New Roman" w:cs="Times New Roman"/>
        </w:rPr>
        <w:t xml:space="preserve"> Pro should work)</w:t>
      </w:r>
    </w:p>
    <w:p w:rsidR="007F4DFD" w:rsidRPr="007F4DFD" w:rsidRDefault="007F4DFD" w:rsidP="007F4DFD">
      <w:pPr>
        <w:ind w:firstLine="720"/>
        <w:rPr>
          <w:rFonts w:ascii="Times New Roman" w:hAnsi="Times New Roman" w:cs="Times New Roman"/>
        </w:rPr>
      </w:pPr>
      <w:hyperlink r:id="rId18" w:history="1">
        <w:r w:rsidRPr="007F4DFD">
          <w:rPr>
            <w:rStyle w:val="Hyperlink"/>
            <w:rFonts w:ascii="Times New Roman" w:hAnsi="Times New Roman" w:cs="Times New Roman"/>
          </w:rPr>
          <w:t>Tesseract 3.02.02</w:t>
        </w:r>
      </w:hyperlink>
    </w:p>
    <w:p w:rsidR="007F4DFD" w:rsidRPr="007F4DFD" w:rsidRDefault="007F4DFD" w:rsidP="007F4DFD">
      <w:pPr>
        <w:ind w:firstLine="720"/>
        <w:rPr>
          <w:rFonts w:ascii="Times New Roman" w:hAnsi="Times New Roman" w:cs="Times New Roman"/>
        </w:rPr>
      </w:pPr>
      <w:hyperlink r:id="rId19" w:history="1">
        <w:r w:rsidRPr="007F4DFD">
          <w:rPr>
            <w:rStyle w:val="Hyperlink"/>
            <w:rFonts w:ascii="Times New Roman" w:hAnsi="Times New Roman" w:cs="Times New Roman"/>
          </w:rPr>
          <w:t>ImageMagick-7.0.1-6-Q16-x64-dll</w:t>
        </w:r>
      </w:hyperlink>
    </w:p>
    <w:p w:rsidR="007F4DFD" w:rsidRPr="007F4DFD" w:rsidRDefault="007F4DFD" w:rsidP="007F4DFD">
      <w:pPr>
        <w:ind w:firstLine="720"/>
        <w:rPr>
          <w:rFonts w:ascii="Times New Roman" w:hAnsi="Times New Roman" w:cs="Times New Roman"/>
        </w:rPr>
      </w:pPr>
      <w:hyperlink r:id="rId20" w:history="1">
        <w:r w:rsidRPr="007F4DFD">
          <w:rPr>
            <w:rStyle w:val="Hyperlink"/>
            <w:rFonts w:ascii="Times New Roman" w:hAnsi="Times New Roman" w:cs="Times New Roman"/>
          </w:rPr>
          <w:t>.NET 4.5</w:t>
        </w:r>
      </w:hyperlink>
    </w:p>
    <w:p w:rsidR="007F4DFD" w:rsidRPr="007F4DFD" w:rsidRDefault="007F4DFD" w:rsidP="007F4DFD">
      <w:pPr>
        <w:ind w:firstLine="720"/>
        <w:rPr>
          <w:rFonts w:ascii="Times New Roman" w:hAnsi="Times New Roman" w:cs="Times New Roman"/>
        </w:rPr>
      </w:pPr>
      <w:hyperlink r:id="rId21" w:history="1">
        <w:r w:rsidRPr="007F4DFD">
          <w:rPr>
            <w:rStyle w:val="Hyperlink"/>
            <w:rFonts w:ascii="Times New Roman" w:hAnsi="Times New Roman" w:cs="Times New Roman"/>
          </w:rPr>
          <w:t>My SQL Community 5.7.12.0</w:t>
        </w:r>
      </w:hyperlink>
    </w:p>
    <w:p w:rsidR="007F4DFD" w:rsidRPr="007F4DFD" w:rsidRDefault="007F4DFD" w:rsidP="007F4DFD">
      <w:pPr>
        <w:ind w:firstLine="720"/>
        <w:rPr>
          <w:rFonts w:ascii="Times New Roman" w:hAnsi="Times New Roman" w:cs="Times New Roman"/>
        </w:rPr>
      </w:pPr>
      <w:hyperlink r:id="rId22" w:history="1">
        <w:r w:rsidRPr="007F4DFD">
          <w:rPr>
            <w:rStyle w:val="Hyperlink"/>
            <w:rFonts w:ascii="Times New Roman" w:hAnsi="Times New Roman" w:cs="Times New Roman"/>
          </w:rPr>
          <w:t>Franken+</w:t>
        </w:r>
      </w:hyperlink>
    </w:p>
    <w:p w:rsidR="007F4DFD" w:rsidRPr="007F4DFD" w:rsidRDefault="007F4DFD" w:rsidP="007F4DFD">
      <w:pPr>
        <w:ind w:firstLine="720"/>
        <w:rPr>
          <w:rFonts w:ascii="Times New Roman" w:hAnsi="Times New Roman" w:cs="Times New Roman"/>
        </w:rPr>
      </w:pPr>
      <w:r w:rsidRPr="007F4DFD">
        <w:rPr>
          <w:rFonts w:ascii="Times New Roman" w:hAnsi="Times New Roman" w:cs="Times New Roman"/>
        </w:rPr>
        <w:t>Photoshop CS6 (optional)</w:t>
      </w:r>
    </w:p>
    <w:p w:rsidR="007F4DFD" w:rsidRPr="007F4DFD" w:rsidRDefault="007F4DFD" w:rsidP="007F4DFD">
      <w:pPr>
        <w:ind w:firstLine="720"/>
        <w:rPr>
          <w:rFonts w:ascii="Times New Roman" w:hAnsi="Times New Roman" w:cs="Times New Roman"/>
        </w:rPr>
      </w:pPr>
    </w:p>
    <w:p w:rsidR="007F4DFD" w:rsidRPr="007F4DFD" w:rsidRDefault="007F4DFD" w:rsidP="007F4DFD">
      <w:pPr>
        <w:ind w:firstLine="720"/>
        <w:rPr>
          <w:rFonts w:ascii="Times New Roman" w:hAnsi="Times New Roman" w:cs="Times New Roman"/>
        </w:rPr>
      </w:pPr>
    </w:p>
    <w:p w:rsidR="007F4DFD" w:rsidRPr="007F4DFD" w:rsidRDefault="007F4DFD" w:rsidP="007F4DFD">
      <w:pPr>
        <w:ind w:firstLine="720"/>
        <w:rPr>
          <w:rFonts w:ascii="Times New Roman" w:hAnsi="Times New Roman" w:cs="Times New Roman"/>
        </w:rPr>
      </w:pPr>
    </w:p>
    <w:p w:rsidR="007F4DFD" w:rsidRPr="007F4DFD" w:rsidRDefault="007F4DFD" w:rsidP="007F4DFD">
      <w:pPr>
        <w:ind w:left="360"/>
        <w:rPr>
          <w:rFonts w:ascii="Times New Roman" w:hAnsi="Times New Roman" w:cs="Times New Roman"/>
          <w:sz w:val="24"/>
          <w:szCs w:val="24"/>
        </w:rPr>
      </w:pPr>
    </w:p>
    <w:sectPr w:rsidR="007F4DFD" w:rsidRPr="007F4DF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7914" w:rsidRDefault="00D97914" w:rsidP="006E548D">
      <w:pPr>
        <w:spacing w:after="0" w:line="240" w:lineRule="auto"/>
      </w:pPr>
      <w:r>
        <w:separator/>
      </w:r>
    </w:p>
  </w:endnote>
  <w:endnote w:type="continuationSeparator" w:id="0">
    <w:p w:rsidR="00D97914" w:rsidRDefault="00D97914" w:rsidP="006E54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7914" w:rsidRDefault="00D97914" w:rsidP="006E548D">
      <w:pPr>
        <w:spacing w:after="0" w:line="240" w:lineRule="auto"/>
      </w:pPr>
      <w:r>
        <w:separator/>
      </w:r>
    </w:p>
  </w:footnote>
  <w:footnote w:type="continuationSeparator" w:id="0">
    <w:p w:rsidR="00D97914" w:rsidRDefault="00D97914" w:rsidP="006E548D">
      <w:pPr>
        <w:spacing w:after="0" w:line="240" w:lineRule="auto"/>
      </w:pPr>
      <w:r>
        <w:continuationSeparator/>
      </w:r>
    </w:p>
  </w:footnote>
  <w:footnote w:id="1">
    <w:p w:rsidR="006E548D" w:rsidRDefault="006E548D">
      <w:pPr>
        <w:pStyle w:val="FootnoteText"/>
      </w:pPr>
      <w:r>
        <w:rPr>
          <w:rStyle w:val="FootnoteReference"/>
        </w:rPr>
        <w:footnoteRef/>
      </w:r>
      <w:r>
        <w:t xml:space="preserve"> When this project started, </w:t>
      </w:r>
      <w:proofErr w:type="spellStart"/>
      <w:r>
        <w:t>Aletheia</w:t>
      </w:r>
      <w:proofErr w:type="spellEnd"/>
      <w:r>
        <w:t xml:space="preserve"> was free but required users to register. We have not tested the latest version but at a glance it appears that the Pro version is necessary to achieve the same results.</w:t>
      </w:r>
    </w:p>
  </w:footnote>
  <w:footnote w:id="2">
    <w:p w:rsidR="007F4DFD" w:rsidRDefault="007F4DFD" w:rsidP="007F4DFD">
      <w:pPr>
        <w:pStyle w:val="FootnoteText"/>
      </w:pPr>
      <w:r>
        <w:rPr>
          <w:rStyle w:val="FootnoteReference"/>
        </w:rPr>
        <w:footnoteRef/>
      </w:r>
      <w:r>
        <w:t xml:space="preserve"> See </w:t>
      </w:r>
      <w:r w:rsidR="009B1E90">
        <w:t>RialVisa_2015 paper</w:t>
      </w:r>
    </w:p>
  </w:footnote>
  <w:footnote w:id="3">
    <w:p w:rsidR="007F4DFD" w:rsidRDefault="007F4DFD" w:rsidP="007F4DFD">
      <w:pPr>
        <w:pStyle w:val="FootnoteText"/>
      </w:pPr>
      <w:r>
        <w:rPr>
          <w:rStyle w:val="FootnoteReference"/>
        </w:rPr>
        <w:footnoteRef/>
      </w:r>
      <w:r>
        <w:t xml:space="preserve"> See the </w:t>
      </w:r>
      <w:hyperlink r:id="rId1" w:history="1">
        <w:r w:rsidRPr="00837511">
          <w:rPr>
            <w:rStyle w:val="Hyperlink"/>
          </w:rPr>
          <w:t>docs</w:t>
        </w:r>
      </w:hyperlink>
      <w:r>
        <w:t xml:space="preserve"> for more info</w:t>
      </w:r>
    </w:p>
  </w:footnote>
  <w:footnote w:id="4">
    <w:p w:rsidR="007F4DFD" w:rsidRDefault="007F4DFD" w:rsidP="007F4DFD">
      <w:pPr>
        <w:pStyle w:val="FootnoteText"/>
      </w:pPr>
      <w:r>
        <w:rPr>
          <w:rStyle w:val="FootnoteReference"/>
        </w:rPr>
        <w:footnoteRef/>
      </w:r>
      <w:r>
        <w:t xml:space="preserve"> This is used for Tesseract training. </w:t>
      </w:r>
      <w:hyperlink r:id="rId2" w:history="1">
        <w:r w:rsidRPr="009A77B4">
          <w:rPr>
            <w:rStyle w:val="Hyperlink"/>
          </w:rPr>
          <w:t>Here</w:t>
        </w:r>
      </w:hyperlink>
      <w:r>
        <w:t xml:space="preserve"> is a page from the EMOP website that explains how this file is used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F7B0C"/>
    <w:multiLevelType w:val="hybridMultilevel"/>
    <w:tmpl w:val="9EDE430E"/>
    <w:lvl w:ilvl="0" w:tplc="0409000F">
      <w:start w:val="1"/>
      <w:numFmt w:val="decimal"/>
      <w:lvlText w:val="%1."/>
      <w:lvlJc w:val="left"/>
      <w:pPr>
        <w:ind w:left="63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0860EA"/>
    <w:multiLevelType w:val="hybridMultilevel"/>
    <w:tmpl w:val="D7403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602FC2"/>
    <w:multiLevelType w:val="hybridMultilevel"/>
    <w:tmpl w:val="85CA34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6E1C70"/>
    <w:multiLevelType w:val="hybridMultilevel"/>
    <w:tmpl w:val="B58A1682"/>
    <w:lvl w:ilvl="0" w:tplc="E6BAF31A">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C94E1C"/>
    <w:multiLevelType w:val="hybridMultilevel"/>
    <w:tmpl w:val="67C454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1A46"/>
    <w:rsid w:val="0002001D"/>
    <w:rsid w:val="000B4B9D"/>
    <w:rsid w:val="000C38C2"/>
    <w:rsid w:val="00127B86"/>
    <w:rsid w:val="001B441A"/>
    <w:rsid w:val="001C0D6B"/>
    <w:rsid w:val="001C1C6D"/>
    <w:rsid w:val="001E77BF"/>
    <w:rsid w:val="002A6812"/>
    <w:rsid w:val="002B5657"/>
    <w:rsid w:val="002B7844"/>
    <w:rsid w:val="00334C3B"/>
    <w:rsid w:val="00346671"/>
    <w:rsid w:val="003469B1"/>
    <w:rsid w:val="003A6F62"/>
    <w:rsid w:val="003C2F6A"/>
    <w:rsid w:val="003D4A2D"/>
    <w:rsid w:val="003E44AB"/>
    <w:rsid w:val="003F0191"/>
    <w:rsid w:val="0045032A"/>
    <w:rsid w:val="004536A5"/>
    <w:rsid w:val="004A3490"/>
    <w:rsid w:val="004B431C"/>
    <w:rsid w:val="004F78D2"/>
    <w:rsid w:val="00541A46"/>
    <w:rsid w:val="00543A98"/>
    <w:rsid w:val="00573985"/>
    <w:rsid w:val="005D70CD"/>
    <w:rsid w:val="005E4E7C"/>
    <w:rsid w:val="00611054"/>
    <w:rsid w:val="00645E36"/>
    <w:rsid w:val="006D11D4"/>
    <w:rsid w:val="006E33BC"/>
    <w:rsid w:val="006E548D"/>
    <w:rsid w:val="00722280"/>
    <w:rsid w:val="007326DC"/>
    <w:rsid w:val="007C5E88"/>
    <w:rsid w:val="007F4DFD"/>
    <w:rsid w:val="00846D27"/>
    <w:rsid w:val="008E365A"/>
    <w:rsid w:val="0093047F"/>
    <w:rsid w:val="00995EF5"/>
    <w:rsid w:val="009B1E90"/>
    <w:rsid w:val="009F325F"/>
    <w:rsid w:val="00A82D2F"/>
    <w:rsid w:val="00AA5203"/>
    <w:rsid w:val="00B22AA5"/>
    <w:rsid w:val="00B626BE"/>
    <w:rsid w:val="00B729E2"/>
    <w:rsid w:val="00B73B53"/>
    <w:rsid w:val="00B85C11"/>
    <w:rsid w:val="00BB0CC5"/>
    <w:rsid w:val="00BC425F"/>
    <w:rsid w:val="00BD2C0E"/>
    <w:rsid w:val="00C220D1"/>
    <w:rsid w:val="00C35DE3"/>
    <w:rsid w:val="00C36649"/>
    <w:rsid w:val="00C81BB0"/>
    <w:rsid w:val="00CE6D19"/>
    <w:rsid w:val="00D002C4"/>
    <w:rsid w:val="00D97914"/>
    <w:rsid w:val="00DE111D"/>
    <w:rsid w:val="00DF6FEF"/>
    <w:rsid w:val="00EA272B"/>
    <w:rsid w:val="00ED5BA3"/>
    <w:rsid w:val="00EE2E71"/>
    <w:rsid w:val="00EE4630"/>
    <w:rsid w:val="00F404F3"/>
    <w:rsid w:val="00F4357A"/>
    <w:rsid w:val="00F62600"/>
    <w:rsid w:val="00FA1041"/>
    <w:rsid w:val="00FC4F3F"/>
    <w:rsid w:val="00FC5701"/>
    <w:rsid w:val="00FD60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06BD7"/>
  <w15:chartTrackingRefBased/>
  <w15:docId w15:val="{AFAD26BF-E251-44CE-9CF0-BE82A3C9F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1A46"/>
    <w:pPr>
      <w:ind w:left="720"/>
      <w:contextualSpacing/>
    </w:pPr>
  </w:style>
  <w:style w:type="character" w:styleId="Hyperlink">
    <w:name w:val="Hyperlink"/>
    <w:basedOn w:val="DefaultParagraphFont"/>
    <w:uiPriority w:val="99"/>
    <w:unhideWhenUsed/>
    <w:rsid w:val="000B4B9D"/>
    <w:rPr>
      <w:color w:val="0563C1" w:themeColor="hyperlink"/>
      <w:u w:val="single"/>
    </w:rPr>
  </w:style>
  <w:style w:type="character" w:styleId="FollowedHyperlink">
    <w:name w:val="FollowedHyperlink"/>
    <w:basedOn w:val="DefaultParagraphFont"/>
    <w:uiPriority w:val="99"/>
    <w:semiHidden/>
    <w:unhideWhenUsed/>
    <w:rsid w:val="003469B1"/>
    <w:rPr>
      <w:color w:val="954F72" w:themeColor="followedHyperlink"/>
      <w:u w:val="single"/>
    </w:rPr>
  </w:style>
  <w:style w:type="paragraph" w:styleId="FootnoteText">
    <w:name w:val="footnote text"/>
    <w:basedOn w:val="Normal"/>
    <w:link w:val="FootnoteTextChar"/>
    <w:uiPriority w:val="99"/>
    <w:semiHidden/>
    <w:unhideWhenUsed/>
    <w:rsid w:val="006E548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E548D"/>
    <w:rPr>
      <w:sz w:val="20"/>
      <w:szCs w:val="20"/>
    </w:rPr>
  </w:style>
  <w:style w:type="character" w:styleId="FootnoteReference">
    <w:name w:val="footnote reference"/>
    <w:basedOn w:val="DefaultParagraphFont"/>
    <w:uiPriority w:val="99"/>
    <w:semiHidden/>
    <w:unhideWhenUsed/>
    <w:rsid w:val="006E548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mop.tamu.edu/Installing-FrankenPlus" TargetMode="External"/><Relationship Id="rId13" Type="http://schemas.openxmlformats.org/officeDocument/2006/relationships/hyperlink" Target="http://emop.tamu.edu/sites/all/themes/bluemasters/files/SAA-Workshop/F+TraininigText.txt" TargetMode="External"/><Relationship Id="rId18" Type="http://schemas.openxmlformats.org/officeDocument/2006/relationships/hyperlink" Target="https://github.com/tesseract-ocr/tesseract" TargetMode="External"/><Relationship Id="rId3" Type="http://schemas.openxmlformats.org/officeDocument/2006/relationships/settings" Target="settings.xml"/><Relationship Id="rId21" Type="http://schemas.openxmlformats.org/officeDocument/2006/relationships/hyperlink" Target="http://dev.mysql.com/downloads/installer/" TargetMode="External"/><Relationship Id="rId7" Type="http://schemas.openxmlformats.org/officeDocument/2006/relationships/hyperlink" Target="http://emop.tamu.edu/outcomes/Franken-Plus" TargetMode="External"/><Relationship Id="rId12" Type="http://schemas.openxmlformats.org/officeDocument/2006/relationships/hyperlink" Target="http://emop.tamu.edu/tess-training-demo-vids" TargetMode="External"/><Relationship Id="rId17" Type="http://schemas.openxmlformats.org/officeDocument/2006/relationships/hyperlink" Target="http://www.primaresearch.org/tools/Aletheia" TargetMode="External"/><Relationship Id="rId2" Type="http://schemas.openxmlformats.org/officeDocument/2006/relationships/styles" Target="styles.xml"/><Relationship Id="rId16" Type="http://schemas.openxmlformats.org/officeDocument/2006/relationships/hyperlink" Target="https://www.python.org/downloads/" TargetMode="External"/><Relationship Id="rId20" Type="http://schemas.openxmlformats.org/officeDocument/2006/relationships/hyperlink" Target="https://www.microsoft.com/en-us/download/details.aspx?id=3065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abdn.ac.uk/skaldic/db.php?if=mufi&amp;table=mufi_char"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jetbrains.com/pycharm/" TargetMode="External"/><Relationship Id="rId23" Type="http://schemas.openxmlformats.org/officeDocument/2006/relationships/fontTable" Target="fontTable.xml"/><Relationship Id="rId10" Type="http://schemas.openxmlformats.org/officeDocument/2006/relationships/hyperlink" Target="http://emop.tamu.edu/tess-training-demo-vids" TargetMode="External"/><Relationship Id="rId19" Type="http://schemas.openxmlformats.org/officeDocument/2006/relationships/hyperlink" Target="http://www.imagemagick.org/script/binary-releases.php" TargetMode="External"/><Relationship Id="rId4" Type="http://schemas.openxmlformats.org/officeDocument/2006/relationships/webSettings" Target="webSettings.xml"/><Relationship Id="rId9" Type="http://schemas.openxmlformats.org/officeDocument/2006/relationships/hyperlink" Target="http://emop.tamu.edu/outcomes/Franken-Plus" TargetMode="External"/><Relationship Id="rId14" Type="http://schemas.openxmlformats.org/officeDocument/2006/relationships/hyperlink" Target="https://artfl-project.uchicago.edu/" TargetMode="External"/><Relationship Id="rId22" Type="http://schemas.openxmlformats.org/officeDocument/2006/relationships/hyperlink" Target="file:///C:\Users\William\Dropbox\Summer_2016_Mine\Latest%20Franken+%20Release"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emop.tamu.edu/node/48" TargetMode="External"/><Relationship Id="rId1" Type="http://schemas.openxmlformats.org/officeDocument/2006/relationships/hyperlink" Target="https://docs.python.org/3.4/c-api/ini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2744</TotalTime>
  <Pages>6</Pages>
  <Words>2263</Words>
  <Characters>12903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dc:creator>
  <cp:keywords/>
  <dc:description/>
  <cp:lastModifiedBy>William Frederick Rial</cp:lastModifiedBy>
  <cp:revision>39</cp:revision>
  <dcterms:created xsi:type="dcterms:W3CDTF">2015-06-30T20:40:00Z</dcterms:created>
  <dcterms:modified xsi:type="dcterms:W3CDTF">2016-07-29T20:09:00Z</dcterms:modified>
</cp:coreProperties>
</file>