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26CB" w14:textId="7FD19257" w:rsidR="00882AB1" w:rsidRDefault="00B37997">
      <w:r w:rsidRPr="00B37997">
        <w:rPr>
          <w:noProof/>
        </w:rPr>
        <w:drawing>
          <wp:inline distT="0" distB="0" distL="0" distR="0" wp14:anchorId="25E7FD68" wp14:editId="55EA8DFD">
            <wp:extent cx="8683720" cy="4819650"/>
            <wp:effectExtent l="0" t="0" r="3175" b="0"/>
            <wp:docPr id="246514988" name="Picture 1" descr="A close-up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14988" name="Picture 1" descr="A close-up of a map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92873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C7E2" w14:textId="739DED35" w:rsidR="005D10D6" w:rsidRPr="00AD1CDE" w:rsidRDefault="00AD1CDE" w:rsidP="00AD1CDE">
      <w:r w:rsidRPr="00AD1CDE">
        <w:t>Viewers can see where emissions come from (map, donut chart), how they’ve changed over time (line chart), what gases contribute the most (bar chart), and the total impact (</w:t>
      </w:r>
      <w:r w:rsidR="007A0E34">
        <w:t>card</w:t>
      </w:r>
      <w:r w:rsidRPr="00AD1CDE">
        <w:t>).</w:t>
      </w:r>
    </w:p>
    <w:sectPr w:rsidR="005D10D6" w:rsidRPr="00AD1CDE" w:rsidSect="00B3799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3A"/>
    <w:rsid w:val="0016656F"/>
    <w:rsid w:val="00474390"/>
    <w:rsid w:val="005D10D6"/>
    <w:rsid w:val="00732F93"/>
    <w:rsid w:val="007A0E34"/>
    <w:rsid w:val="00882AB1"/>
    <w:rsid w:val="00AD1CDE"/>
    <w:rsid w:val="00B37997"/>
    <w:rsid w:val="00D96C3A"/>
    <w:rsid w:val="00DE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7A31"/>
  <w15:chartTrackingRefBased/>
  <w15:docId w15:val="{77B50B64-5978-4216-AF6E-F918C367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Varanko</dc:creator>
  <cp:keywords/>
  <dc:description/>
  <cp:lastModifiedBy>Carolina Varanko</cp:lastModifiedBy>
  <cp:revision>5</cp:revision>
  <dcterms:created xsi:type="dcterms:W3CDTF">2025-03-09T10:04:00Z</dcterms:created>
  <dcterms:modified xsi:type="dcterms:W3CDTF">2025-03-09T10:36:00Z</dcterms:modified>
</cp:coreProperties>
</file>