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F40" w:rsidRDefault="00B80F40">
      <w:pPr>
        <w:rPr>
          <w:rStyle w:val="a7"/>
          <w:sz w:val="36"/>
          <w:szCs w:val="36"/>
        </w:rPr>
      </w:pPr>
      <w:r>
        <w:rPr>
          <w:rStyle w:val="a7"/>
          <w:rFonts w:hint="eastAsia"/>
          <w:sz w:val="36"/>
          <w:szCs w:val="36"/>
        </w:rPr>
        <w:t>望高寮：</w:t>
      </w:r>
    </w:p>
    <w:p w:rsidR="00A02387" w:rsidRDefault="00B80F40" w:rsidP="00C16174">
      <w:pPr>
        <w:widowControl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 w:rsidRPr="00B80F40">
        <w:rPr>
          <w:bCs/>
          <w:smallCaps/>
        </w:rPr>
        <w:t>介紹文</w:t>
      </w:r>
      <w:r w:rsidRPr="00B80F40">
        <w:rPr>
          <w:rFonts w:hint="eastAsia"/>
          <w:bCs/>
          <w:smallCaps/>
        </w:rPr>
        <w:t>：</w:t>
      </w:r>
      <w:r>
        <w:rPr>
          <w:b/>
          <w:bCs/>
          <w:smallCaps/>
        </w:rPr>
        <w:br/>
      </w:r>
      <w:r w:rsidRPr="00B80F40">
        <w:t>望高寮又稱「王田坎」</w:t>
      </w:r>
      <w:r>
        <w:rPr>
          <w:rFonts w:hint="eastAsia"/>
        </w:rPr>
        <w:t>，</w:t>
      </w:r>
      <w:r>
        <w:rPr>
          <w:rFonts w:ascii="Arial" w:hAnsi="Arial" w:cs="Arial"/>
          <w:color w:val="666666"/>
          <w:sz w:val="23"/>
          <w:szCs w:val="23"/>
          <w:shd w:val="clear" w:color="auto" w:fill="FFFFFF"/>
        </w:rPr>
        <w:t>站在眺望平台可以遠看台中港區、彰化大肚溪以南平地、以及臺中市區，夜晚更可以看到三地萬家燈火的夜景。由於地形的優勢，使得望高寮成為一觀日及賞星光的最佳去處</w:t>
      </w:r>
      <w:r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，也</w:t>
      </w:r>
      <w:r w:rsidR="00E10FCF"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被</w:t>
      </w:r>
      <w:r w:rsidR="00E10FCF">
        <w:rPr>
          <w:rFonts w:ascii="Arial" w:hAnsi="Arial" w:cs="Arial"/>
          <w:color w:val="666666"/>
          <w:sz w:val="23"/>
          <w:szCs w:val="23"/>
          <w:shd w:val="clear" w:color="auto" w:fill="FFFFFF"/>
        </w:rPr>
        <w:t>附近的人常將望高寮稱為「東海古堡」</w:t>
      </w:r>
      <w:r w:rsidR="00E10FCF"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。</w:t>
      </w:r>
    </w:p>
    <w:p w:rsidR="006E6ADC" w:rsidRDefault="00C16174" w:rsidP="00C16174">
      <w:pPr>
        <w:widowControl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666666"/>
          <w:sz w:val="23"/>
          <w:szCs w:val="23"/>
          <w:shd w:val="clear" w:color="auto" w:fill="FFFFFF"/>
        </w:rPr>
        <w:t>近期不斷更吸引了小販商家到此形成集市，宛如一座不夜城，警車也常到此巡邏而安全許多，附近的嶺東科技大學與其他學校的學生也常結伴到此遊玩，望高寮已成為情侶浪漫夜景。</w:t>
      </w:r>
    </w:p>
    <w:p w:rsidR="006E6ADC" w:rsidRDefault="006E6ADC" w:rsidP="00C16174">
      <w:pPr>
        <w:widowControl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 w:rsidRPr="006E6ADC"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大眾運輸：台中客運</w:t>
      </w:r>
      <w:r w:rsidRPr="006E6ADC"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325</w:t>
      </w:r>
      <w:r w:rsidRPr="006E6ADC"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線或</w:t>
      </w:r>
      <w:r w:rsidRPr="006E6ADC"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323</w:t>
      </w:r>
      <w:r w:rsidRPr="006E6ADC"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線可以抵達</w:t>
      </w:r>
    </w:p>
    <w:p w:rsidR="00A02387" w:rsidRDefault="00C16174" w:rsidP="00C16174">
      <w:pPr>
        <w:widowControl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自行開車</w:t>
      </w:r>
      <w:r w:rsidRPr="00C16174"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：由五權西路交流道下高速公路，往台中港方向，忠勇路左轉永春南路右轉，直行即可上望高寮。</w:t>
      </w:r>
    </w:p>
    <w:p w:rsidR="00A02387" w:rsidRDefault="00A02387" w:rsidP="00C16174">
      <w:pPr>
        <w:widowControl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</w:p>
    <w:p w:rsidR="00EE20C0" w:rsidRDefault="00C069BD" w:rsidP="00C16174">
      <w:pPr>
        <w:widowControl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資料參考來源：</w:t>
      </w:r>
      <w:hyperlink r:id="rId6" w:history="1">
        <w:r w:rsidR="006E6ADC" w:rsidRPr="007B24F1">
          <w:rPr>
            <w:rStyle w:val="a8"/>
            <w:rFonts w:ascii="Arial" w:hAnsi="Arial" w:cs="Arial"/>
            <w:sz w:val="23"/>
            <w:szCs w:val="23"/>
            <w:shd w:val="clear" w:color="auto" w:fill="FFFFFF"/>
          </w:rPr>
          <w:t>http://travel.taichung.gov.tw/zh-tw/Attractions/Intro/146/%E6%9C%9B%E9%AB%98%E5%AF%AE</w:t>
        </w:r>
      </w:hyperlink>
    </w:p>
    <w:p w:rsidR="00C069BD" w:rsidRDefault="00C069BD" w:rsidP="00C16174">
      <w:pPr>
        <w:widowControl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交通參考來源：</w:t>
      </w:r>
      <w:hyperlink r:id="rId7" w:history="1">
        <w:r w:rsidRPr="007B24F1">
          <w:rPr>
            <w:rStyle w:val="a8"/>
            <w:rFonts w:ascii="Arial" w:hAnsi="Arial" w:cs="Arial"/>
            <w:sz w:val="23"/>
            <w:szCs w:val="23"/>
            <w:shd w:val="clear" w:color="auto" w:fill="FFFFFF"/>
          </w:rPr>
          <w:t>http://citybus.taichung.gov.tw/iTravel/index.html</w:t>
        </w:r>
      </w:hyperlink>
    </w:p>
    <w:p w:rsidR="006E6ADC" w:rsidRDefault="006E6ADC" w:rsidP="00C16174">
      <w:pPr>
        <w:widowControl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666666"/>
          <w:sz w:val="23"/>
          <w:szCs w:val="23"/>
          <w:shd w:val="clear" w:color="auto" w:fill="FFFFFF"/>
        </w:rPr>
        <w:t>地圖來源：</w:t>
      </w:r>
      <w:hyperlink r:id="rId8" w:history="1">
        <w:r w:rsidRPr="007B24F1">
          <w:rPr>
            <w:rStyle w:val="a8"/>
            <w:rFonts w:ascii="Arial" w:hAnsi="Arial" w:cs="Arial"/>
            <w:sz w:val="23"/>
            <w:szCs w:val="23"/>
            <w:shd w:val="clear" w:color="auto" w:fill="FFFFFF"/>
          </w:rPr>
          <w:t>https://www.google.com.tw/maps/place/%E6%9C%9B%E9%AB%98%E5%AF%AE(%E6%9D%B1%E6%B5%B7%E5%8F%A4%E5%A0%A1)/@24.1492734,120.5715617,15z/data=!4m2!3m1!1s0x34693e31797c9f89:0xad512f62a38efa37</w:t>
        </w:r>
      </w:hyperlink>
    </w:p>
    <w:p w:rsidR="006E6ADC" w:rsidRPr="006E6ADC" w:rsidRDefault="00A638E9" w:rsidP="00C16174">
      <w:pPr>
        <w:widowControl/>
        <w:textAlignment w:val="baseline"/>
        <w:rPr>
          <w:rStyle w:val="a7"/>
          <w:rFonts w:ascii="Arial" w:hAnsi="Arial" w:cs="Arial"/>
          <w:b w:val="0"/>
          <w:bCs w:val="0"/>
          <w:smallCaps w:val="0"/>
          <w:color w:val="666666"/>
          <w:spacing w:val="0"/>
          <w:sz w:val="23"/>
          <w:szCs w:val="23"/>
          <w:shd w:val="clear" w:color="auto" w:fill="FFFFFF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http://i.imgur.com/LCkP30e.jpg" style="position:absolute;margin-left:64.05pt;margin-top:457.9pt;width:480.85pt;height:356.55pt;z-index:-251656192;mso-position-horizontal-relative:page;mso-position-vertical-relative:page;mso-width-relative:page;mso-height-relative:page" wrapcoords="-34 0 -34 21555 21600 21555 21600 0 -34 0">
            <v:imagedata r:id="rId9" o:title="望高寮"/>
            <w10:wrap type="square" anchorx="page" anchory="page"/>
          </v:shape>
        </w:pict>
      </w:r>
    </w:p>
    <w:p w:rsidR="007D7600" w:rsidRPr="003A65DB" w:rsidRDefault="007D7600" w:rsidP="00A02387">
      <w:pPr>
        <w:pageBreakBefore/>
        <w:rPr>
          <w:rStyle w:val="a7"/>
          <w:sz w:val="36"/>
          <w:szCs w:val="36"/>
        </w:rPr>
      </w:pPr>
      <w:r w:rsidRPr="003A65DB">
        <w:rPr>
          <w:rStyle w:val="a7"/>
          <w:sz w:val="36"/>
          <w:szCs w:val="36"/>
        </w:rPr>
        <w:lastRenderedPageBreak/>
        <w:t>東海商圈</w:t>
      </w:r>
      <w:r w:rsidR="003A65DB">
        <w:rPr>
          <w:rStyle w:val="a7"/>
          <w:rFonts w:hint="eastAsia"/>
          <w:sz w:val="36"/>
          <w:szCs w:val="36"/>
        </w:rPr>
        <w:t>：</w:t>
      </w:r>
    </w:p>
    <w:p w:rsidR="00F80E36" w:rsidRDefault="007D7600" w:rsidP="0019299E">
      <w:pPr>
        <w:jc w:val="both"/>
      </w:pPr>
      <w:r>
        <w:rPr>
          <w:rFonts w:hint="eastAsia"/>
        </w:rPr>
        <w:t>介紹文：</w:t>
      </w:r>
      <w:r w:rsidR="00C16174">
        <w:br/>
      </w:r>
      <w:r w:rsidRPr="007D7600">
        <w:rPr>
          <w:rFonts w:hint="eastAsia"/>
        </w:rPr>
        <w:t>東海商圈位於台中市龍井區，由於商圈鄰近東海大學，也進而帶動許多熱鬧人潮，形成自形一格的獨特商圈。東海商圈其範圍以中港路為中心，以遊園路、新興路、東園巷、泳池巷為主軸，商圈裡大多是餐廳、服飾、美食小吃等</w:t>
      </w:r>
      <w:r>
        <w:rPr>
          <w:rFonts w:hint="eastAsia"/>
        </w:rPr>
        <w:t>，性質多樣且物美價廉，在當地非常受上班族和學生族群們所歡迎喜愛</w:t>
      </w:r>
      <w:r w:rsidR="003A65DB">
        <w:rPr>
          <w:rFonts w:hint="eastAsia"/>
        </w:rPr>
        <w:t>。</w:t>
      </w:r>
    </w:p>
    <w:p w:rsidR="00F80E36" w:rsidRDefault="00F80E36" w:rsidP="00F80E36">
      <w:r>
        <w:rPr>
          <w:rFonts w:hint="eastAsia"/>
        </w:rPr>
        <w:t>大眾運輸：</w:t>
      </w:r>
    </w:p>
    <w:p w:rsidR="00F80E36" w:rsidRDefault="00F80E36" w:rsidP="00F80E36">
      <w:r>
        <w:rPr>
          <w:rFonts w:hint="eastAsia"/>
        </w:rPr>
        <w:t>可搭乘台鐵到台中火車站，轉乘</w:t>
      </w:r>
      <w:r>
        <w:rPr>
          <w:rFonts w:hint="eastAsia"/>
        </w:rPr>
        <w:t>303</w:t>
      </w:r>
      <w:r>
        <w:rPr>
          <w:rFonts w:hint="eastAsia"/>
        </w:rPr>
        <w:t>線、</w:t>
      </w:r>
      <w:r>
        <w:rPr>
          <w:rFonts w:hint="eastAsia"/>
        </w:rPr>
        <w:t>300</w:t>
      </w:r>
      <w:r>
        <w:rPr>
          <w:rFonts w:hint="eastAsia"/>
        </w:rPr>
        <w:t>線、</w:t>
      </w:r>
      <w:r>
        <w:rPr>
          <w:rFonts w:hint="eastAsia"/>
        </w:rPr>
        <w:t>326</w:t>
      </w:r>
      <w:r>
        <w:rPr>
          <w:rFonts w:hint="eastAsia"/>
        </w:rPr>
        <w:t>線等在東海別墅下車，步行一小段路就到了。</w:t>
      </w:r>
    </w:p>
    <w:p w:rsidR="00F80E36" w:rsidRDefault="00F80E36" w:rsidP="00F80E36">
      <w:r>
        <w:rPr>
          <w:rFonts w:hint="eastAsia"/>
        </w:rPr>
        <w:t>自行開車：</w:t>
      </w:r>
    </w:p>
    <w:p w:rsidR="00F80E36" w:rsidRDefault="00F80E36" w:rsidP="00F80E36">
      <w:r>
        <w:rPr>
          <w:rFonts w:hint="eastAsia"/>
        </w:rPr>
        <w:t>1.(</w:t>
      </w:r>
      <w:r>
        <w:rPr>
          <w:rFonts w:hint="eastAsia"/>
        </w:rPr>
        <w:t>國道</w:t>
      </w:r>
      <w:r>
        <w:rPr>
          <w:rFonts w:hint="eastAsia"/>
        </w:rPr>
        <w:t>1</w:t>
      </w:r>
      <w:r>
        <w:rPr>
          <w:rFonts w:hint="eastAsia"/>
        </w:rPr>
        <w:t>號</w:t>
      </w:r>
      <w:r>
        <w:rPr>
          <w:rFonts w:hint="eastAsia"/>
        </w:rPr>
        <w:t>)</w:t>
      </w:r>
      <w:r>
        <w:rPr>
          <w:rFonts w:hint="eastAsia"/>
        </w:rPr>
        <w:t>中港交流道下→接</w:t>
      </w:r>
      <w:r>
        <w:rPr>
          <w:rFonts w:hint="eastAsia"/>
        </w:rPr>
        <w:t>12</w:t>
      </w:r>
      <w:r>
        <w:rPr>
          <w:rFonts w:hint="eastAsia"/>
        </w:rPr>
        <w:t>號省道</w:t>
      </w:r>
      <w:r>
        <w:rPr>
          <w:rFonts w:hint="eastAsia"/>
        </w:rPr>
        <w:t>(</w:t>
      </w:r>
      <w:r>
        <w:rPr>
          <w:rFonts w:hint="eastAsia"/>
        </w:rPr>
        <w:t>往沙鹿</w:t>
      </w:r>
      <w:r>
        <w:rPr>
          <w:rFonts w:hint="eastAsia"/>
        </w:rPr>
        <w:t>)</w:t>
      </w:r>
      <w:r>
        <w:rPr>
          <w:rFonts w:hint="eastAsia"/>
        </w:rPr>
        <w:t>→經中港路→至國際街→左轉至新興路→即可達東海商圈</w:t>
      </w:r>
    </w:p>
    <w:p w:rsidR="00F80E36" w:rsidRDefault="00F80E36" w:rsidP="00F80E36">
      <w:r>
        <w:rPr>
          <w:rFonts w:hint="eastAsia"/>
        </w:rPr>
        <w:t>2.(</w:t>
      </w:r>
      <w:r>
        <w:rPr>
          <w:rFonts w:hint="eastAsia"/>
        </w:rPr>
        <w:t>國道</w:t>
      </w:r>
      <w:r>
        <w:rPr>
          <w:rFonts w:hint="eastAsia"/>
        </w:rPr>
        <w:t>3</w:t>
      </w:r>
      <w:r>
        <w:rPr>
          <w:rFonts w:hint="eastAsia"/>
        </w:rPr>
        <w:t>號</w:t>
      </w:r>
      <w:r>
        <w:rPr>
          <w:rFonts w:hint="eastAsia"/>
        </w:rPr>
        <w:t>)</w:t>
      </w:r>
      <w:r>
        <w:rPr>
          <w:rFonts w:hint="eastAsia"/>
        </w:rPr>
        <w:t>龍井交流道下→接中港路→至國際街→左轉至新興路→即可達東海商圈</w:t>
      </w:r>
    </w:p>
    <w:p w:rsidR="00A02387" w:rsidRDefault="00A02387" w:rsidP="00F80E36"/>
    <w:p w:rsidR="00A02387" w:rsidRDefault="00C069BD" w:rsidP="00F80E36">
      <w:r>
        <w:rPr>
          <w:rFonts w:hint="eastAsia"/>
        </w:rPr>
        <w:t>資料參考來源：</w:t>
      </w:r>
      <w:hyperlink r:id="rId10" w:history="1">
        <w:r w:rsidR="006E6ADC" w:rsidRPr="007B24F1">
          <w:rPr>
            <w:rStyle w:val="a8"/>
          </w:rPr>
          <w:t>http://guide.easytravel.com.tw/scenic/3082</w:t>
        </w:r>
      </w:hyperlink>
    </w:p>
    <w:p w:rsidR="00EE20C0" w:rsidRDefault="00EE20C0" w:rsidP="00F80E36">
      <w:r>
        <w:rPr>
          <w:rFonts w:hint="eastAsia"/>
        </w:rPr>
        <w:t>交通參考來源：</w:t>
      </w:r>
      <w:hyperlink r:id="rId11" w:history="1">
        <w:r w:rsidRPr="007B24F1">
          <w:rPr>
            <w:rStyle w:val="a8"/>
          </w:rPr>
          <w:t>http://citybus.taichung.gov.tw/iTravel/index.html</w:t>
        </w:r>
      </w:hyperlink>
    </w:p>
    <w:p w:rsidR="006E6ADC" w:rsidRDefault="006E6ADC" w:rsidP="00F80E36">
      <w:pPr>
        <w:rPr>
          <w:rStyle w:val="a8"/>
        </w:rPr>
      </w:pPr>
      <w:r>
        <w:rPr>
          <w:rFonts w:hint="eastAsia"/>
        </w:rPr>
        <w:t>地圖來源：</w:t>
      </w:r>
      <w:hyperlink r:id="rId12" w:history="1">
        <w:r w:rsidR="00EE20C0" w:rsidRPr="007B24F1">
          <w:rPr>
            <w:rStyle w:val="a8"/>
          </w:rPr>
          <w:t>https://www.google.com.tw/maps/place/%E6%9D%B1%E6%B5%B7%E5%95%86%E5%9C%88/@24.1828144,120.5917324,16z/data=!4m5!1m2!2m1!1z5p2x5rW35ZWG5ZyI!3m1!1s0x0000000000000000:0x440d0c375db78bef</w:t>
        </w:r>
      </w:hyperlink>
    </w:p>
    <w:p w:rsidR="00A315C2" w:rsidRDefault="00A315C2" w:rsidP="00F80E36">
      <w:pPr>
        <w:rPr>
          <w:rStyle w:val="a8"/>
        </w:rPr>
      </w:pPr>
      <w:r w:rsidRPr="000F6FDA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9CE85CA" wp14:editId="42EF7504">
            <wp:simplePos x="0" y="0"/>
            <wp:positionH relativeFrom="page">
              <wp:posOffset>195943</wp:posOffset>
            </wp:positionH>
            <wp:positionV relativeFrom="page">
              <wp:posOffset>6466114</wp:posOffset>
            </wp:positionV>
            <wp:extent cx="7173686" cy="4223385"/>
            <wp:effectExtent l="0" t="0" r="8255" b="5715"/>
            <wp:wrapSquare wrapText="bothSides"/>
            <wp:docPr id="1" name="圖片 1" descr="http://i.imgur.com/FUfIn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ing\AppData\Local\Microsoft\Windows\INetCache\Content.Word\東海商圈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686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65DB" w:rsidRDefault="003A65DB" w:rsidP="00A02387">
      <w:pPr>
        <w:pageBreakBefore/>
        <w:rPr>
          <w:rStyle w:val="a7"/>
          <w:sz w:val="36"/>
          <w:szCs w:val="36"/>
        </w:rPr>
      </w:pPr>
      <w:r w:rsidRPr="003A65DB">
        <w:rPr>
          <w:rStyle w:val="a7"/>
          <w:rFonts w:hint="eastAsia"/>
          <w:sz w:val="36"/>
          <w:szCs w:val="36"/>
        </w:rPr>
        <w:lastRenderedPageBreak/>
        <w:t>東海大學</w:t>
      </w:r>
      <w:r>
        <w:rPr>
          <w:rStyle w:val="a7"/>
          <w:rFonts w:hint="eastAsia"/>
          <w:sz w:val="36"/>
          <w:szCs w:val="36"/>
        </w:rPr>
        <w:t>：</w:t>
      </w:r>
    </w:p>
    <w:p w:rsidR="00B5181E" w:rsidRDefault="0019299E" w:rsidP="0019299E">
      <w:pPr>
        <w:jc w:val="both"/>
        <w:rPr>
          <w:rStyle w:val="a7"/>
          <w:rFonts w:asciiTheme="majorEastAsia" w:eastAsiaTheme="majorEastAsia" w:hAnsiTheme="majorEastAsia"/>
          <w:b w:val="0"/>
          <w:color w:val="000000" w:themeColor="text1"/>
          <w:szCs w:val="24"/>
        </w:rPr>
      </w:pPr>
      <w:r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介紹文：</w:t>
      </w:r>
    </w:p>
    <w:p w:rsidR="003A65DB" w:rsidRDefault="0019299E" w:rsidP="0019299E">
      <w:pPr>
        <w:jc w:val="both"/>
        <w:rPr>
          <w:rStyle w:val="a7"/>
          <w:rFonts w:asciiTheme="majorEastAsia" w:eastAsiaTheme="majorEastAsia" w:hAnsiTheme="majorEastAsia"/>
          <w:b w:val="0"/>
          <w:color w:val="000000" w:themeColor="text1"/>
          <w:szCs w:val="24"/>
        </w:rPr>
      </w:pPr>
      <w:r w:rsidRPr="0019299E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東海大學有 " 最美麗的校園 " 之稱。台</w:t>
      </w:r>
      <w:r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中大肚</w:t>
      </w:r>
      <w:r w:rsidRPr="0019299E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山山坡的東海大學</w:t>
      </w:r>
      <w:r w:rsidR="00EE20C0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；</w:t>
      </w:r>
      <w:r w:rsidR="00EE20C0" w:rsidRPr="00EE20C0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建築</w:t>
      </w:r>
      <w:r w:rsidR="00EE20C0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錯落有致的文、理、工、商學院，皆為中國傳統式建築，頗有古典韻味；</w:t>
      </w:r>
      <w:r w:rsidRPr="0019299E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校園內有聞名中外的東海教堂，又稱為 "路思義教堂" ，此為揚名國際建築師貝聿銘先生的作品</w:t>
      </w:r>
      <w:r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，</w:t>
      </w:r>
      <w:r w:rsidR="00EE20C0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可說是該校的象徵；</w:t>
      </w:r>
      <w:r w:rsidR="009625FA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校園內還有農學院的學生</w:t>
      </w:r>
      <w:r w:rsidR="00EE20C0" w:rsidRPr="00EE20C0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自力墾拓而成</w:t>
      </w:r>
      <w:r w:rsidR="00EE20C0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的牧場，</w:t>
      </w:r>
      <w:r w:rsidR="009625FA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名</w:t>
      </w:r>
      <w:r w:rsidR="00EE20C0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為</w:t>
      </w:r>
      <w:r w:rsidR="009625FA" w:rsidRPr="0019299E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"</w:t>
      </w:r>
      <w:r w:rsidR="009625FA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東海牧場</w:t>
      </w:r>
      <w:r w:rsidR="009625FA" w:rsidRPr="0019299E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"</w:t>
      </w:r>
      <w:r w:rsidR="009625FA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，</w:t>
      </w:r>
      <w:r w:rsidR="009625FA" w:rsidRPr="009625FA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東海牧場位在校園的西南山坡上，面積約50</w:t>
      </w:r>
      <w:r w:rsidR="00B5181E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公頃。</w:t>
      </w:r>
      <w:r w:rsidR="00EE20C0" w:rsidRPr="00EE20C0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旁有一座東海湖，湖畔有東美亭，為紀念一代哲學大師方東美先生。校園裡樹林密布，有河溝、灌叢、草地、人工湖等，也是熱門賞鳥地點之一。</w:t>
      </w:r>
    </w:p>
    <w:p w:rsidR="00A02387" w:rsidRDefault="00A02387" w:rsidP="0019299E">
      <w:pPr>
        <w:jc w:val="both"/>
        <w:rPr>
          <w:rStyle w:val="a7"/>
          <w:rFonts w:asciiTheme="majorEastAsia" w:eastAsiaTheme="majorEastAsia" w:hAnsiTheme="majorEastAsia"/>
          <w:b w:val="0"/>
          <w:color w:val="000000" w:themeColor="text1"/>
          <w:szCs w:val="24"/>
        </w:rPr>
      </w:pPr>
    </w:p>
    <w:p w:rsidR="0001510F" w:rsidRPr="0001510F" w:rsidRDefault="0001510F" w:rsidP="0001510F">
      <w:pPr>
        <w:jc w:val="both"/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</w:pPr>
      <w:r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大眾運輸：</w:t>
      </w:r>
    </w:p>
    <w:p w:rsidR="0001510F" w:rsidRPr="0001510F" w:rsidRDefault="0001510F" w:rsidP="0001510F">
      <w:pPr>
        <w:jc w:val="both"/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</w:pPr>
      <w:r w:rsidRPr="0001510F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(1)淙豐原客運台中總站搭乘往沙鹿方向的班車，於國際街口下車。</w:t>
      </w:r>
    </w:p>
    <w:p w:rsidR="0001510F" w:rsidRPr="0001510F" w:rsidRDefault="0001510F" w:rsidP="0001510F">
      <w:pPr>
        <w:jc w:val="both"/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</w:pPr>
      <w:r w:rsidRPr="0001510F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(2)於仁友客運綠川西站搭乘35號公車往東海大學方向，於東海大學站下車。</w:t>
      </w:r>
    </w:p>
    <w:p w:rsidR="009F1DD6" w:rsidRDefault="0001510F" w:rsidP="0001510F">
      <w:pPr>
        <w:jc w:val="both"/>
        <w:rPr>
          <w:rStyle w:val="a7"/>
          <w:rFonts w:asciiTheme="majorEastAsia" w:eastAsiaTheme="majorEastAsia" w:hAnsiTheme="majorEastAsia"/>
          <w:b w:val="0"/>
          <w:color w:val="000000" w:themeColor="text1"/>
          <w:szCs w:val="24"/>
        </w:rPr>
      </w:pPr>
      <w:r w:rsidRPr="0001510F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(3)台中客運22、46、47、103、106線或仁友客運38、39線可以抵達。</w:t>
      </w:r>
    </w:p>
    <w:p w:rsidR="0001510F" w:rsidRPr="0001510F" w:rsidRDefault="0001510F" w:rsidP="0001510F">
      <w:pPr>
        <w:jc w:val="both"/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</w:pPr>
      <w:r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自行開車：</w:t>
      </w:r>
    </w:p>
    <w:p w:rsidR="0001510F" w:rsidRPr="0001510F" w:rsidRDefault="0001510F" w:rsidP="0001510F">
      <w:pPr>
        <w:jc w:val="both"/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</w:pPr>
      <w:r w:rsidRPr="0001510F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1.國道1號→台中交流道下→行中港路（往沙鹿台中港）即抵東海大學。</w:t>
      </w:r>
    </w:p>
    <w:p w:rsidR="0001510F" w:rsidRPr="0001510F" w:rsidRDefault="0001510F" w:rsidP="0001510F">
      <w:pPr>
        <w:jc w:val="both"/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</w:pPr>
      <w:r w:rsidRPr="0001510F"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  <w:t>2.國道3號→龍井交流道下→行中港路（往台中市區）即抵東海大學。</w:t>
      </w:r>
    </w:p>
    <w:p w:rsidR="00A02387" w:rsidRPr="0019299E" w:rsidRDefault="00A02387" w:rsidP="0019299E">
      <w:pPr>
        <w:jc w:val="both"/>
        <w:rPr>
          <w:rStyle w:val="a7"/>
          <w:rFonts w:asciiTheme="majorEastAsia" w:eastAsiaTheme="majorEastAsia" w:hAnsiTheme="majorEastAsia"/>
          <w:b w:val="0"/>
          <w:color w:val="000000" w:themeColor="text1"/>
          <w:szCs w:val="24"/>
        </w:rPr>
      </w:pPr>
    </w:p>
    <w:p w:rsidR="00C069BD" w:rsidRDefault="00C069BD">
      <w:pPr>
        <w:jc w:val="both"/>
        <w:rPr>
          <w:rStyle w:val="a7"/>
          <w:rFonts w:asciiTheme="majorEastAsia" w:eastAsiaTheme="majorEastAsia" w:hAnsiTheme="majorEastAsia"/>
          <w:b w:val="0"/>
          <w:color w:val="000000" w:themeColor="text1"/>
          <w:szCs w:val="24"/>
        </w:rPr>
      </w:pPr>
      <w:r>
        <w:rPr>
          <w:rStyle w:val="a7"/>
          <w:rFonts w:asciiTheme="majorEastAsia" w:eastAsiaTheme="majorEastAsia" w:hAnsiTheme="majorEastAsia"/>
          <w:b w:val="0"/>
          <w:color w:val="000000" w:themeColor="text1"/>
          <w:szCs w:val="24"/>
        </w:rPr>
        <w:t>資料參考來源：</w:t>
      </w:r>
      <w:hyperlink r:id="rId14" w:history="1">
        <w:r w:rsidRPr="007B24F1">
          <w:rPr>
            <w:rStyle w:val="a8"/>
            <w:rFonts w:asciiTheme="majorEastAsia" w:eastAsiaTheme="majorEastAsia" w:hAnsiTheme="majorEastAsia"/>
            <w:spacing w:val="5"/>
            <w:szCs w:val="24"/>
          </w:rPr>
          <w:t>http://guide.easytravel.com.tw/sceni</w:t>
        </w:r>
        <w:r w:rsidRPr="007B24F1">
          <w:rPr>
            <w:rStyle w:val="a8"/>
            <w:rFonts w:asciiTheme="majorEastAsia" w:eastAsiaTheme="majorEastAsia" w:hAnsiTheme="majorEastAsia"/>
            <w:spacing w:val="5"/>
            <w:szCs w:val="24"/>
          </w:rPr>
          <w:t>c</w:t>
        </w:r>
        <w:r w:rsidRPr="007B24F1">
          <w:rPr>
            <w:rStyle w:val="a8"/>
            <w:rFonts w:asciiTheme="majorEastAsia" w:eastAsiaTheme="majorEastAsia" w:hAnsiTheme="majorEastAsia"/>
            <w:spacing w:val="5"/>
            <w:szCs w:val="24"/>
          </w:rPr>
          <w:t>/362</w:t>
        </w:r>
      </w:hyperlink>
    </w:p>
    <w:p w:rsidR="009625FA" w:rsidRDefault="00C069BD">
      <w:pPr>
        <w:jc w:val="both"/>
        <w:rPr>
          <w:rStyle w:val="a7"/>
          <w:rFonts w:asciiTheme="majorEastAsia" w:eastAsiaTheme="majorEastAsia" w:hAnsiTheme="majorEastAsia"/>
          <w:b w:val="0"/>
          <w:color w:val="000000" w:themeColor="text1"/>
          <w:szCs w:val="24"/>
        </w:rPr>
      </w:pPr>
      <w:r>
        <w:rPr>
          <w:rStyle w:val="a7"/>
          <w:rFonts w:asciiTheme="majorEastAsia" w:eastAsiaTheme="majorEastAsia" w:hAnsiTheme="majorEastAsia"/>
          <w:b w:val="0"/>
          <w:color w:val="000000" w:themeColor="text1"/>
          <w:szCs w:val="24"/>
        </w:rPr>
        <w:t>交通參考來源：</w:t>
      </w:r>
      <w:hyperlink r:id="rId15" w:history="1">
        <w:r w:rsidRPr="007B24F1">
          <w:rPr>
            <w:rStyle w:val="a8"/>
            <w:rFonts w:asciiTheme="majorEastAsia" w:eastAsiaTheme="majorEastAsia" w:hAnsiTheme="majorEastAsia"/>
            <w:spacing w:val="5"/>
            <w:szCs w:val="24"/>
          </w:rPr>
          <w:t>http://citybus.taichung.gov.tw/iTravel/index.html</w:t>
        </w:r>
      </w:hyperlink>
    </w:p>
    <w:p w:rsidR="00C069BD" w:rsidRDefault="0001510F">
      <w:pPr>
        <w:jc w:val="both"/>
        <w:rPr>
          <w:rStyle w:val="a7"/>
          <w:rFonts w:asciiTheme="majorEastAsia" w:eastAsiaTheme="majorEastAsia" w:hAnsiTheme="majorEastAsia" w:hint="eastAsia"/>
          <w:b w:val="0"/>
          <w:color w:val="000000" w:themeColor="text1"/>
          <w:szCs w:val="24"/>
        </w:rPr>
      </w:pPr>
      <w:bookmarkStart w:id="0" w:name="_GoBack"/>
      <w:r>
        <w:rPr>
          <w:rStyle w:val="a7"/>
          <w:rFonts w:asciiTheme="majorEastAsia" w:eastAsiaTheme="majorEastAsia" w:hAnsiTheme="majorEastAsia"/>
          <w:b w:val="0"/>
          <w:noProof/>
          <w:color w:val="000000" w:themeColor="text1"/>
          <w:szCs w:val="24"/>
        </w:rPr>
        <w:drawing>
          <wp:anchor distT="0" distB="0" distL="114300" distR="114300" simplePos="0" relativeHeight="251661312" behindDoc="0" locked="0" layoutInCell="1" allowOverlap="1" wp14:anchorId="42A50592" wp14:editId="4FD38B47">
            <wp:simplePos x="0" y="0"/>
            <wp:positionH relativeFrom="margin">
              <wp:align>center</wp:align>
            </wp:positionH>
            <wp:positionV relativeFrom="margin">
              <wp:posOffset>5961604</wp:posOffset>
            </wp:positionV>
            <wp:extent cx="6652260" cy="3681730"/>
            <wp:effectExtent l="0" t="0" r="0" b="0"/>
            <wp:wrapSquare wrapText="bothSides"/>
            <wp:docPr id="2" name="圖片 2" descr="http://i.imgur.com/kUfrw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68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C069BD" w:rsidRPr="00C069BD">
        <w:rPr>
          <w:rStyle w:val="a7"/>
          <w:rFonts w:asciiTheme="majorEastAsia" w:eastAsiaTheme="majorEastAsia" w:hAnsiTheme="majorEastAsia"/>
          <w:b w:val="0"/>
          <w:color w:val="000000" w:themeColor="text1"/>
          <w:spacing w:val="12"/>
          <w:kern w:val="0"/>
          <w:szCs w:val="24"/>
          <w:fitText w:val="1250" w:id="1101914368"/>
        </w:rPr>
        <w:t>地圖來源</w:t>
      </w:r>
      <w:r w:rsidR="00C069BD" w:rsidRPr="00C069BD">
        <w:rPr>
          <w:rStyle w:val="a7"/>
          <w:rFonts w:asciiTheme="majorEastAsia" w:eastAsiaTheme="majorEastAsia" w:hAnsiTheme="majorEastAsia"/>
          <w:b w:val="0"/>
          <w:color w:val="000000" w:themeColor="text1"/>
          <w:spacing w:val="-23"/>
          <w:kern w:val="0"/>
          <w:szCs w:val="24"/>
          <w:fitText w:val="1250" w:id="1101914368"/>
        </w:rPr>
        <w:t>：</w:t>
      </w:r>
      <w:hyperlink r:id="rId17" w:history="1">
        <w:r w:rsidR="00C069BD" w:rsidRPr="007B24F1">
          <w:rPr>
            <w:rStyle w:val="a8"/>
            <w:rFonts w:asciiTheme="majorEastAsia" w:eastAsiaTheme="majorEastAsia" w:hAnsiTheme="majorEastAsia"/>
            <w:spacing w:val="5"/>
            <w:szCs w:val="24"/>
          </w:rPr>
          <w:t>https://www.google.com.tw/maps/place/%E6%9D%B1%E6%B5%B7%E5%A4%A7%E5%AD%B8/@24.1638271,120.5879518,14.67z/data=!4m7!1m4!3m3!1s0x34693e1c3a406707:0xd43d01bc4fb2806a!2z5p2x5rW35aSn5a24!3b1!3m1!1s0x34693e1c3a406707:0xd43d01bc4fb2806a</w:t>
        </w:r>
      </w:hyperlink>
    </w:p>
    <w:p w:rsidR="00ED550E" w:rsidRDefault="00ED550E" w:rsidP="00A02387">
      <w:pPr>
        <w:pageBreakBefore/>
        <w:rPr>
          <w:rStyle w:val="a7"/>
          <w:sz w:val="36"/>
          <w:szCs w:val="36"/>
        </w:rPr>
      </w:pPr>
      <w:r w:rsidRPr="00ED550E">
        <w:rPr>
          <w:rStyle w:val="a7"/>
          <w:rFonts w:hint="eastAsia"/>
          <w:sz w:val="36"/>
          <w:szCs w:val="36"/>
        </w:rPr>
        <w:lastRenderedPageBreak/>
        <w:t>清新溫泉飯店</w:t>
      </w:r>
      <w:r>
        <w:rPr>
          <w:rStyle w:val="a7"/>
          <w:rFonts w:hint="eastAsia"/>
          <w:sz w:val="36"/>
          <w:szCs w:val="36"/>
        </w:rPr>
        <w:t>：</w:t>
      </w:r>
    </w:p>
    <w:p w:rsidR="00ED550E" w:rsidRDefault="00ED550E" w:rsidP="00ED550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ED550E">
        <w:rPr>
          <w:rStyle w:val="a7"/>
          <w:rFonts w:hint="eastAsia"/>
          <w:b w:val="0"/>
          <w:color w:val="000000" w:themeColor="text1"/>
          <w:szCs w:val="24"/>
        </w:rPr>
        <w:t>介紹文：</w:t>
      </w:r>
    </w:p>
    <w:p w:rsidR="00ED550E" w:rsidRDefault="00140FD3" w:rsidP="00ED550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140FD3">
        <w:rPr>
          <w:rStyle w:val="a7"/>
          <w:rFonts w:hint="eastAsia"/>
          <w:b w:val="0"/>
          <w:color w:val="000000" w:themeColor="text1"/>
          <w:szCs w:val="24"/>
        </w:rPr>
        <w:t>清新溫泉飯店隸屬於台灣數位光訊科技集團旗下之休閒產業，</w:t>
      </w:r>
      <w:r w:rsidR="00B6238E" w:rsidRPr="00B6238E">
        <w:rPr>
          <w:rStyle w:val="a7"/>
          <w:rFonts w:hint="eastAsia"/>
          <w:b w:val="0"/>
          <w:color w:val="000000" w:themeColor="text1"/>
          <w:szCs w:val="24"/>
        </w:rPr>
        <w:t>遵循著提供賓客【清新、活力、自然】住宿及用餐舒適體驗的使命</w:t>
      </w:r>
      <w:r w:rsidR="00B6238E">
        <w:rPr>
          <w:rStyle w:val="a7"/>
          <w:rFonts w:hint="eastAsia"/>
          <w:b w:val="0"/>
          <w:color w:val="000000" w:themeColor="text1"/>
          <w:szCs w:val="24"/>
        </w:rPr>
        <w:t>，</w:t>
      </w:r>
      <w:r w:rsidR="00B6238E" w:rsidRPr="00B6238E">
        <w:rPr>
          <w:rStyle w:val="a7"/>
          <w:rFonts w:hint="eastAsia"/>
          <w:b w:val="0"/>
          <w:color w:val="000000" w:themeColor="text1"/>
          <w:szCs w:val="24"/>
        </w:rPr>
        <w:t>陸續獲得國家及地方政府的肯定</w:t>
      </w:r>
      <w:r w:rsidR="00B6238E">
        <w:rPr>
          <w:rStyle w:val="a7"/>
          <w:rFonts w:hint="eastAsia"/>
          <w:b w:val="0"/>
          <w:color w:val="000000" w:themeColor="text1"/>
          <w:szCs w:val="24"/>
        </w:rPr>
        <w:t>。</w:t>
      </w:r>
      <w:r w:rsidR="00B6238E" w:rsidRPr="00B6238E">
        <w:rPr>
          <w:rStyle w:val="a7"/>
          <w:rFonts w:hint="eastAsia"/>
          <w:b w:val="0"/>
          <w:color w:val="000000" w:themeColor="text1"/>
          <w:szCs w:val="24"/>
        </w:rPr>
        <w:t>這裡便利交通，距離高速公路與台中高鐵</w:t>
      </w:r>
      <w:r w:rsidR="00B6238E" w:rsidRPr="00B6238E">
        <w:rPr>
          <w:rStyle w:val="a7"/>
          <w:rFonts w:hint="eastAsia"/>
          <w:b w:val="0"/>
          <w:color w:val="000000" w:themeColor="text1"/>
          <w:szCs w:val="24"/>
        </w:rPr>
        <w:t>10</w:t>
      </w:r>
      <w:r w:rsidR="00B6238E" w:rsidRPr="00B6238E">
        <w:rPr>
          <w:rStyle w:val="a7"/>
          <w:rFonts w:hint="eastAsia"/>
          <w:b w:val="0"/>
          <w:color w:val="000000" w:themeColor="text1"/>
          <w:szCs w:val="24"/>
        </w:rPr>
        <w:t>分鐘車程另並提供定點定時接送服務。</w:t>
      </w:r>
    </w:p>
    <w:p w:rsidR="00B6238E" w:rsidRDefault="00B6238E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B6238E">
        <w:rPr>
          <w:rStyle w:val="a7"/>
          <w:rFonts w:hint="eastAsia"/>
          <w:b w:val="0"/>
          <w:color w:val="000000" w:themeColor="text1"/>
          <w:szCs w:val="24"/>
        </w:rPr>
        <w:t>清新溫泉的天然溫泉，經過中華民國溫泉觀光協會日本中央溫泉研究所的現場採集檢測，鑑定泉質為碳酸氫鈉泉，別稱「美姬湯」，屬弱鹼性溫泉，無色無味水質純淨。泡湯適應症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 xml:space="preserve"> 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包括神經痛、筋肉痛、關節痛、五十肩運動麻痺</w:t>
      </w:r>
      <w:r>
        <w:rPr>
          <w:rStyle w:val="a7"/>
          <w:rFonts w:hint="eastAsia"/>
          <w:b w:val="0"/>
          <w:color w:val="000000" w:themeColor="text1"/>
          <w:szCs w:val="24"/>
        </w:rPr>
        <w:t>等，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節錄日本《溫泉分析書別表》。</w:t>
      </w:r>
    </w:p>
    <w:p w:rsidR="00B6238E" w:rsidRDefault="00B6238E" w:rsidP="00ED550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>
        <w:rPr>
          <w:rStyle w:val="a7"/>
          <w:b w:val="0"/>
          <w:color w:val="000000" w:themeColor="text1"/>
          <w:szCs w:val="24"/>
        </w:rPr>
        <w:t>所頒過的獎有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民國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101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年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3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月取得臺中市政府觀光旅遊局所頒發溫泉標章、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12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月獲頒臺中市政府觀光旅遊局【節能減碳旅館】特優獎，而今年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3</w:t>
      </w:r>
      <w:r w:rsidRPr="00B6238E">
        <w:rPr>
          <w:rStyle w:val="a7"/>
          <w:rFonts w:hint="eastAsia"/>
          <w:b w:val="0"/>
          <w:color w:val="000000" w:themeColor="text1"/>
          <w:szCs w:val="24"/>
        </w:rPr>
        <w:t>月更獲得中華民國交通部觀光局所頒發【五星級觀光飯店】榮耀。</w:t>
      </w:r>
    </w:p>
    <w:p w:rsidR="009F1DD6" w:rsidRDefault="009F1DD6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</w:p>
    <w:p w:rsidR="00B6238E" w:rsidRPr="00B6238E" w:rsidRDefault="00B6238E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B6238E">
        <w:rPr>
          <w:rStyle w:val="a7"/>
          <w:rFonts w:hint="eastAsia"/>
          <w:b w:val="0"/>
          <w:color w:val="000000" w:themeColor="text1"/>
          <w:szCs w:val="24"/>
        </w:rPr>
        <w:t>願景：打造台中唯一五星級溫泉飯店。</w:t>
      </w:r>
    </w:p>
    <w:p w:rsidR="009F1DD6" w:rsidRDefault="009F1DD6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</w:p>
    <w:p w:rsidR="009F1DD6" w:rsidRDefault="009F1DD6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>
        <w:rPr>
          <w:bCs/>
          <w:smallCaps/>
          <w:noProof/>
          <w:color w:val="000000" w:themeColor="text1"/>
          <w:spacing w:val="5"/>
          <w:szCs w:val="24"/>
        </w:rPr>
        <w:drawing>
          <wp:anchor distT="0" distB="0" distL="114300" distR="114300" simplePos="0" relativeHeight="251666432" behindDoc="0" locked="0" layoutInCell="1" allowOverlap="1" wp14:anchorId="3FE52CEA" wp14:editId="55F8EABE">
            <wp:simplePos x="0" y="0"/>
            <wp:positionH relativeFrom="column">
              <wp:posOffset>-762000</wp:posOffset>
            </wp:positionH>
            <wp:positionV relativeFrom="paragraph">
              <wp:posOffset>3179445</wp:posOffset>
            </wp:positionV>
            <wp:extent cx="1424940" cy="1310640"/>
            <wp:effectExtent l="0" t="0" r="3810" b="3810"/>
            <wp:wrapSquare wrapText="bothSides"/>
            <wp:docPr id="3" name="圖片 3" descr="http://i.imgur.com/eXRKW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溫泉標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mallCaps/>
          <w:noProof/>
          <w:color w:val="000000" w:themeColor="text1"/>
          <w:spacing w:val="5"/>
          <w:szCs w:val="24"/>
        </w:rPr>
        <w:drawing>
          <wp:anchor distT="0" distB="0" distL="114300" distR="114300" simplePos="0" relativeHeight="251667456" behindDoc="0" locked="0" layoutInCell="1" allowOverlap="1" wp14:anchorId="49525DC7" wp14:editId="77E48490">
            <wp:simplePos x="0" y="0"/>
            <wp:positionH relativeFrom="column">
              <wp:posOffset>1798320</wp:posOffset>
            </wp:positionH>
            <wp:positionV relativeFrom="paragraph">
              <wp:posOffset>3171825</wp:posOffset>
            </wp:positionV>
            <wp:extent cx="1463040" cy="1345565"/>
            <wp:effectExtent l="0" t="0" r="3810" b="6985"/>
            <wp:wrapSquare wrapText="bothSides"/>
            <wp:docPr id="6" name="圖片 6" descr="http://i.imgur.com/NjjLs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溫泉分析書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mallCaps/>
          <w:noProof/>
          <w:color w:val="000000" w:themeColor="text1"/>
          <w:spacing w:val="5"/>
          <w:szCs w:val="24"/>
        </w:rPr>
        <w:drawing>
          <wp:anchor distT="0" distB="0" distL="114300" distR="114300" simplePos="0" relativeHeight="251668480" behindDoc="0" locked="0" layoutInCell="1" allowOverlap="1" wp14:anchorId="234CF407" wp14:editId="5A3A6C09">
            <wp:simplePos x="0" y="0"/>
            <wp:positionH relativeFrom="column">
              <wp:posOffset>4396740</wp:posOffset>
            </wp:positionH>
            <wp:positionV relativeFrom="paragraph">
              <wp:posOffset>3194685</wp:posOffset>
            </wp:positionV>
            <wp:extent cx="1379220" cy="1268730"/>
            <wp:effectExtent l="0" t="0" r="0" b="7620"/>
            <wp:wrapSquare wrapText="bothSides"/>
            <wp:docPr id="7" name="圖片 7" descr="http://i.imgur.com/JBWfL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溫泉協會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mallCaps/>
          <w:noProof/>
          <w:color w:val="000000" w:themeColor="text1"/>
          <w:spacing w:val="5"/>
          <w:szCs w:val="24"/>
        </w:rPr>
        <w:drawing>
          <wp:anchor distT="0" distB="0" distL="114300" distR="114300" simplePos="0" relativeHeight="251665408" behindDoc="0" locked="0" layoutInCell="1" allowOverlap="1" wp14:anchorId="48576E49" wp14:editId="5D2EC24E">
            <wp:simplePos x="0" y="0"/>
            <wp:positionH relativeFrom="column">
              <wp:posOffset>3078480</wp:posOffset>
            </wp:positionH>
            <wp:positionV relativeFrom="paragraph">
              <wp:posOffset>594360</wp:posOffset>
            </wp:positionV>
            <wp:extent cx="1360805" cy="1927860"/>
            <wp:effectExtent l="0" t="0" r="0" b="0"/>
            <wp:wrapSquare wrapText="bothSides"/>
            <wp:docPr id="5" name="圖片 5" descr="http://i.imgur.com/77KIa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低碳節能旅館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mallCaps/>
          <w:noProof/>
          <w:color w:val="000000" w:themeColor="text1"/>
          <w:spacing w:val="5"/>
          <w:szCs w:val="24"/>
        </w:rPr>
        <w:drawing>
          <wp:anchor distT="0" distB="0" distL="114300" distR="114300" simplePos="0" relativeHeight="251664384" behindDoc="0" locked="0" layoutInCell="1" allowOverlap="1" wp14:anchorId="3A2C361E" wp14:editId="4D24FD08">
            <wp:simplePos x="0" y="0"/>
            <wp:positionH relativeFrom="margin">
              <wp:posOffset>281940</wp:posOffset>
            </wp:positionH>
            <wp:positionV relativeFrom="paragraph">
              <wp:posOffset>655320</wp:posOffset>
            </wp:positionV>
            <wp:extent cx="1584960" cy="1924050"/>
            <wp:effectExtent l="0" t="0" r="0" b="0"/>
            <wp:wrapSquare wrapText="bothSides"/>
            <wp:docPr id="4" name="圖片 4" descr="http://i.imgur.com/46nyE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五星級旅館標章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7"/>
          <w:b w:val="0"/>
          <w:color w:val="000000" w:themeColor="text1"/>
          <w:szCs w:val="24"/>
        </w:rPr>
        <w:br w:type="page"/>
      </w:r>
    </w:p>
    <w:p w:rsidR="00B6238E" w:rsidRPr="00B6238E" w:rsidRDefault="00B6238E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B6238E">
        <w:rPr>
          <w:rStyle w:val="a7"/>
          <w:rFonts w:hint="eastAsia"/>
          <w:b w:val="0"/>
          <w:color w:val="000000" w:themeColor="text1"/>
          <w:szCs w:val="24"/>
        </w:rPr>
        <w:lastRenderedPageBreak/>
        <w:t>核心價值觀：</w:t>
      </w:r>
    </w:p>
    <w:p w:rsidR="00B6238E" w:rsidRPr="00B6238E" w:rsidRDefault="00B6238E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B6238E">
        <w:rPr>
          <w:rStyle w:val="a7"/>
          <w:rFonts w:hint="eastAsia"/>
          <w:b w:val="0"/>
          <w:color w:val="000000" w:themeColor="text1"/>
          <w:szCs w:val="24"/>
        </w:rPr>
        <w:t>以美好的心，欣賞每一件事。</w:t>
      </w:r>
    </w:p>
    <w:p w:rsidR="00B6238E" w:rsidRPr="00B6238E" w:rsidRDefault="00B6238E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B6238E">
        <w:rPr>
          <w:rStyle w:val="a7"/>
          <w:rFonts w:hint="eastAsia"/>
          <w:b w:val="0"/>
          <w:color w:val="000000" w:themeColor="text1"/>
          <w:szCs w:val="24"/>
        </w:rPr>
        <w:t>以真誠的心，對待每一個人。</w:t>
      </w:r>
    </w:p>
    <w:p w:rsidR="00B6238E" w:rsidRPr="00B6238E" w:rsidRDefault="00B6238E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B6238E">
        <w:rPr>
          <w:rStyle w:val="a7"/>
          <w:rFonts w:hint="eastAsia"/>
          <w:b w:val="0"/>
          <w:color w:val="000000" w:themeColor="text1"/>
          <w:szCs w:val="24"/>
        </w:rPr>
        <w:t>以負責的心，完成份內的事。</w:t>
      </w:r>
    </w:p>
    <w:p w:rsidR="00B6238E" w:rsidRPr="00B6238E" w:rsidRDefault="00B6238E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B6238E">
        <w:rPr>
          <w:rStyle w:val="a7"/>
          <w:rFonts w:hint="eastAsia"/>
          <w:b w:val="0"/>
          <w:color w:val="000000" w:themeColor="text1"/>
          <w:szCs w:val="24"/>
        </w:rPr>
        <w:t>以謙誠的心，檢討自己的對與錯。</w:t>
      </w:r>
    </w:p>
    <w:p w:rsidR="00B6238E" w:rsidRDefault="00B6238E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 w:rsidRPr="00B6238E">
        <w:rPr>
          <w:rStyle w:val="a7"/>
          <w:rFonts w:hint="eastAsia"/>
          <w:b w:val="0"/>
          <w:color w:val="000000" w:themeColor="text1"/>
          <w:szCs w:val="24"/>
        </w:rPr>
        <w:t>以愉悅的心，分享快樂。</w:t>
      </w:r>
    </w:p>
    <w:p w:rsidR="00EC7877" w:rsidRDefault="00EC7877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</w:p>
    <w:p w:rsidR="00A02387" w:rsidRDefault="00B43ACF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EB8FCBD" wp14:editId="79C4D066">
            <wp:simplePos x="0" y="0"/>
            <wp:positionH relativeFrom="column">
              <wp:posOffset>144780</wp:posOffset>
            </wp:positionH>
            <wp:positionV relativeFrom="paragraph">
              <wp:posOffset>235585</wp:posOffset>
            </wp:positionV>
            <wp:extent cx="4899660" cy="6370955"/>
            <wp:effectExtent l="0" t="0" r="0" b="0"/>
            <wp:wrapSquare wrapText="bothSides"/>
            <wp:docPr id="8" name="圖片 8" descr="http://i.imgur.com/l3ajt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ing\AppData\Local\Microsoft\Windows\INetCache\Content.Word\接駁車時刻表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637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0DD">
        <w:rPr>
          <w:rStyle w:val="a7"/>
          <w:rFonts w:hint="eastAsia"/>
          <w:b w:val="0"/>
          <w:color w:val="000000" w:themeColor="text1"/>
          <w:szCs w:val="24"/>
        </w:rPr>
        <w:t>大眾運輸：</w:t>
      </w:r>
    </w:p>
    <w:p w:rsidR="00B43ACF" w:rsidRDefault="00B43ACF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>
        <w:rPr>
          <w:rStyle w:val="a7"/>
          <w:b w:val="0"/>
          <w:color w:val="000000" w:themeColor="text1"/>
          <w:szCs w:val="24"/>
        </w:rPr>
        <w:br w:type="page"/>
      </w:r>
    </w:p>
    <w:p w:rsidR="001B10DD" w:rsidRDefault="001B10DD" w:rsidP="00B6238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>
        <w:rPr>
          <w:rStyle w:val="a7"/>
          <w:rFonts w:hint="eastAsia"/>
          <w:b w:val="0"/>
          <w:color w:val="000000" w:themeColor="text1"/>
          <w:szCs w:val="24"/>
        </w:rPr>
        <w:lastRenderedPageBreak/>
        <w:t>自行開車：</w:t>
      </w:r>
    </w:p>
    <w:p w:rsidR="00EC7877" w:rsidRDefault="00B43ACF" w:rsidP="00ED550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>
        <w:rPr>
          <w:noProof/>
        </w:rPr>
        <w:pict>
          <v:shape id="_x0000_s1031" type="#_x0000_t75" alt="http://i.imgur.com/lB1wjnt.png" style="position:absolute;margin-left:.3pt;margin-top:7.2pt;width:415.2pt;height:376.8pt;z-index:251670528;mso-position-horizontal-relative:text;mso-position-vertical-relative:text;mso-width-relative:page;mso-height-relative:page">
            <v:imagedata r:id="rId24" o:title="台中市區開車的話"/>
            <w10:wrap type="square"/>
          </v:shape>
        </w:pict>
      </w:r>
      <w:r w:rsidR="00547724">
        <w:rPr>
          <w:rStyle w:val="a7"/>
          <w:b w:val="0"/>
          <w:color w:val="000000" w:themeColor="text1"/>
          <w:szCs w:val="24"/>
        </w:rPr>
        <w:t>資料參考來源：</w:t>
      </w:r>
      <w:hyperlink r:id="rId25" w:history="1">
        <w:r w:rsidR="00EC7877" w:rsidRPr="007B24F1">
          <w:rPr>
            <w:rStyle w:val="a8"/>
            <w:spacing w:val="5"/>
            <w:szCs w:val="24"/>
          </w:rPr>
          <w:t>http://www.freshfields.com.tw/aa_1.asp</w:t>
        </w:r>
      </w:hyperlink>
    </w:p>
    <w:p w:rsidR="00547724" w:rsidRDefault="00EC7877" w:rsidP="00EC7877">
      <w:pPr>
        <w:tabs>
          <w:tab w:val="left" w:pos="1560"/>
        </w:tabs>
        <w:ind w:leftChars="700" w:left="1680"/>
        <w:rPr>
          <w:rStyle w:val="a7"/>
          <w:b w:val="0"/>
          <w:color w:val="000000" w:themeColor="text1"/>
          <w:szCs w:val="24"/>
        </w:rPr>
      </w:pPr>
      <w:r>
        <w:rPr>
          <w:rStyle w:val="a7"/>
          <w:b w:val="0"/>
          <w:color w:val="000000" w:themeColor="text1"/>
          <w:szCs w:val="24"/>
        </w:rPr>
        <w:t xml:space="preserve"> </w:t>
      </w:r>
      <w:hyperlink r:id="rId26" w:history="1">
        <w:r w:rsidRPr="007B24F1">
          <w:rPr>
            <w:rStyle w:val="a8"/>
            <w:spacing w:val="5"/>
            <w:szCs w:val="24"/>
          </w:rPr>
          <w:t>http://www.freshfields.com.tw/aa_2.asp</w:t>
        </w:r>
      </w:hyperlink>
    </w:p>
    <w:p w:rsidR="00547724" w:rsidRDefault="00547724" w:rsidP="00ED550E">
      <w:pPr>
        <w:tabs>
          <w:tab w:val="left" w:pos="1560"/>
        </w:tabs>
        <w:rPr>
          <w:rStyle w:val="a7"/>
          <w:b w:val="0"/>
          <w:color w:val="000000" w:themeColor="text1"/>
          <w:szCs w:val="24"/>
        </w:rPr>
      </w:pPr>
      <w:r>
        <w:rPr>
          <w:rStyle w:val="a7"/>
          <w:b w:val="0"/>
          <w:color w:val="000000" w:themeColor="text1"/>
          <w:szCs w:val="24"/>
        </w:rPr>
        <w:t>交通參考來源：</w:t>
      </w:r>
      <w:hyperlink r:id="rId27" w:history="1">
        <w:r w:rsidRPr="007B24F1">
          <w:rPr>
            <w:rStyle w:val="a8"/>
            <w:spacing w:val="5"/>
            <w:szCs w:val="24"/>
          </w:rPr>
          <w:t>http://citybus.taichung.gov.tw/iTravel/index.html</w:t>
        </w:r>
      </w:hyperlink>
    </w:p>
    <w:p w:rsidR="00A02387" w:rsidRPr="00547724" w:rsidRDefault="00B43ACF" w:rsidP="00ED550E">
      <w:pPr>
        <w:tabs>
          <w:tab w:val="left" w:pos="1560"/>
        </w:tabs>
        <w:rPr>
          <w:b/>
          <w:color w:val="000000" w:themeColor="text1"/>
          <w:szCs w:val="24"/>
        </w:rPr>
      </w:pPr>
      <w:r>
        <w:rPr>
          <w:noProof/>
          <w:spacing w:val="5"/>
          <w:szCs w:val="24"/>
        </w:rPr>
        <w:drawing>
          <wp:anchor distT="0" distB="0" distL="114300" distR="114300" simplePos="0" relativeHeight="251672576" behindDoc="0" locked="0" layoutInCell="1" allowOverlap="1" wp14:anchorId="2CAF856B" wp14:editId="649E32F5">
            <wp:simplePos x="0" y="0"/>
            <wp:positionH relativeFrom="page">
              <wp:posOffset>392019</wp:posOffset>
            </wp:positionH>
            <wp:positionV relativeFrom="page">
              <wp:posOffset>7909149</wp:posOffset>
            </wp:positionV>
            <wp:extent cx="6984000" cy="4168800"/>
            <wp:effectExtent l="0" t="0" r="7620" b="3175"/>
            <wp:wrapSquare wrapText="bothSides"/>
            <wp:docPr id="9" name="圖片 9" descr="http://i.imgur.com/dhMMty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000" cy="41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877">
        <w:rPr>
          <w:rStyle w:val="a7"/>
          <w:b w:val="0"/>
          <w:color w:val="000000" w:themeColor="text1"/>
          <w:szCs w:val="24"/>
        </w:rPr>
        <w:t>地圖來源</w:t>
      </w:r>
      <w:r w:rsidR="00A02387">
        <w:rPr>
          <w:rStyle w:val="a7"/>
          <w:b w:val="0"/>
          <w:color w:val="000000" w:themeColor="text1"/>
          <w:szCs w:val="24"/>
        </w:rPr>
        <w:t>：</w:t>
      </w:r>
      <w:hyperlink r:id="rId29" w:history="1">
        <w:r w:rsidRPr="00D76E57">
          <w:rPr>
            <w:rStyle w:val="a8"/>
            <w:spacing w:val="5"/>
            <w:szCs w:val="24"/>
          </w:rPr>
          <w:t>https://www.google.com.tw/maps/place/%E6%B8%85%E6%96%B0%E6%BA%AB%E6%B3%89%E9%A3%AF%E5%BA%97/@24.1366724,120.5879044,18z/data=!4m5!1m2!2m1!1z5riF5paw5rqr5rOJ6aOv5bqX!3m1!1s0x34693ef71e3176cd:0xb93591b4c4c4a199</w:t>
        </w:r>
      </w:hyperlink>
    </w:p>
    <w:sectPr w:rsidR="00A02387" w:rsidRPr="005477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38E9" w:rsidRDefault="00A638E9" w:rsidP="007D7600">
      <w:r>
        <w:separator/>
      </w:r>
    </w:p>
  </w:endnote>
  <w:endnote w:type="continuationSeparator" w:id="0">
    <w:p w:rsidR="00A638E9" w:rsidRDefault="00A638E9" w:rsidP="007D7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38E9" w:rsidRDefault="00A638E9" w:rsidP="007D7600">
      <w:r>
        <w:separator/>
      </w:r>
    </w:p>
  </w:footnote>
  <w:footnote w:type="continuationSeparator" w:id="0">
    <w:p w:rsidR="00A638E9" w:rsidRDefault="00A638E9" w:rsidP="007D76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600"/>
    <w:rsid w:val="0001510F"/>
    <w:rsid w:val="00140FD3"/>
    <w:rsid w:val="0019299E"/>
    <w:rsid w:val="001B10DD"/>
    <w:rsid w:val="0020525D"/>
    <w:rsid w:val="00215329"/>
    <w:rsid w:val="003A65DB"/>
    <w:rsid w:val="00547724"/>
    <w:rsid w:val="006E6ADC"/>
    <w:rsid w:val="007D7600"/>
    <w:rsid w:val="008A668E"/>
    <w:rsid w:val="008D3887"/>
    <w:rsid w:val="009625FA"/>
    <w:rsid w:val="009F1DD6"/>
    <w:rsid w:val="00A02387"/>
    <w:rsid w:val="00A315C2"/>
    <w:rsid w:val="00A638E9"/>
    <w:rsid w:val="00B43ACF"/>
    <w:rsid w:val="00B5181E"/>
    <w:rsid w:val="00B6238E"/>
    <w:rsid w:val="00B80F40"/>
    <w:rsid w:val="00C069BD"/>
    <w:rsid w:val="00C16174"/>
    <w:rsid w:val="00D433A1"/>
    <w:rsid w:val="00DE50AB"/>
    <w:rsid w:val="00E10FCF"/>
    <w:rsid w:val="00EC7877"/>
    <w:rsid w:val="00ED550E"/>
    <w:rsid w:val="00EE20C0"/>
    <w:rsid w:val="00F8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32BFB04"/>
  <w15:chartTrackingRefBased/>
  <w15:docId w15:val="{3017B903-7818-4F4E-984C-F8704E80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76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D760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D76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D7600"/>
    <w:rPr>
      <w:sz w:val="20"/>
      <w:szCs w:val="20"/>
    </w:rPr>
  </w:style>
  <w:style w:type="character" w:styleId="a7">
    <w:name w:val="Intense Reference"/>
    <w:basedOn w:val="a0"/>
    <w:uiPriority w:val="32"/>
    <w:qFormat/>
    <w:rsid w:val="003A65DB"/>
    <w:rPr>
      <w:b/>
      <w:bCs/>
      <w:smallCaps/>
      <w:color w:val="5B9BD5" w:themeColor="accent1"/>
      <w:spacing w:val="5"/>
    </w:rPr>
  </w:style>
  <w:style w:type="character" w:styleId="a8">
    <w:name w:val="Hyperlink"/>
    <w:basedOn w:val="a0"/>
    <w:uiPriority w:val="99"/>
    <w:unhideWhenUsed/>
    <w:rsid w:val="006E6ADC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0151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.tw/maps/place/%E6%9C%9B%E9%AB%98%E5%AF%AE(%E6%9D%B1%E6%B5%B7%E5%8F%A4%E5%A0%A1)/@24.1492734,120.5715617,15z/data=!4m2!3m1!1s0x34693e31797c9f89:0xad512f62a38efa37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4.jpg"/><Relationship Id="rId26" Type="http://schemas.openxmlformats.org/officeDocument/2006/relationships/hyperlink" Target="http://www.freshfields.com.tw/aa_2.asp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7.jpg"/><Relationship Id="rId7" Type="http://schemas.openxmlformats.org/officeDocument/2006/relationships/hyperlink" Target="http://citybus.taichung.gov.tw/iTravel/index.html" TargetMode="External"/><Relationship Id="rId12" Type="http://schemas.openxmlformats.org/officeDocument/2006/relationships/hyperlink" Target="https://www.google.com.tw/maps/place/%E6%9D%B1%E6%B5%B7%E5%95%86%E5%9C%88/@24.1828144,120.5917324,16z/data=!4m5!1m2!2m1!1z5p2x5rW35ZWG5ZyI!3m1!1s0x0000000000000000:0x440d0c375db78bef" TargetMode="External"/><Relationship Id="rId17" Type="http://schemas.openxmlformats.org/officeDocument/2006/relationships/hyperlink" Target="https://www.google.com.tw/maps/place/%E6%9D%B1%E6%B5%B7%E5%A4%A7%E5%AD%B8/@24.1638271,120.5879518,14.67z/data=!4m7!1m4!3m3!1s0x34693e1c3a406707:0xd43d01bc4fb2806a!2z5p2x5rW35aSn5a24!3b1!3m1!1s0x34693e1c3a406707:0xd43d01bc4fb2806a" TargetMode="External"/><Relationship Id="rId25" Type="http://schemas.openxmlformats.org/officeDocument/2006/relationships/hyperlink" Target="http://www.freshfields.com.tw/aa_1.as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6.jpg"/><Relationship Id="rId29" Type="http://schemas.openxmlformats.org/officeDocument/2006/relationships/hyperlink" Target="https://www.google.com.tw/maps/place/%E6%B8%85%E6%96%B0%E6%BA%AB%E6%B3%89%E9%A3%AF%E5%BA%97/@24.1366724,120.5879044,18z/data=!4m5!1m2!2m1!1z5riF5paw5rqr5rOJ6aOv5bqX!3m1!1s0x34693ef71e3176cd:0xb93591b4c4c4a199" TargetMode="External"/><Relationship Id="rId1" Type="http://schemas.openxmlformats.org/officeDocument/2006/relationships/styles" Target="styles.xml"/><Relationship Id="rId6" Type="http://schemas.openxmlformats.org/officeDocument/2006/relationships/hyperlink" Target="http://travel.taichung.gov.tw/zh-tw/Attractions/Intro/146/%E6%9C%9B%E9%AB%98%E5%AF%AE" TargetMode="External"/><Relationship Id="rId11" Type="http://schemas.openxmlformats.org/officeDocument/2006/relationships/hyperlink" Target="http://citybus.taichung.gov.tw/iTravel/index.html" TargetMode="External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openxmlformats.org/officeDocument/2006/relationships/hyperlink" Target="http://citybus.taichung.gov.tw/iTravel/index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10" Type="http://schemas.openxmlformats.org/officeDocument/2006/relationships/hyperlink" Target="http://guide.easytravel.com.tw/scenic/3082" TargetMode="External"/><Relationship Id="rId19" Type="http://schemas.openxmlformats.org/officeDocument/2006/relationships/image" Target="media/image5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jpeg"/><Relationship Id="rId14" Type="http://schemas.openxmlformats.org/officeDocument/2006/relationships/hyperlink" Target="http://guide.easytravel.com.tw/scenic/362" TargetMode="External"/><Relationship Id="rId22" Type="http://schemas.openxmlformats.org/officeDocument/2006/relationships/image" Target="media/image8.jpg"/><Relationship Id="rId27" Type="http://schemas.openxmlformats.org/officeDocument/2006/relationships/hyperlink" Target="http://citybus.taichung.gov.tw/iTravel/index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6</Pages>
  <Words>637</Words>
  <Characters>3633</Characters>
  <Application>Microsoft Office Word</Application>
  <DocSecurity>0</DocSecurity>
  <Lines>30</Lines>
  <Paragraphs>8</Paragraphs>
  <ScaleCrop>false</ScaleCrop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吳丹櫻</dc:creator>
  <cp:keywords/>
  <dc:description/>
  <cp:lastModifiedBy>吳丹櫻</cp:lastModifiedBy>
  <cp:revision>6</cp:revision>
  <dcterms:created xsi:type="dcterms:W3CDTF">2015-12-27T05:07:00Z</dcterms:created>
  <dcterms:modified xsi:type="dcterms:W3CDTF">2016-01-25T02:50:00Z</dcterms:modified>
</cp:coreProperties>
</file>