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9D8F8" w14:textId="1C85C912"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 xml:space="preserve">Guía </w:t>
      </w:r>
      <w:r w:rsidR="006005FC" w:rsidRPr="007A51D2">
        <w:rPr>
          <w:rStyle w:val="normaltextrun"/>
          <w:color w:val="000000"/>
          <w:sz w:val="22"/>
          <w:szCs w:val="22"/>
        </w:rPr>
        <w:t>4</w:t>
      </w:r>
      <w:r w:rsidRPr="007A51D2">
        <w:rPr>
          <w:rStyle w:val="normaltextrun"/>
          <w:color w:val="000000"/>
          <w:sz w:val="22"/>
          <w:szCs w:val="22"/>
        </w:rPr>
        <w:t xml:space="preserve"> – Anteproyecto</w:t>
      </w:r>
    </w:p>
    <w:p w14:paraId="6CE567C6" w14:textId="0D47BB7E"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 xml:space="preserve">Gerencia de Proyectos de </w:t>
      </w:r>
      <w:proofErr w:type="spellStart"/>
      <w:r w:rsidRPr="007A51D2">
        <w:rPr>
          <w:rStyle w:val="normaltextrun"/>
          <w:color w:val="000000"/>
          <w:sz w:val="22"/>
          <w:szCs w:val="22"/>
        </w:rPr>
        <w:t>Analytics</w:t>
      </w:r>
      <w:proofErr w:type="spellEnd"/>
    </w:p>
    <w:p w14:paraId="37CB1449" w14:textId="13F08287" w:rsidR="0017708D" w:rsidRPr="007A51D2" w:rsidRDefault="0017708D" w:rsidP="002C11C7">
      <w:pPr>
        <w:pStyle w:val="paragraph"/>
        <w:spacing w:before="0" w:beforeAutospacing="0" w:after="0" w:afterAutospacing="0"/>
        <w:jc w:val="center"/>
        <w:textAlignment w:val="baseline"/>
        <w:rPr>
          <w:sz w:val="22"/>
          <w:szCs w:val="22"/>
        </w:rPr>
      </w:pPr>
    </w:p>
    <w:p w14:paraId="04D60A04" w14:textId="0CCC3FE6" w:rsidR="0017708D" w:rsidRPr="007A51D2" w:rsidRDefault="0017708D" w:rsidP="002C11C7">
      <w:pPr>
        <w:pStyle w:val="paragraph"/>
        <w:spacing w:before="0" w:beforeAutospacing="0" w:after="0" w:afterAutospacing="0"/>
        <w:jc w:val="center"/>
        <w:textAlignment w:val="baseline"/>
        <w:rPr>
          <w:sz w:val="22"/>
          <w:szCs w:val="22"/>
        </w:rPr>
      </w:pPr>
    </w:p>
    <w:p w14:paraId="224AF899" w14:textId="12BC1FA4" w:rsidR="0017708D" w:rsidRPr="007A51D2" w:rsidRDefault="0017708D" w:rsidP="002C11C7">
      <w:pPr>
        <w:pStyle w:val="paragraph"/>
        <w:spacing w:before="0" w:beforeAutospacing="0" w:after="0" w:afterAutospacing="0"/>
        <w:jc w:val="center"/>
        <w:textAlignment w:val="baseline"/>
        <w:rPr>
          <w:sz w:val="22"/>
          <w:szCs w:val="22"/>
        </w:rPr>
      </w:pPr>
    </w:p>
    <w:p w14:paraId="312FC173" w14:textId="56169C2F" w:rsidR="0017708D" w:rsidRPr="007A51D2" w:rsidRDefault="0017708D" w:rsidP="002C11C7">
      <w:pPr>
        <w:pStyle w:val="paragraph"/>
        <w:spacing w:before="0" w:beforeAutospacing="0" w:after="0" w:afterAutospacing="0"/>
        <w:jc w:val="center"/>
        <w:textAlignment w:val="baseline"/>
        <w:rPr>
          <w:sz w:val="22"/>
          <w:szCs w:val="22"/>
        </w:rPr>
      </w:pPr>
    </w:p>
    <w:p w14:paraId="101D37A4" w14:textId="3C72AD76" w:rsidR="0017708D" w:rsidRPr="007A51D2" w:rsidRDefault="0017708D" w:rsidP="002C11C7">
      <w:pPr>
        <w:pStyle w:val="paragraph"/>
        <w:spacing w:before="0" w:beforeAutospacing="0" w:after="0" w:afterAutospacing="0"/>
        <w:jc w:val="center"/>
        <w:textAlignment w:val="baseline"/>
        <w:rPr>
          <w:sz w:val="22"/>
          <w:szCs w:val="22"/>
        </w:rPr>
      </w:pPr>
    </w:p>
    <w:p w14:paraId="4BEC4068" w14:textId="16756169" w:rsidR="0017708D" w:rsidRPr="007A51D2" w:rsidRDefault="0017708D" w:rsidP="002C11C7">
      <w:pPr>
        <w:pStyle w:val="paragraph"/>
        <w:spacing w:before="0" w:beforeAutospacing="0" w:after="0" w:afterAutospacing="0"/>
        <w:jc w:val="center"/>
        <w:textAlignment w:val="baseline"/>
        <w:rPr>
          <w:sz w:val="22"/>
          <w:szCs w:val="22"/>
        </w:rPr>
      </w:pPr>
    </w:p>
    <w:p w14:paraId="416FA79A" w14:textId="3026AEF2" w:rsidR="0017708D" w:rsidRPr="007A51D2" w:rsidRDefault="0017708D" w:rsidP="002C11C7">
      <w:pPr>
        <w:pStyle w:val="paragraph"/>
        <w:spacing w:before="0" w:beforeAutospacing="0" w:after="0" w:afterAutospacing="0"/>
        <w:jc w:val="center"/>
        <w:textAlignment w:val="baseline"/>
        <w:rPr>
          <w:sz w:val="22"/>
          <w:szCs w:val="22"/>
        </w:rPr>
      </w:pPr>
    </w:p>
    <w:p w14:paraId="737DA645" w14:textId="57123D6C" w:rsidR="0017708D" w:rsidRPr="007A51D2" w:rsidRDefault="0017708D" w:rsidP="002C11C7">
      <w:pPr>
        <w:pStyle w:val="paragraph"/>
        <w:spacing w:before="0" w:beforeAutospacing="0" w:after="0" w:afterAutospacing="0"/>
        <w:jc w:val="center"/>
        <w:textAlignment w:val="baseline"/>
        <w:rPr>
          <w:sz w:val="22"/>
          <w:szCs w:val="22"/>
        </w:rPr>
      </w:pPr>
    </w:p>
    <w:p w14:paraId="3660916A" w14:textId="1F1588FE"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Santiago Esteban Forero Hoyos,</w:t>
      </w:r>
    </w:p>
    <w:p w14:paraId="31B75C29" w14:textId="771BA3FF"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C</w:t>
      </w:r>
      <w:r w:rsidR="003A0642" w:rsidRPr="007A51D2">
        <w:rPr>
          <w:rStyle w:val="normaltextrun"/>
          <w:color w:val="000000"/>
          <w:sz w:val="22"/>
          <w:szCs w:val="22"/>
        </w:rPr>
        <w:t>é</w:t>
      </w:r>
      <w:r w:rsidRPr="007A51D2">
        <w:rPr>
          <w:rStyle w:val="normaltextrun"/>
          <w:color w:val="000000"/>
          <w:sz w:val="22"/>
          <w:szCs w:val="22"/>
        </w:rPr>
        <w:t>sar Martínez,</w:t>
      </w:r>
    </w:p>
    <w:p w14:paraId="625763C3" w14:textId="1D13A845"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Sofia Salazar Suaza</w:t>
      </w:r>
    </w:p>
    <w:p w14:paraId="4D9B2BFF" w14:textId="10980BF6"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Camila Alejandra Velasco Ruiz</w:t>
      </w:r>
    </w:p>
    <w:p w14:paraId="54F3AEA7" w14:textId="340F8C66" w:rsidR="0017708D" w:rsidRPr="007A51D2" w:rsidRDefault="0017708D" w:rsidP="002C11C7">
      <w:pPr>
        <w:pStyle w:val="paragraph"/>
        <w:spacing w:before="0" w:beforeAutospacing="0" w:after="0" w:afterAutospacing="0"/>
        <w:jc w:val="center"/>
        <w:textAlignment w:val="baseline"/>
        <w:rPr>
          <w:sz w:val="22"/>
          <w:szCs w:val="22"/>
        </w:rPr>
      </w:pPr>
    </w:p>
    <w:p w14:paraId="23800E6B" w14:textId="5389E917" w:rsidR="0017708D" w:rsidRPr="007A51D2" w:rsidRDefault="0017708D" w:rsidP="002C11C7">
      <w:pPr>
        <w:pStyle w:val="paragraph"/>
        <w:spacing w:before="0" w:beforeAutospacing="0" w:after="0" w:afterAutospacing="0"/>
        <w:jc w:val="center"/>
        <w:textAlignment w:val="baseline"/>
        <w:rPr>
          <w:sz w:val="22"/>
          <w:szCs w:val="22"/>
        </w:rPr>
      </w:pPr>
    </w:p>
    <w:p w14:paraId="02B5D8DF" w14:textId="6CBFEE7F" w:rsidR="0017708D" w:rsidRPr="007A51D2" w:rsidRDefault="0017708D" w:rsidP="002C11C7">
      <w:pPr>
        <w:pStyle w:val="paragraph"/>
        <w:spacing w:before="0" w:beforeAutospacing="0" w:after="0" w:afterAutospacing="0"/>
        <w:jc w:val="center"/>
        <w:textAlignment w:val="baseline"/>
        <w:rPr>
          <w:sz w:val="22"/>
          <w:szCs w:val="22"/>
        </w:rPr>
      </w:pPr>
    </w:p>
    <w:p w14:paraId="154D86C1" w14:textId="1A2D617F" w:rsidR="0017708D" w:rsidRPr="007A51D2" w:rsidRDefault="0017708D" w:rsidP="002C11C7">
      <w:pPr>
        <w:pStyle w:val="paragraph"/>
        <w:spacing w:before="0" w:beforeAutospacing="0" w:after="0" w:afterAutospacing="0"/>
        <w:jc w:val="center"/>
        <w:textAlignment w:val="baseline"/>
        <w:rPr>
          <w:sz w:val="22"/>
          <w:szCs w:val="22"/>
        </w:rPr>
      </w:pPr>
    </w:p>
    <w:p w14:paraId="5A37663E" w14:textId="5A01F337" w:rsidR="0017708D" w:rsidRPr="007A51D2" w:rsidRDefault="0017708D" w:rsidP="002C11C7">
      <w:pPr>
        <w:pStyle w:val="paragraph"/>
        <w:spacing w:before="0" w:beforeAutospacing="0" w:after="0" w:afterAutospacing="0"/>
        <w:jc w:val="center"/>
        <w:textAlignment w:val="baseline"/>
        <w:rPr>
          <w:sz w:val="22"/>
          <w:szCs w:val="22"/>
        </w:rPr>
      </w:pPr>
    </w:p>
    <w:p w14:paraId="1A5A37FC" w14:textId="0228894E" w:rsidR="0017708D" w:rsidRPr="007A51D2" w:rsidRDefault="006005FC"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Noviembre</w:t>
      </w:r>
      <w:r w:rsidR="0017708D" w:rsidRPr="007A51D2">
        <w:rPr>
          <w:rStyle w:val="normaltextrun"/>
          <w:color w:val="000000"/>
          <w:sz w:val="22"/>
          <w:szCs w:val="22"/>
        </w:rPr>
        <w:t xml:space="preserve"> 2024.</w:t>
      </w:r>
    </w:p>
    <w:p w14:paraId="122281C3" w14:textId="0041E105" w:rsidR="0017708D" w:rsidRPr="007A51D2" w:rsidRDefault="0017708D" w:rsidP="002C11C7">
      <w:pPr>
        <w:pStyle w:val="paragraph"/>
        <w:spacing w:before="0" w:beforeAutospacing="0" w:after="0" w:afterAutospacing="0"/>
        <w:jc w:val="center"/>
        <w:textAlignment w:val="baseline"/>
        <w:rPr>
          <w:sz w:val="22"/>
          <w:szCs w:val="22"/>
        </w:rPr>
      </w:pPr>
    </w:p>
    <w:p w14:paraId="50D8C6B1" w14:textId="7A623010"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UNIVERSIDAD DE LOS ANDES.</w:t>
      </w:r>
    </w:p>
    <w:p w14:paraId="274B5EA0" w14:textId="23DADF4F"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DEPARTAMENTO DE INGENIERIA INDUSTRIAL</w:t>
      </w:r>
    </w:p>
    <w:p w14:paraId="1179F04D" w14:textId="1EB5A78D"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MAESTRIA EN INTELIGENCIA ANALITICA DE DATOS</w:t>
      </w:r>
    </w:p>
    <w:p w14:paraId="0E047B17" w14:textId="39E99B7F" w:rsidR="0017708D" w:rsidRPr="007A51D2" w:rsidRDefault="0017708D" w:rsidP="002C11C7">
      <w:pPr>
        <w:pStyle w:val="paragraph"/>
        <w:spacing w:before="0" w:beforeAutospacing="0" w:after="0" w:afterAutospacing="0"/>
        <w:jc w:val="center"/>
        <w:textAlignment w:val="baseline"/>
        <w:rPr>
          <w:sz w:val="22"/>
          <w:szCs w:val="22"/>
        </w:rPr>
      </w:pPr>
      <w:r w:rsidRPr="007A51D2">
        <w:rPr>
          <w:rStyle w:val="normaltextrun"/>
          <w:color w:val="000000"/>
          <w:sz w:val="22"/>
          <w:szCs w:val="22"/>
        </w:rPr>
        <w:t>APRENDIZAJE NO SUPERVISADO</w:t>
      </w:r>
    </w:p>
    <w:p w14:paraId="786ADB08" w14:textId="49656970" w:rsidR="00023E69" w:rsidRPr="007A51D2" w:rsidRDefault="00023E69" w:rsidP="00507F2B">
      <w:pPr>
        <w:jc w:val="both"/>
        <w:rPr>
          <w:rFonts w:ascii="Times New Roman" w:hAnsi="Times New Roman" w:cs="Times New Roman"/>
        </w:rPr>
      </w:pPr>
    </w:p>
    <w:p w14:paraId="528AD90F" w14:textId="33B5F974" w:rsidR="0017708D" w:rsidRPr="007A51D2" w:rsidRDefault="0017708D" w:rsidP="00507F2B">
      <w:pPr>
        <w:jc w:val="both"/>
        <w:rPr>
          <w:rFonts w:ascii="Times New Roman" w:hAnsi="Times New Roman" w:cs="Times New Roman"/>
        </w:rPr>
      </w:pPr>
    </w:p>
    <w:p w14:paraId="672FAB48" w14:textId="2ACAE8B0" w:rsidR="0017708D" w:rsidRPr="007A51D2" w:rsidRDefault="0017708D" w:rsidP="00507F2B">
      <w:pPr>
        <w:jc w:val="both"/>
        <w:rPr>
          <w:rFonts w:ascii="Times New Roman" w:hAnsi="Times New Roman" w:cs="Times New Roman"/>
        </w:rPr>
      </w:pPr>
    </w:p>
    <w:p w14:paraId="454D6142" w14:textId="4498F918" w:rsidR="0017708D" w:rsidRPr="007A51D2" w:rsidRDefault="0017708D" w:rsidP="00507F2B">
      <w:pPr>
        <w:jc w:val="both"/>
        <w:rPr>
          <w:rFonts w:ascii="Times New Roman" w:hAnsi="Times New Roman" w:cs="Times New Roman"/>
        </w:rPr>
      </w:pPr>
    </w:p>
    <w:p w14:paraId="3B98D893" w14:textId="71B9447C" w:rsidR="0017708D" w:rsidRPr="007A51D2" w:rsidRDefault="0017708D" w:rsidP="00507F2B">
      <w:pPr>
        <w:jc w:val="both"/>
        <w:rPr>
          <w:rFonts w:ascii="Times New Roman" w:hAnsi="Times New Roman" w:cs="Times New Roman"/>
        </w:rPr>
      </w:pPr>
    </w:p>
    <w:p w14:paraId="6B853504" w14:textId="704FD0EA" w:rsidR="0017708D" w:rsidRPr="007A51D2" w:rsidRDefault="0017708D" w:rsidP="00507F2B">
      <w:pPr>
        <w:jc w:val="both"/>
        <w:rPr>
          <w:rFonts w:ascii="Times New Roman" w:hAnsi="Times New Roman" w:cs="Times New Roman"/>
        </w:rPr>
      </w:pPr>
    </w:p>
    <w:p w14:paraId="410E8197" w14:textId="648E5CF0" w:rsidR="0017708D" w:rsidRPr="007A51D2" w:rsidRDefault="0017708D" w:rsidP="00507F2B">
      <w:pPr>
        <w:jc w:val="both"/>
        <w:rPr>
          <w:rFonts w:ascii="Times New Roman" w:hAnsi="Times New Roman" w:cs="Times New Roman"/>
        </w:rPr>
      </w:pPr>
    </w:p>
    <w:p w14:paraId="44905048" w14:textId="6F64C5FA" w:rsidR="0017708D" w:rsidRPr="007A51D2" w:rsidRDefault="0017708D" w:rsidP="00507F2B">
      <w:pPr>
        <w:jc w:val="both"/>
        <w:rPr>
          <w:rFonts w:ascii="Times New Roman" w:hAnsi="Times New Roman" w:cs="Times New Roman"/>
        </w:rPr>
      </w:pPr>
    </w:p>
    <w:p w14:paraId="080BF046" w14:textId="51FF37B8" w:rsidR="0017708D" w:rsidRPr="007A51D2" w:rsidRDefault="0017708D" w:rsidP="00507F2B">
      <w:pPr>
        <w:jc w:val="both"/>
        <w:rPr>
          <w:rFonts w:ascii="Times New Roman" w:hAnsi="Times New Roman" w:cs="Times New Roman"/>
        </w:rPr>
      </w:pPr>
    </w:p>
    <w:p w14:paraId="47096CDA" w14:textId="77777777" w:rsidR="002C11C7" w:rsidRPr="007A51D2" w:rsidRDefault="002C11C7" w:rsidP="00507F2B">
      <w:pPr>
        <w:jc w:val="both"/>
        <w:rPr>
          <w:rFonts w:ascii="Times New Roman" w:hAnsi="Times New Roman" w:cs="Times New Roman"/>
        </w:rPr>
      </w:pPr>
    </w:p>
    <w:p w14:paraId="1681E7FD" w14:textId="10AD973A" w:rsidR="0017708D" w:rsidRPr="007A51D2" w:rsidRDefault="0017708D" w:rsidP="00507F2B">
      <w:pPr>
        <w:jc w:val="both"/>
        <w:rPr>
          <w:rFonts w:ascii="Times New Roman" w:hAnsi="Times New Roman" w:cs="Times New Roman"/>
        </w:rPr>
      </w:pPr>
    </w:p>
    <w:p w14:paraId="6E8F3607" w14:textId="07189FF6" w:rsidR="0017708D" w:rsidRPr="007A51D2" w:rsidRDefault="0017708D" w:rsidP="00507F2B">
      <w:pPr>
        <w:jc w:val="both"/>
        <w:rPr>
          <w:rFonts w:ascii="Times New Roman" w:hAnsi="Times New Roman" w:cs="Times New Roman"/>
        </w:rPr>
      </w:pPr>
    </w:p>
    <w:p w14:paraId="56BD45C1" w14:textId="4ADD6437" w:rsidR="00CD548E" w:rsidRPr="007A51D2" w:rsidRDefault="00CD548E">
      <w:pPr>
        <w:rPr>
          <w:rFonts w:ascii="Times New Roman" w:hAnsi="Times New Roman" w:cs="Times New Roman"/>
        </w:rPr>
      </w:pPr>
      <w:r w:rsidRPr="007A51D2">
        <w:rPr>
          <w:rFonts w:ascii="Times New Roman" w:hAnsi="Times New Roman" w:cs="Times New Roman"/>
        </w:rPr>
        <w:br w:type="page"/>
      </w:r>
    </w:p>
    <w:p w14:paraId="56783649" w14:textId="66C6617B" w:rsidR="0017708D" w:rsidRPr="007A51D2" w:rsidRDefault="0017708D" w:rsidP="00507F2B">
      <w:p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lastRenderedPageBreak/>
        <w:t xml:space="preserve">Parte I. </w:t>
      </w:r>
      <w:r w:rsidR="0014025A" w:rsidRPr="007A51D2">
        <w:rPr>
          <w:rFonts w:ascii="Times New Roman" w:eastAsia="Times New Roman" w:hAnsi="Times New Roman" w:cs="Times New Roman"/>
          <w:b/>
          <w:bCs/>
          <w:lang w:eastAsia="es-CO"/>
        </w:rPr>
        <w:t>Características de calidad de los datos</w:t>
      </w:r>
    </w:p>
    <w:p w14:paraId="70D999B6" w14:textId="728D176F" w:rsidR="007A7280" w:rsidRPr="007A51D2" w:rsidRDefault="007A7280" w:rsidP="007A7280">
      <w:pPr>
        <w:pStyle w:val="Prrafodelista"/>
        <w:numPr>
          <w:ilvl w:val="0"/>
          <w:numId w:val="22"/>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Disponibilidad y nivel de los datos</w:t>
      </w:r>
    </w:p>
    <w:p w14:paraId="046B71B7" w14:textId="77777777" w:rsidR="00CE5AC9" w:rsidRPr="007A51D2" w:rsidRDefault="00CE5AC9" w:rsidP="00CE5AC9">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4ABA8C4A" w14:textId="7CD8C9E6" w:rsidR="006072D2" w:rsidRPr="007A51D2" w:rsidRDefault="000641FE" w:rsidP="00022FF3">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Para la realización del proyecto de mejora en detección de consumos atípicos de </w:t>
      </w:r>
      <w:proofErr w:type="spellStart"/>
      <w:r w:rsidRPr="007A51D2">
        <w:rPr>
          <w:rFonts w:ascii="Times New Roman" w:eastAsia="Times New Roman" w:hAnsi="Times New Roman" w:cs="Times New Roman"/>
          <w:lang w:eastAsia="es-CO"/>
        </w:rPr>
        <w:t>Contugas</w:t>
      </w:r>
      <w:proofErr w:type="spellEnd"/>
      <w:r w:rsidRPr="007A51D2">
        <w:rPr>
          <w:rFonts w:ascii="Times New Roman" w:eastAsia="Times New Roman" w:hAnsi="Times New Roman" w:cs="Times New Roman"/>
          <w:lang w:eastAsia="es-CO"/>
        </w:rPr>
        <w:t xml:space="preserve">, la empresa </w:t>
      </w:r>
      <w:r w:rsidR="006072D2" w:rsidRPr="007A51D2">
        <w:rPr>
          <w:rFonts w:ascii="Times New Roman" w:eastAsia="Times New Roman" w:hAnsi="Times New Roman" w:cs="Times New Roman"/>
          <w:lang w:eastAsia="es-CO"/>
        </w:rPr>
        <w:t>cuenta con datos históricos provenientes de sus sistemas de monitoreo, que incluyen mediciones horarias de presión (bar), temperatura (°C) y volumen de gas (m³)</w:t>
      </w:r>
      <w:r w:rsidR="00706DF2" w:rsidRPr="007A51D2">
        <w:rPr>
          <w:rFonts w:ascii="Times New Roman" w:eastAsia="Times New Roman" w:hAnsi="Times New Roman" w:cs="Times New Roman"/>
          <w:lang w:eastAsia="es-CO"/>
        </w:rPr>
        <w:t xml:space="preserve">, que han sido entregados en forma </w:t>
      </w:r>
      <w:r w:rsidR="004A49FB" w:rsidRPr="007A51D2">
        <w:rPr>
          <w:rFonts w:ascii="Times New Roman" w:eastAsia="Times New Roman" w:hAnsi="Times New Roman" w:cs="Times New Roman"/>
          <w:lang w:eastAsia="es-CO"/>
        </w:rPr>
        <w:t xml:space="preserve">estructurada </w:t>
      </w:r>
      <w:r w:rsidR="00D809F3" w:rsidRPr="007A51D2">
        <w:rPr>
          <w:rFonts w:ascii="Times New Roman" w:eastAsia="Times New Roman" w:hAnsi="Times New Roman" w:cs="Times New Roman"/>
          <w:lang w:eastAsia="es-CO"/>
        </w:rPr>
        <w:t xml:space="preserve">como </w:t>
      </w:r>
      <w:r w:rsidR="00706DF2" w:rsidRPr="007A51D2">
        <w:rPr>
          <w:rFonts w:ascii="Times New Roman" w:eastAsia="Times New Roman" w:hAnsi="Times New Roman" w:cs="Times New Roman"/>
          <w:lang w:eastAsia="es-CO"/>
        </w:rPr>
        <w:t xml:space="preserve">tablas </w:t>
      </w:r>
      <w:r w:rsidR="00D809F3" w:rsidRPr="007A51D2">
        <w:rPr>
          <w:rFonts w:ascii="Times New Roman" w:eastAsia="Times New Roman" w:hAnsi="Times New Roman" w:cs="Times New Roman"/>
          <w:lang w:eastAsia="es-CO"/>
        </w:rPr>
        <w:t xml:space="preserve">individuales </w:t>
      </w:r>
      <w:r w:rsidR="00146EEB" w:rsidRPr="007A51D2">
        <w:rPr>
          <w:rFonts w:ascii="Times New Roman" w:eastAsia="Times New Roman" w:hAnsi="Times New Roman" w:cs="Times New Roman"/>
          <w:lang w:eastAsia="es-CO"/>
        </w:rPr>
        <w:t xml:space="preserve">de Excel para 20 clientes. </w:t>
      </w:r>
      <w:r w:rsidR="00706DF2" w:rsidRPr="007A51D2">
        <w:rPr>
          <w:rFonts w:ascii="Times New Roman" w:eastAsia="Times New Roman" w:hAnsi="Times New Roman" w:cs="Times New Roman"/>
          <w:lang w:eastAsia="es-CO"/>
        </w:rPr>
        <w:t xml:space="preserve">Adicionalmente, </w:t>
      </w:r>
      <w:r w:rsidR="00146EEB" w:rsidRPr="007A51D2">
        <w:rPr>
          <w:rFonts w:ascii="Times New Roman" w:eastAsia="Times New Roman" w:hAnsi="Times New Roman" w:cs="Times New Roman"/>
          <w:lang w:eastAsia="es-CO"/>
        </w:rPr>
        <w:t xml:space="preserve">la empresa mencionó </w:t>
      </w:r>
      <w:r w:rsidR="00022FF3" w:rsidRPr="007A51D2">
        <w:rPr>
          <w:rFonts w:ascii="Times New Roman" w:eastAsia="Times New Roman" w:hAnsi="Times New Roman" w:cs="Times New Roman"/>
          <w:lang w:eastAsia="es-CO"/>
        </w:rPr>
        <w:t xml:space="preserve">tener más variables características </w:t>
      </w:r>
      <w:r w:rsidR="006072D2" w:rsidRPr="007A51D2">
        <w:rPr>
          <w:rFonts w:ascii="Times New Roman" w:eastAsia="Times New Roman" w:hAnsi="Times New Roman" w:cs="Times New Roman"/>
          <w:lang w:eastAsia="es-CO"/>
        </w:rPr>
        <w:t xml:space="preserve">sobre la identificación del cliente, geográficas y propiedades de las tuberías. </w:t>
      </w:r>
      <w:r w:rsidR="004A49FB" w:rsidRPr="007A51D2">
        <w:rPr>
          <w:rFonts w:ascii="Times New Roman" w:eastAsia="Times New Roman" w:hAnsi="Times New Roman" w:cs="Times New Roman"/>
          <w:lang w:eastAsia="es-CO"/>
        </w:rPr>
        <w:t>Sin embargo, éstos no hacen parte del archivo proporcionado.</w:t>
      </w:r>
      <w:r w:rsidR="00EF689F" w:rsidRPr="007A51D2">
        <w:rPr>
          <w:rFonts w:ascii="Times New Roman" w:eastAsia="Times New Roman" w:hAnsi="Times New Roman" w:cs="Times New Roman"/>
          <w:lang w:eastAsia="es-CO"/>
        </w:rPr>
        <w:t xml:space="preserve"> Finalmente, se ha propuesto enriquecer el análisis con </w:t>
      </w:r>
      <w:r w:rsidR="00345104" w:rsidRPr="007A51D2">
        <w:rPr>
          <w:rFonts w:ascii="Times New Roman" w:eastAsia="Times New Roman" w:hAnsi="Times New Roman" w:cs="Times New Roman"/>
          <w:lang w:eastAsia="es-CO"/>
        </w:rPr>
        <w:t xml:space="preserve">datos externos como condiciones </w:t>
      </w:r>
      <w:r w:rsidR="006072D2" w:rsidRPr="007A51D2">
        <w:rPr>
          <w:rFonts w:ascii="Times New Roman" w:eastAsia="Times New Roman" w:hAnsi="Times New Roman" w:cs="Times New Roman"/>
          <w:lang w:eastAsia="es-CO"/>
        </w:rPr>
        <w:t>meteorológicas (temperatura y humedad) y registros internos de mantenimiento e inspecciones para mejorar la precisión en la detección de irregularidades​</w:t>
      </w:r>
      <w:r w:rsidR="00024E30" w:rsidRPr="007A51D2">
        <w:rPr>
          <w:rFonts w:ascii="Times New Roman" w:eastAsia="Times New Roman" w:hAnsi="Times New Roman" w:cs="Times New Roman"/>
          <w:lang w:eastAsia="es-CO"/>
        </w:rPr>
        <w:t xml:space="preserve">. Sin embargo, la accesibilidad </w:t>
      </w:r>
      <w:r w:rsidR="00614A21" w:rsidRPr="007A51D2">
        <w:rPr>
          <w:rFonts w:ascii="Times New Roman" w:eastAsia="Times New Roman" w:hAnsi="Times New Roman" w:cs="Times New Roman"/>
          <w:lang w:eastAsia="es-CO"/>
        </w:rPr>
        <w:t>de los</w:t>
      </w:r>
      <w:r w:rsidR="00024E30" w:rsidRPr="007A51D2">
        <w:rPr>
          <w:rFonts w:ascii="Times New Roman" w:eastAsia="Times New Roman" w:hAnsi="Times New Roman" w:cs="Times New Roman"/>
          <w:lang w:eastAsia="es-CO"/>
        </w:rPr>
        <w:t xml:space="preserve"> datos </w:t>
      </w:r>
      <w:r w:rsidR="00614A21" w:rsidRPr="007A51D2">
        <w:rPr>
          <w:rFonts w:ascii="Times New Roman" w:eastAsia="Times New Roman" w:hAnsi="Times New Roman" w:cs="Times New Roman"/>
          <w:lang w:eastAsia="es-CO"/>
        </w:rPr>
        <w:t xml:space="preserve">meteorológicos </w:t>
      </w:r>
      <w:r w:rsidR="00024E30" w:rsidRPr="007A51D2">
        <w:rPr>
          <w:rFonts w:ascii="Times New Roman" w:eastAsia="Times New Roman" w:hAnsi="Times New Roman" w:cs="Times New Roman"/>
          <w:lang w:eastAsia="es-CO"/>
        </w:rPr>
        <w:t>dependerá</w:t>
      </w:r>
      <w:r w:rsidR="00C20A88" w:rsidRPr="007A51D2">
        <w:rPr>
          <w:rFonts w:ascii="Times New Roman" w:eastAsia="Times New Roman" w:hAnsi="Times New Roman" w:cs="Times New Roman"/>
          <w:lang w:eastAsia="es-CO"/>
        </w:rPr>
        <w:t xml:space="preserve"> de la variable geográfica mencionada</w:t>
      </w:r>
      <w:r w:rsidR="003A3788" w:rsidRPr="007A51D2">
        <w:rPr>
          <w:rFonts w:ascii="Times New Roman" w:eastAsia="Times New Roman" w:hAnsi="Times New Roman" w:cs="Times New Roman"/>
          <w:lang w:eastAsia="es-CO"/>
        </w:rPr>
        <w:t xml:space="preserve"> por la empresa, para poder entender la locación de los clientes</w:t>
      </w:r>
      <w:r w:rsidR="00F63478" w:rsidRPr="007A51D2">
        <w:rPr>
          <w:rFonts w:ascii="Times New Roman" w:eastAsia="Times New Roman" w:hAnsi="Times New Roman" w:cs="Times New Roman"/>
          <w:lang w:eastAsia="es-CO"/>
        </w:rPr>
        <w:t xml:space="preserve"> y buscar en bases de datos de meteorología la información requerida. De igual forma, </w:t>
      </w:r>
      <w:r w:rsidR="000F56F8" w:rsidRPr="007A51D2">
        <w:rPr>
          <w:rFonts w:ascii="Times New Roman" w:eastAsia="Times New Roman" w:hAnsi="Times New Roman" w:cs="Times New Roman"/>
          <w:lang w:eastAsia="es-CO"/>
        </w:rPr>
        <w:t xml:space="preserve">se tendría que consultar con </w:t>
      </w:r>
      <w:r w:rsidR="00F63478" w:rsidRPr="007A51D2">
        <w:rPr>
          <w:rFonts w:ascii="Times New Roman" w:eastAsia="Times New Roman" w:hAnsi="Times New Roman" w:cs="Times New Roman"/>
          <w:lang w:eastAsia="es-CO"/>
        </w:rPr>
        <w:t xml:space="preserve">los clientes </w:t>
      </w:r>
      <w:r w:rsidR="00011023" w:rsidRPr="007A51D2">
        <w:rPr>
          <w:rFonts w:ascii="Times New Roman" w:eastAsia="Times New Roman" w:hAnsi="Times New Roman" w:cs="Times New Roman"/>
          <w:lang w:eastAsia="es-CO"/>
        </w:rPr>
        <w:t>el tema de los registros de mantenimiento</w:t>
      </w:r>
      <w:r w:rsidR="00840695" w:rsidRPr="007A51D2">
        <w:rPr>
          <w:rFonts w:ascii="Times New Roman" w:eastAsia="Times New Roman" w:hAnsi="Times New Roman" w:cs="Times New Roman"/>
          <w:lang w:eastAsia="es-CO"/>
        </w:rPr>
        <w:t xml:space="preserve"> y construir una base de datos </w:t>
      </w:r>
      <w:r w:rsidR="003D0908" w:rsidRPr="007A51D2">
        <w:rPr>
          <w:rFonts w:ascii="Times New Roman" w:eastAsia="Times New Roman" w:hAnsi="Times New Roman" w:cs="Times New Roman"/>
          <w:lang w:eastAsia="es-CO"/>
        </w:rPr>
        <w:t>basada en sus respuestas, lo cual puede ser complicado de obtener.</w:t>
      </w:r>
      <w:r w:rsidR="00CB5571" w:rsidRPr="007A51D2">
        <w:rPr>
          <w:rFonts w:ascii="Times New Roman" w:eastAsia="Times New Roman" w:hAnsi="Times New Roman" w:cs="Times New Roman"/>
          <w:lang w:eastAsia="es-CO"/>
        </w:rPr>
        <w:t xml:space="preserve"> No obstante, por ahora, se asumirá que solo estarán disponibles los datos proporcionados por la empresa en el archivo de Excel.</w:t>
      </w:r>
    </w:p>
    <w:p w14:paraId="0694EB46" w14:textId="77777777" w:rsidR="00CE5AC9" w:rsidRPr="007A51D2" w:rsidRDefault="00CE5AC9" w:rsidP="00CE5AC9">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3512878F" w14:textId="01E989B4" w:rsidR="007A7280" w:rsidRPr="007A51D2" w:rsidRDefault="003955F3" w:rsidP="007A7280">
      <w:pPr>
        <w:pStyle w:val="Prrafodelista"/>
        <w:numPr>
          <w:ilvl w:val="0"/>
          <w:numId w:val="22"/>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Dimensiones de valor de los datos</w:t>
      </w:r>
    </w:p>
    <w:p w14:paraId="0D15199C" w14:textId="77777777" w:rsidR="00CB5571" w:rsidRPr="007A51D2" w:rsidRDefault="00CB5571" w:rsidP="00CB5571">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4B17F0DB" w14:textId="1676759F" w:rsidR="00A46B3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Granularidad: Los datos </w:t>
      </w:r>
      <w:r w:rsidR="00C719D9" w:rsidRPr="007A51D2">
        <w:rPr>
          <w:rFonts w:ascii="Times New Roman" w:eastAsia="Times New Roman" w:hAnsi="Times New Roman" w:cs="Times New Roman"/>
          <w:lang w:eastAsia="es-CO"/>
        </w:rPr>
        <w:t xml:space="preserve">provistos por </w:t>
      </w:r>
      <w:proofErr w:type="spellStart"/>
      <w:r w:rsidR="00C719D9" w:rsidRPr="007A51D2">
        <w:rPr>
          <w:rFonts w:ascii="Times New Roman" w:eastAsia="Times New Roman" w:hAnsi="Times New Roman" w:cs="Times New Roman"/>
          <w:lang w:eastAsia="es-CO"/>
        </w:rPr>
        <w:t>Contugas</w:t>
      </w:r>
      <w:proofErr w:type="spellEnd"/>
      <w:r w:rsidR="00C719D9" w:rsidRPr="007A51D2">
        <w:rPr>
          <w:rFonts w:ascii="Times New Roman" w:eastAsia="Times New Roman" w:hAnsi="Times New Roman" w:cs="Times New Roman"/>
          <w:lang w:eastAsia="es-CO"/>
        </w:rPr>
        <w:t xml:space="preserve"> </w:t>
      </w:r>
      <w:r w:rsidRPr="007A51D2">
        <w:rPr>
          <w:rFonts w:ascii="Times New Roman" w:eastAsia="Times New Roman" w:hAnsi="Times New Roman" w:cs="Times New Roman"/>
          <w:lang w:eastAsia="es-CO"/>
        </w:rPr>
        <w:t xml:space="preserve">poseen un nivel de detalle alto, con registros </w:t>
      </w:r>
      <w:r w:rsidR="00C719D9" w:rsidRPr="007A51D2">
        <w:rPr>
          <w:rFonts w:ascii="Times New Roman" w:eastAsia="Times New Roman" w:hAnsi="Times New Roman" w:cs="Times New Roman"/>
          <w:lang w:eastAsia="es-CO"/>
        </w:rPr>
        <w:t xml:space="preserve">hora a hora </w:t>
      </w:r>
      <w:r w:rsidRPr="007A51D2">
        <w:rPr>
          <w:rFonts w:ascii="Times New Roman" w:eastAsia="Times New Roman" w:hAnsi="Times New Roman" w:cs="Times New Roman"/>
          <w:lang w:eastAsia="es-CO"/>
        </w:rPr>
        <w:t>que permiten un monitoreo preciso de los patrones de consumo, detectando variaciones anómalas en presión, temperatura y volumen para cada cliente.</w:t>
      </w:r>
    </w:p>
    <w:p w14:paraId="1D328E37" w14:textId="77777777" w:rsidR="00A46B3A" w:rsidRPr="007A51D2" w:rsidRDefault="00A46B3A" w:rsidP="00A46B3A">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2667E5EB" w14:textId="1B98D7CD" w:rsidR="00A46B3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Fidelidad y Exactitud: Los datos, provenientes de sensores automatizados, representan con fidelidad las condiciones reales de consumo y operación, minimizando </w:t>
      </w:r>
      <w:r w:rsidR="00BB6212" w:rsidRPr="007A51D2">
        <w:rPr>
          <w:rFonts w:ascii="Times New Roman" w:eastAsia="Times New Roman" w:hAnsi="Times New Roman" w:cs="Times New Roman"/>
          <w:lang w:eastAsia="es-CO"/>
        </w:rPr>
        <w:t xml:space="preserve">así </w:t>
      </w:r>
      <w:r w:rsidRPr="007A51D2">
        <w:rPr>
          <w:rFonts w:ascii="Times New Roman" w:eastAsia="Times New Roman" w:hAnsi="Times New Roman" w:cs="Times New Roman"/>
          <w:lang w:eastAsia="es-CO"/>
        </w:rPr>
        <w:t xml:space="preserve">sesgos humanos. </w:t>
      </w:r>
      <w:r w:rsidR="00BB6212" w:rsidRPr="007A51D2">
        <w:rPr>
          <w:rFonts w:ascii="Times New Roman" w:eastAsia="Times New Roman" w:hAnsi="Times New Roman" w:cs="Times New Roman"/>
          <w:lang w:eastAsia="es-CO"/>
        </w:rPr>
        <w:t>No obstante</w:t>
      </w:r>
      <w:r w:rsidRPr="007A51D2">
        <w:rPr>
          <w:rFonts w:ascii="Times New Roman" w:eastAsia="Times New Roman" w:hAnsi="Times New Roman" w:cs="Times New Roman"/>
          <w:lang w:eastAsia="es-CO"/>
        </w:rPr>
        <w:t>, su exactitud puede depender de la calibración y el mantenimiento de los sensores</w:t>
      </w:r>
      <w:r w:rsidR="00BB6212" w:rsidRPr="007A51D2">
        <w:rPr>
          <w:rFonts w:ascii="Times New Roman" w:eastAsia="Times New Roman" w:hAnsi="Times New Roman" w:cs="Times New Roman"/>
          <w:lang w:eastAsia="es-CO"/>
        </w:rPr>
        <w:t xml:space="preserve">, por lo que sería enriquecedor tener disponibles </w:t>
      </w:r>
      <w:r w:rsidR="00873105" w:rsidRPr="007A51D2">
        <w:rPr>
          <w:rFonts w:ascii="Times New Roman" w:eastAsia="Times New Roman" w:hAnsi="Times New Roman" w:cs="Times New Roman"/>
          <w:lang w:eastAsia="es-CO"/>
        </w:rPr>
        <w:t>los registros de mantenimientos como se mencionó anteriormente.</w:t>
      </w:r>
    </w:p>
    <w:p w14:paraId="5FF71EDD" w14:textId="77777777" w:rsidR="00A46B3A" w:rsidRPr="007A51D2" w:rsidRDefault="00A46B3A" w:rsidP="00A46B3A">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061CD588" w14:textId="64795D66" w:rsidR="00A46B3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Integridad: </w:t>
      </w:r>
      <w:r w:rsidR="00B54835" w:rsidRPr="007A51D2">
        <w:rPr>
          <w:rFonts w:ascii="Times New Roman" w:eastAsia="Times New Roman" w:hAnsi="Times New Roman" w:cs="Times New Roman"/>
          <w:lang w:eastAsia="es-CO"/>
        </w:rPr>
        <w:t>Los</w:t>
      </w:r>
      <w:r w:rsidRPr="007A51D2">
        <w:rPr>
          <w:rFonts w:ascii="Times New Roman" w:eastAsia="Times New Roman" w:hAnsi="Times New Roman" w:cs="Times New Roman"/>
          <w:lang w:eastAsia="es-CO"/>
        </w:rPr>
        <w:t xml:space="preserve"> datos son íntegros</w:t>
      </w:r>
      <w:r w:rsidR="00B54835" w:rsidRPr="007A51D2">
        <w:rPr>
          <w:rFonts w:ascii="Times New Roman" w:eastAsia="Times New Roman" w:hAnsi="Times New Roman" w:cs="Times New Roman"/>
          <w:lang w:eastAsia="es-CO"/>
        </w:rPr>
        <w:t xml:space="preserve"> en </w:t>
      </w:r>
      <w:r w:rsidR="004F67F3" w:rsidRPr="007A51D2">
        <w:rPr>
          <w:rFonts w:ascii="Times New Roman" w:eastAsia="Times New Roman" w:hAnsi="Times New Roman" w:cs="Times New Roman"/>
          <w:lang w:eastAsia="es-CO"/>
        </w:rPr>
        <w:t>la tabla de cada cliente</w:t>
      </w:r>
      <w:r w:rsidRPr="007A51D2">
        <w:rPr>
          <w:rFonts w:ascii="Times New Roman" w:eastAsia="Times New Roman" w:hAnsi="Times New Roman" w:cs="Times New Roman"/>
          <w:lang w:eastAsia="es-CO"/>
        </w:rPr>
        <w:t xml:space="preserve"> ya que las mediciones horarias están completas y organizadas cronológicamente. A través de los clientes, la integridad puede variar dependiendo de las diferencias en mantenimiento o fallos técnicos en los dispositivos de medición.</w:t>
      </w:r>
      <w:r w:rsidR="00CE1898" w:rsidRPr="007A51D2">
        <w:rPr>
          <w:rFonts w:ascii="Times New Roman" w:eastAsia="Times New Roman" w:hAnsi="Times New Roman" w:cs="Times New Roman"/>
          <w:lang w:eastAsia="es-CO"/>
        </w:rPr>
        <w:t xml:space="preserve"> Por ejemplo, algunos clientes tienen menos registros que otros, aunque todos se mantienen en un promedio de </w:t>
      </w:r>
      <w:r w:rsidR="00F95367" w:rsidRPr="007A51D2">
        <w:rPr>
          <w:rFonts w:ascii="Times New Roman" w:eastAsia="Times New Roman" w:hAnsi="Times New Roman" w:cs="Times New Roman"/>
          <w:lang w:eastAsia="es-CO"/>
        </w:rPr>
        <w:t>41,000 datos.</w:t>
      </w:r>
    </w:p>
    <w:p w14:paraId="000C146F" w14:textId="77777777" w:rsidR="00A46B3A" w:rsidRPr="007A51D2" w:rsidRDefault="00A46B3A" w:rsidP="00A46B3A">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48B84A68" w14:textId="13742426" w:rsidR="00A46B3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Accesibilidad (</w:t>
      </w:r>
      <w:r w:rsidR="00F52973" w:rsidRPr="007A51D2">
        <w:rPr>
          <w:rFonts w:ascii="Times New Roman" w:eastAsia="Times New Roman" w:hAnsi="Times New Roman" w:cs="Times New Roman"/>
          <w:lang w:eastAsia="es-CO"/>
        </w:rPr>
        <w:t>t</w:t>
      </w:r>
      <w:r w:rsidRPr="007A51D2">
        <w:rPr>
          <w:rFonts w:ascii="Times New Roman" w:eastAsia="Times New Roman" w:hAnsi="Times New Roman" w:cs="Times New Roman"/>
          <w:lang w:eastAsia="es-CO"/>
        </w:rPr>
        <w:t xml:space="preserve">iempo de </w:t>
      </w:r>
      <w:r w:rsidR="00F52973" w:rsidRPr="007A51D2">
        <w:rPr>
          <w:rFonts w:ascii="Times New Roman" w:eastAsia="Times New Roman" w:hAnsi="Times New Roman" w:cs="Times New Roman"/>
          <w:lang w:eastAsia="es-CO"/>
        </w:rPr>
        <w:t>a</w:t>
      </w:r>
      <w:r w:rsidRPr="007A51D2">
        <w:rPr>
          <w:rFonts w:ascii="Times New Roman" w:eastAsia="Times New Roman" w:hAnsi="Times New Roman" w:cs="Times New Roman"/>
          <w:lang w:eastAsia="es-CO"/>
        </w:rPr>
        <w:t>cceso): Los datos están almacenados y estructurados por cliente, lo que permite un acceso rápido para análisis</w:t>
      </w:r>
      <w:r w:rsidR="0013755D" w:rsidRPr="007A51D2">
        <w:rPr>
          <w:rFonts w:ascii="Times New Roman" w:eastAsia="Times New Roman" w:hAnsi="Times New Roman" w:cs="Times New Roman"/>
          <w:lang w:eastAsia="es-CO"/>
        </w:rPr>
        <w:t>. Sin embargo,</w:t>
      </w:r>
      <w:r w:rsidRPr="007A51D2">
        <w:rPr>
          <w:rFonts w:ascii="Times New Roman" w:eastAsia="Times New Roman" w:hAnsi="Times New Roman" w:cs="Times New Roman"/>
          <w:lang w:eastAsia="es-CO"/>
        </w:rPr>
        <w:t xml:space="preserve"> la velocidad puede depender del sistema de almacenamiento (local o en la nube) y su optimización</w:t>
      </w:r>
      <w:r w:rsidR="00F95367" w:rsidRPr="007A51D2">
        <w:rPr>
          <w:rFonts w:ascii="Times New Roman" w:eastAsia="Times New Roman" w:hAnsi="Times New Roman" w:cs="Times New Roman"/>
          <w:lang w:eastAsia="es-CO"/>
        </w:rPr>
        <w:t xml:space="preserve"> a la hora de conectarlo</w:t>
      </w:r>
      <w:r w:rsidR="0013755D" w:rsidRPr="007A51D2">
        <w:rPr>
          <w:rFonts w:ascii="Times New Roman" w:eastAsia="Times New Roman" w:hAnsi="Times New Roman" w:cs="Times New Roman"/>
          <w:lang w:eastAsia="es-CO"/>
        </w:rPr>
        <w:t>s con la aplicación y procesarlos en el modelo.</w:t>
      </w:r>
      <w:r w:rsidR="00A04A4C" w:rsidRPr="007A51D2">
        <w:rPr>
          <w:rFonts w:ascii="Times New Roman" w:eastAsia="Times New Roman" w:hAnsi="Times New Roman" w:cs="Times New Roman"/>
          <w:lang w:eastAsia="es-CO"/>
        </w:rPr>
        <w:t xml:space="preserve"> Con respecto a los datos históricos, dado que están presentados en una tabla y no son modificables, el acceso a éstos para </w:t>
      </w:r>
      <w:r w:rsidR="00D67EF5" w:rsidRPr="007A51D2">
        <w:rPr>
          <w:rFonts w:ascii="Times New Roman" w:eastAsia="Times New Roman" w:hAnsi="Times New Roman" w:cs="Times New Roman"/>
          <w:lang w:eastAsia="es-CO"/>
        </w:rPr>
        <w:t xml:space="preserve">el análisis de patrones en el pasado siempre será fácil y directo. De esta forma, lo anteriormente mencionado sobre la optimización de conexión estará más que todo </w:t>
      </w:r>
      <w:r w:rsidR="0048553A" w:rsidRPr="007A51D2">
        <w:rPr>
          <w:rFonts w:ascii="Times New Roman" w:eastAsia="Times New Roman" w:hAnsi="Times New Roman" w:cs="Times New Roman"/>
          <w:lang w:eastAsia="es-CO"/>
        </w:rPr>
        <w:t>relacionado a la acumulación en tiempo real de los nuevos datos, donde se encuentra el mayor reto en este aspecto, pues el tiempo de respuesta del modelo no debería ser demorado.</w:t>
      </w:r>
    </w:p>
    <w:p w14:paraId="30019B87" w14:textId="77777777" w:rsidR="00A46B3A" w:rsidRPr="007A51D2" w:rsidRDefault="00A46B3A" w:rsidP="00A46B3A">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492D0086" w14:textId="1E8710C5" w:rsidR="00A46B3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lastRenderedPageBreak/>
        <w:t xml:space="preserve">Edad de los </w:t>
      </w:r>
      <w:r w:rsidR="00F52973" w:rsidRPr="007A51D2">
        <w:rPr>
          <w:rFonts w:ascii="Times New Roman" w:eastAsia="Times New Roman" w:hAnsi="Times New Roman" w:cs="Times New Roman"/>
          <w:lang w:eastAsia="es-CO"/>
        </w:rPr>
        <w:t>d</w:t>
      </w:r>
      <w:r w:rsidRPr="007A51D2">
        <w:rPr>
          <w:rFonts w:ascii="Times New Roman" w:eastAsia="Times New Roman" w:hAnsi="Times New Roman" w:cs="Times New Roman"/>
          <w:lang w:eastAsia="es-CO"/>
        </w:rPr>
        <w:t xml:space="preserve">atos: Los datos históricos abarcan desde 2019 hasta </w:t>
      </w:r>
      <w:r w:rsidR="0048553A" w:rsidRPr="007A51D2">
        <w:rPr>
          <w:rFonts w:ascii="Times New Roman" w:eastAsia="Times New Roman" w:hAnsi="Times New Roman" w:cs="Times New Roman"/>
          <w:lang w:eastAsia="es-CO"/>
        </w:rPr>
        <w:t>2023</w:t>
      </w:r>
      <w:r w:rsidRPr="007A51D2">
        <w:rPr>
          <w:rFonts w:ascii="Times New Roman" w:eastAsia="Times New Roman" w:hAnsi="Times New Roman" w:cs="Times New Roman"/>
          <w:lang w:eastAsia="es-CO"/>
        </w:rPr>
        <w:t>, lo que les otorga valor tanto para analizar patrones pasados como para realizar proyecciones futuras, asegurando su utilidad en el tiempo</w:t>
      </w:r>
      <w:r w:rsidR="00D827B2" w:rsidRPr="007A51D2">
        <w:rPr>
          <w:rFonts w:ascii="Times New Roman" w:eastAsia="Times New Roman" w:hAnsi="Times New Roman" w:cs="Times New Roman"/>
          <w:lang w:eastAsia="es-CO"/>
        </w:rPr>
        <w:t xml:space="preserve"> para generar resultados robustos de valor </w:t>
      </w:r>
      <w:r w:rsidR="0014282A" w:rsidRPr="007A51D2">
        <w:rPr>
          <w:rFonts w:ascii="Times New Roman" w:eastAsia="Times New Roman" w:hAnsi="Times New Roman" w:cs="Times New Roman"/>
          <w:lang w:eastAsia="es-CO"/>
        </w:rPr>
        <w:t>al momento de detectar consumos anómalos.</w:t>
      </w:r>
    </w:p>
    <w:p w14:paraId="5705E613" w14:textId="77777777" w:rsidR="00A46B3A" w:rsidRPr="007A51D2" w:rsidRDefault="00A46B3A" w:rsidP="00A46B3A">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1800A8BE" w14:textId="2E65566A" w:rsidR="0014282A"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Habilidad de </w:t>
      </w:r>
      <w:r w:rsidR="00F52973" w:rsidRPr="007A51D2">
        <w:rPr>
          <w:rFonts w:ascii="Times New Roman" w:eastAsia="Times New Roman" w:hAnsi="Times New Roman" w:cs="Times New Roman"/>
          <w:lang w:eastAsia="es-CO"/>
        </w:rPr>
        <w:t>e</w:t>
      </w:r>
      <w:r w:rsidRPr="007A51D2">
        <w:rPr>
          <w:rFonts w:ascii="Times New Roman" w:eastAsia="Times New Roman" w:hAnsi="Times New Roman" w:cs="Times New Roman"/>
          <w:lang w:eastAsia="es-CO"/>
        </w:rPr>
        <w:t xml:space="preserve">ntendimiento: Los datos </w:t>
      </w:r>
      <w:r w:rsidR="0014282A" w:rsidRPr="007A51D2">
        <w:rPr>
          <w:rFonts w:ascii="Times New Roman" w:eastAsia="Times New Roman" w:hAnsi="Times New Roman" w:cs="Times New Roman"/>
          <w:lang w:eastAsia="es-CO"/>
        </w:rPr>
        <w:t>son altamente robustos</w:t>
      </w:r>
      <w:r w:rsidRPr="007A51D2">
        <w:rPr>
          <w:rFonts w:ascii="Times New Roman" w:eastAsia="Times New Roman" w:hAnsi="Times New Roman" w:cs="Times New Roman"/>
          <w:lang w:eastAsia="es-CO"/>
        </w:rPr>
        <w:t xml:space="preserve"> en contenido, permitiendo descubrir patrones de consumo atípicos, correlaciones entre variables y eventos anómalos que podrían no ser evidentes sin su análisis.</w:t>
      </w:r>
      <w:r w:rsidR="006E30DA" w:rsidRPr="007A51D2">
        <w:rPr>
          <w:rFonts w:ascii="Times New Roman" w:eastAsia="Times New Roman" w:hAnsi="Times New Roman" w:cs="Times New Roman"/>
          <w:lang w:eastAsia="es-CO"/>
        </w:rPr>
        <w:t xml:space="preserve"> </w:t>
      </w:r>
      <w:r w:rsidR="00852192" w:rsidRPr="007A51D2">
        <w:rPr>
          <w:rFonts w:ascii="Times New Roman" w:eastAsia="Times New Roman" w:hAnsi="Times New Roman" w:cs="Times New Roman"/>
          <w:lang w:eastAsia="es-CO"/>
        </w:rPr>
        <w:t>Es decir,</w:t>
      </w:r>
      <w:r w:rsidR="006E30DA" w:rsidRPr="007A51D2">
        <w:rPr>
          <w:rFonts w:ascii="Times New Roman" w:eastAsia="Times New Roman" w:hAnsi="Times New Roman" w:cs="Times New Roman"/>
          <w:lang w:eastAsia="es-CO"/>
        </w:rPr>
        <w:t xml:space="preserve"> </w:t>
      </w:r>
      <w:r w:rsidR="00A01EA5" w:rsidRPr="007A51D2">
        <w:rPr>
          <w:rFonts w:ascii="Times New Roman" w:eastAsia="Times New Roman" w:hAnsi="Times New Roman" w:cs="Times New Roman"/>
          <w:lang w:eastAsia="es-CO"/>
        </w:rPr>
        <w:t xml:space="preserve">no se pueden tomar conclusiones sobre </w:t>
      </w:r>
      <w:r w:rsidR="006E30DA" w:rsidRPr="007A51D2">
        <w:rPr>
          <w:rFonts w:ascii="Times New Roman" w:eastAsia="Times New Roman" w:hAnsi="Times New Roman" w:cs="Times New Roman"/>
          <w:lang w:eastAsia="es-CO"/>
        </w:rPr>
        <w:t xml:space="preserve">el consumo de un </w:t>
      </w:r>
      <w:r w:rsidR="00A01EA5" w:rsidRPr="007A51D2">
        <w:rPr>
          <w:rFonts w:ascii="Times New Roman" w:eastAsia="Times New Roman" w:hAnsi="Times New Roman" w:cs="Times New Roman"/>
          <w:lang w:eastAsia="es-CO"/>
        </w:rPr>
        <w:t>momento</w:t>
      </w:r>
      <w:r w:rsidR="006E30DA" w:rsidRPr="007A51D2">
        <w:rPr>
          <w:rFonts w:ascii="Times New Roman" w:eastAsia="Times New Roman" w:hAnsi="Times New Roman" w:cs="Times New Roman"/>
          <w:lang w:eastAsia="es-CO"/>
        </w:rPr>
        <w:t xml:space="preserve"> específico </w:t>
      </w:r>
      <w:r w:rsidR="00A01EA5" w:rsidRPr="007A51D2">
        <w:rPr>
          <w:rFonts w:ascii="Times New Roman" w:eastAsia="Times New Roman" w:hAnsi="Times New Roman" w:cs="Times New Roman"/>
          <w:lang w:eastAsia="es-CO"/>
        </w:rPr>
        <w:t xml:space="preserve">(determinar si es </w:t>
      </w:r>
      <w:r w:rsidR="00F819F0" w:rsidRPr="007A51D2">
        <w:rPr>
          <w:rFonts w:ascii="Times New Roman" w:eastAsia="Times New Roman" w:hAnsi="Times New Roman" w:cs="Times New Roman"/>
          <w:lang w:eastAsia="es-CO"/>
        </w:rPr>
        <w:t>muy alto o bajo</w:t>
      </w:r>
      <w:r w:rsidR="00A01EA5" w:rsidRPr="007A51D2">
        <w:rPr>
          <w:rFonts w:ascii="Times New Roman" w:eastAsia="Times New Roman" w:hAnsi="Times New Roman" w:cs="Times New Roman"/>
          <w:lang w:eastAsia="es-CO"/>
        </w:rPr>
        <w:t>) sin tener en cuenta el consumo en otros momentos</w:t>
      </w:r>
      <w:r w:rsidR="00F819F0" w:rsidRPr="007A51D2">
        <w:rPr>
          <w:rFonts w:ascii="Times New Roman" w:eastAsia="Times New Roman" w:hAnsi="Times New Roman" w:cs="Times New Roman"/>
          <w:lang w:eastAsia="es-CO"/>
        </w:rPr>
        <w:t xml:space="preserve"> y las condiciones detrás de éste (presión y temperatura). No obstante, el tener estos datos por sí solos tampoco es concluyente</w:t>
      </w:r>
      <w:r w:rsidR="00D87CEC" w:rsidRPr="007A51D2">
        <w:rPr>
          <w:rFonts w:ascii="Times New Roman" w:eastAsia="Times New Roman" w:hAnsi="Times New Roman" w:cs="Times New Roman"/>
          <w:lang w:eastAsia="es-CO"/>
        </w:rPr>
        <w:t xml:space="preserve">, pues éstos deben ser procesados por un modelo </w:t>
      </w:r>
      <w:r w:rsidR="00701D18" w:rsidRPr="007A51D2">
        <w:rPr>
          <w:rFonts w:ascii="Times New Roman" w:eastAsia="Times New Roman" w:hAnsi="Times New Roman" w:cs="Times New Roman"/>
          <w:lang w:eastAsia="es-CO"/>
        </w:rPr>
        <w:t>que considere la correlación y patrones entre las variables para</w:t>
      </w:r>
      <w:r w:rsidR="00D87CEC" w:rsidRPr="007A51D2">
        <w:rPr>
          <w:rFonts w:ascii="Times New Roman" w:eastAsia="Times New Roman" w:hAnsi="Times New Roman" w:cs="Times New Roman"/>
          <w:lang w:eastAsia="es-CO"/>
        </w:rPr>
        <w:t xml:space="preserve"> determinar </w:t>
      </w:r>
      <w:r w:rsidR="00D10222" w:rsidRPr="007A51D2">
        <w:rPr>
          <w:rFonts w:ascii="Times New Roman" w:eastAsia="Times New Roman" w:hAnsi="Times New Roman" w:cs="Times New Roman"/>
          <w:lang w:eastAsia="es-CO"/>
        </w:rPr>
        <w:t>eficientemente si un consumo es atípico o no.</w:t>
      </w:r>
    </w:p>
    <w:p w14:paraId="60963517" w14:textId="77777777" w:rsidR="00F52973" w:rsidRPr="007A51D2" w:rsidRDefault="00F52973" w:rsidP="00F52973">
      <w:pPr>
        <w:pStyle w:val="Prrafodelista"/>
        <w:rPr>
          <w:rFonts w:ascii="Times New Roman" w:eastAsia="Times New Roman" w:hAnsi="Times New Roman" w:cs="Times New Roman"/>
          <w:lang w:eastAsia="es-CO"/>
        </w:rPr>
      </w:pPr>
    </w:p>
    <w:p w14:paraId="7064A94B" w14:textId="77777777" w:rsidR="00F52973" w:rsidRPr="007A51D2" w:rsidRDefault="00F52973" w:rsidP="00F52973">
      <w:pPr>
        <w:pStyle w:val="Prrafodelista"/>
        <w:spacing w:before="100" w:beforeAutospacing="1" w:after="100" w:afterAutospacing="1" w:line="240" w:lineRule="auto"/>
        <w:ind w:left="1080"/>
        <w:jc w:val="both"/>
        <w:rPr>
          <w:rFonts w:ascii="Times New Roman" w:eastAsia="Times New Roman" w:hAnsi="Times New Roman" w:cs="Times New Roman"/>
          <w:lang w:eastAsia="es-CO"/>
        </w:rPr>
      </w:pPr>
    </w:p>
    <w:p w14:paraId="554D6465" w14:textId="63CA860B" w:rsidR="00CB5571" w:rsidRPr="007A51D2" w:rsidRDefault="00A46B3A" w:rsidP="0081612B">
      <w:pPr>
        <w:pStyle w:val="Prrafodelista"/>
        <w:numPr>
          <w:ilvl w:val="0"/>
          <w:numId w:val="30"/>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Entendimiento de la </w:t>
      </w:r>
      <w:r w:rsidR="009043BD" w:rsidRPr="007A51D2">
        <w:rPr>
          <w:rFonts w:ascii="Times New Roman" w:eastAsia="Times New Roman" w:hAnsi="Times New Roman" w:cs="Times New Roman"/>
          <w:lang w:eastAsia="es-CO"/>
        </w:rPr>
        <w:t>u</w:t>
      </w:r>
      <w:r w:rsidRPr="007A51D2">
        <w:rPr>
          <w:rFonts w:ascii="Times New Roman" w:eastAsia="Times New Roman" w:hAnsi="Times New Roman" w:cs="Times New Roman"/>
          <w:lang w:eastAsia="es-CO"/>
        </w:rPr>
        <w:t>bicación</w:t>
      </w:r>
      <w:r w:rsidR="00F52973" w:rsidRPr="007A51D2">
        <w:rPr>
          <w:rFonts w:ascii="Times New Roman" w:eastAsia="Times New Roman" w:hAnsi="Times New Roman" w:cs="Times New Roman"/>
          <w:lang w:eastAsia="es-CO"/>
        </w:rPr>
        <w:t xml:space="preserve"> dentro de la cadena de suministro: Los datos provienen del último paso en la cadena de suministro del servicio de gas que </w:t>
      </w:r>
      <w:proofErr w:type="spellStart"/>
      <w:r w:rsidR="00F52973" w:rsidRPr="007A51D2">
        <w:rPr>
          <w:rFonts w:ascii="Times New Roman" w:eastAsia="Times New Roman" w:hAnsi="Times New Roman" w:cs="Times New Roman"/>
          <w:lang w:eastAsia="es-CO"/>
        </w:rPr>
        <w:t>Contugas</w:t>
      </w:r>
      <w:proofErr w:type="spellEnd"/>
      <w:r w:rsidR="00F52973" w:rsidRPr="007A51D2">
        <w:rPr>
          <w:rFonts w:ascii="Times New Roman" w:eastAsia="Times New Roman" w:hAnsi="Times New Roman" w:cs="Times New Roman"/>
          <w:lang w:eastAsia="es-CO"/>
        </w:rPr>
        <w:t xml:space="preserve"> le provee a sus clientes. Una vez el gas llega a los clientes, éstos hacen uso de éste y </w:t>
      </w:r>
      <w:r w:rsidR="00CA1779" w:rsidRPr="007A51D2">
        <w:rPr>
          <w:rFonts w:ascii="Times New Roman" w:eastAsia="Times New Roman" w:hAnsi="Times New Roman" w:cs="Times New Roman"/>
          <w:lang w:eastAsia="es-CO"/>
        </w:rPr>
        <w:t>ese es el momento en el que su consumo es registrado junto a su presión y temperatura</w:t>
      </w:r>
      <w:r w:rsidR="009043BD" w:rsidRPr="007A51D2">
        <w:rPr>
          <w:rFonts w:ascii="Times New Roman" w:eastAsia="Times New Roman" w:hAnsi="Times New Roman" w:cs="Times New Roman"/>
          <w:lang w:eastAsia="es-CO"/>
        </w:rPr>
        <w:t>. Esto, posteriormente, se almacena en una base de datos estructurada para cada cliente</w:t>
      </w:r>
      <w:r w:rsidR="000E3678" w:rsidRPr="007A51D2">
        <w:rPr>
          <w:rFonts w:ascii="Times New Roman" w:eastAsia="Times New Roman" w:hAnsi="Times New Roman" w:cs="Times New Roman"/>
          <w:lang w:eastAsia="es-CO"/>
        </w:rPr>
        <w:t xml:space="preserve"> bajo una fecha y hora específica. Es importante entender esto, pues </w:t>
      </w:r>
      <w:r w:rsidR="00B223C9" w:rsidRPr="007A51D2">
        <w:rPr>
          <w:rFonts w:ascii="Times New Roman" w:eastAsia="Times New Roman" w:hAnsi="Times New Roman" w:cs="Times New Roman"/>
          <w:lang w:eastAsia="es-CO"/>
        </w:rPr>
        <w:t xml:space="preserve">la cantidad de gas registrada no depende de cuánto produce </w:t>
      </w:r>
      <w:proofErr w:type="spellStart"/>
      <w:r w:rsidR="00B223C9" w:rsidRPr="007A51D2">
        <w:rPr>
          <w:rFonts w:ascii="Times New Roman" w:eastAsia="Times New Roman" w:hAnsi="Times New Roman" w:cs="Times New Roman"/>
          <w:lang w:eastAsia="es-CO"/>
        </w:rPr>
        <w:t>Contugas</w:t>
      </w:r>
      <w:proofErr w:type="spellEnd"/>
      <w:r w:rsidR="00B223C9" w:rsidRPr="007A51D2">
        <w:rPr>
          <w:rFonts w:ascii="Times New Roman" w:eastAsia="Times New Roman" w:hAnsi="Times New Roman" w:cs="Times New Roman"/>
          <w:lang w:eastAsia="es-CO"/>
        </w:rPr>
        <w:t xml:space="preserve">, sino de cuánto </w:t>
      </w:r>
      <w:r w:rsidR="00925C68" w:rsidRPr="007A51D2">
        <w:rPr>
          <w:rFonts w:ascii="Times New Roman" w:eastAsia="Times New Roman" w:hAnsi="Times New Roman" w:cs="Times New Roman"/>
          <w:lang w:eastAsia="es-CO"/>
        </w:rPr>
        <w:t xml:space="preserve">de </w:t>
      </w:r>
      <w:r w:rsidR="00076AB5" w:rsidRPr="007A51D2">
        <w:rPr>
          <w:rFonts w:ascii="Times New Roman" w:eastAsia="Times New Roman" w:hAnsi="Times New Roman" w:cs="Times New Roman"/>
          <w:lang w:eastAsia="es-CO"/>
        </w:rPr>
        <w:t>esta</w:t>
      </w:r>
      <w:r w:rsidR="00925C68" w:rsidRPr="007A51D2">
        <w:rPr>
          <w:rFonts w:ascii="Times New Roman" w:eastAsia="Times New Roman" w:hAnsi="Times New Roman" w:cs="Times New Roman"/>
          <w:lang w:eastAsia="es-CO"/>
        </w:rPr>
        <w:t xml:space="preserve"> producción consume el cliente final.</w:t>
      </w:r>
    </w:p>
    <w:p w14:paraId="546801C9" w14:textId="77777777" w:rsidR="00CB5571" w:rsidRPr="007A51D2" w:rsidRDefault="00CB5571" w:rsidP="00CB5571">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57D5A10D" w14:textId="1C337059" w:rsidR="007A7280" w:rsidRPr="007A51D2" w:rsidRDefault="00521231" w:rsidP="00507F2B">
      <w:pPr>
        <w:pStyle w:val="Prrafodelista"/>
        <w:numPr>
          <w:ilvl w:val="0"/>
          <w:numId w:val="22"/>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Características de calidad</w:t>
      </w:r>
    </w:p>
    <w:p w14:paraId="70688379" w14:textId="77777777" w:rsidR="0081612B" w:rsidRPr="007A51D2" w:rsidRDefault="0081612B" w:rsidP="0081612B">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74C83C86" w14:textId="422AF2A8" w:rsidR="00076AB5" w:rsidRPr="007A51D2" w:rsidRDefault="0081612B" w:rsidP="0081612B">
      <w:pPr>
        <w:pStyle w:val="Prrafodelista"/>
        <w:numPr>
          <w:ilvl w:val="0"/>
          <w:numId w:val="29"/>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Completitud de los datos:</w:t>
      </w:r>
    </w:p>
    <w:p w14:paraId="72165837" w14:textId="73AE5625" w:rsidR="00EC3734" w:rsidRPr="007A51D2" w:rsidRDefault="00EC3734" w:rsidP="00EC3734">
      <w:pPr>
        <w:spacing w:before="100" w:beforeAutospacing="1" w:after="100" w:afterAutospacing="1" w:line="240" w:lineRule="auto"/>
        <w:ind w:left="708"/>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Como se puede ver en la siguiente gráfica, no hay ningún valor nulo en ninguna de las variables de los 20 clientes:</w:t>
      </w:r>
    </w:p>
    <w:p w14:paraId="4032116E" w14:textId="70B05D1D" w:rsidR="00EC3734" w:rsidRPr="007A51D2" w:rsidRDefault="00EC3734" w:rsidP="00EC3734">
      <w:pPr>
        <w:spacing w:before="100" w:beforeAutospacing="1" w:after="100" w:afterAutospacing="1" w:line="240" w:lineRule="auto"/>
        <w:ind w:left="708"/>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Gráfica 1: completitud de los datos</w:t>
      </w:r>
    </w:p>
    <w:p w14:paraId="2AA5D864" w14:textId="707C3883" w:rsidR="00044FCE" w:rsidRPr="007A51D2" w:rsidRDefault="00EC3734"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lastRenderedPageBreak/>
        <w:drawing>
          <wp:inline distT="0" distB="0" distL="0" distR="0" wp14:anchorId="6055CFF2" wp14:editId="365378D6">
            <wp:extent cx="5531134" cy="4026107"/>
            <wp:effectExtent l="0" t="0" r="0" b="0"/>
            <wp:docPr id="1437122133" name="Picture 1"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122133" name="Picture 1" descr="A graph of different colored squares&#10;&#10;Description automatically generated with medium confidence"/>
                    <pic:cNvPicPr/>
                  </pic:nvPicPr>
                  <pic:blipFill>
                    <a:blip r:embed="rId7"/>
                    <a:stretch>
                      <a:fillRect/>
                    </a:stretch>
                  </pic:blipFill>
                  <pic:spPr>
                    <a:xfrm>
                      <a:off x="0" y="0"/>
                      <a:ext cx="5531134" cy="4026107"/>
                    </a:xfrm>
                    <a:prstGeom prst="rect">
                      <a:avLst/>
                    </a:prstGeom>
                  </pic:spPr>
                </pic:pic>
              </a:graphicData>
            </a:graphic>
          </wp:inline>
        </w:drawing>
      </w:r>
    </w:p>
    <w:p w14:paraId="1987380E"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6BC72580" w14:textId="0EFA963C" w:rsidR="0081612B" w:rsidRPr="007A51D2" w:rsidRDefault="0081612B" w:rsidP="0081612B">
      <w:pPr>
        <w:pStyle w:val="Prrafodelista"/>
        <w:numPr>
          <w:ilvl w:val="0"/>
          <w:numId w:val="29"/>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Formato de los datos:</w:t>
      </w:r>
    </w:p>
    <w:p w14:paraId="1BB5CC4B"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03D21506" w14:textId="0AA83603"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A continuación, se muestra el formato de los datos obtenidos:</w:t>
      </w:r>
    </w:p>
    <w:p w14:paraId="7D9B6C46"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15ED3D5F"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559ADE5F" w14:textId="7A413680" w:rsidR="00044FCE" w:rsidRPr="007A51D2" w:rsidRDefault="00044FCE" w:rsidP="00044FCE">
      <w:pPr>
        <w:pStyle w:val="Prrafodelista"/>
        <w:spacing w:before="100" w:beforeAutospacing="1" w:after="100" w:afterAutospacing="1" w:line="240" w:lineRule="auto"/>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Tabla 1: Formato de variables</w:t>
      </w:r>
    </w:p>
    <w:p w14:paraId="24E113A1" w14:textId="77777777" w:rsidR="00044FCE" w:rsidRPr="007A51D2" w:rsidRDefault="00044FCE" w:rsidP="00044FCE">
      <w:pPr>
        <w:pStyle w:val="Prrafodelista"/>
        <w:spacing w:before="100" w:beforeAutospacing="1" w:after="100" w:afterAutospacing="1" w:line="240" w:lineRule="auto"/>
        <w:jc w:val="center"/>
        <w:rPr>
          <w:rFonts w:ascii="Times New Roman" w:eastAsia="Times New Roman" w:hAnsi="Times New Roman" w:cs="Times New Roman"/>
          <w:lang w:eastAsia="es-CO"/>
        </w:rPr>
      </w:pPr>
    </w:p>
    <w:tbl>
      <w:tblPr>
        <w:tblW w:w="5485" w:type="dxa"/>
        <w:jc w:val="center"/>
        <w:tblLook w:val="04A0" w:firstRow="1" w:lastRow="0" w:firstColumn="1" w:lastColumn="0" w:noHBand="0" w:noVBand="1"/>
      </w:tblPr>
      <w:tblGrid>
        <w:gridCol w:w="2536"/>
        <w:gridCol w:w="2949"/>
      </w:tblGrid>
      <w:tr w:rsidR="00044FCE" w:rsidRPr="007A51D2" w14:paraId="0B20B497" w14:textId="77777777" w:rsidTr="00044FCE">
        <w:trPr>
          <w:trHeight w:val="275"/>
          <w:jc w:val="center"/>
        </w:trPr>
        <w:tc>
          <w:tcPr>
            <w:tcW w:w="25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7A9CE"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Variable</w:t>
            </w:r>
          </w:p>
        </w:tc>
        <w:tc>
          <w:tcPr>
            <w:tcW w:w="2949" w:type="dxa"/>
            <w:tcBorders>
              <w:top w:val="single" w:sz="4" w:space="0" w:color="auto"/>
              <w:left w:val="nil"/>
              <w:bottom w:val="single" w:sz="4" w:space="0" w:color="auto"/>
              <w:right w:val="single" w:sz="4" w:space="0" w:color="auto"/>
            </w:tcBorders>
            <w:shd w:val="clear" w:color="auto" w:fill="auto"/>
            <w:noWrap/>
            <w:vAlign w:val="bottom"/>
            <w:hideMark/>
          </w:tcPr>
          <w:p w14:paraId="6CDA3B45"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Formato</w:t>
            </w:r>
          </w:p>
        </w:tc>
      </w:tr>
      <w:tr w:rsidR="00044FCE" w:rsidRPr="007A51D2" w14:paraId="33827CFD" w14:textId="77777777" w:rsidTr="00044FCE">
        <w:trPr>
          <w:trHeight w:val="275"/>
          <w:jc w:val="center"/>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00BCB557"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Fecha</w:t>
            </w:r>
          </w:p>
        </w:tc>
        <w:tc>
          <w:tcPr>
            <w:tcW w:w="2949" w:type="dxa"/>
            <w:tcBorders>
              <w:top w:val="nil"/>
              <w:left w:val="nil"/>
              <w:bottom w:val="single" w:sz="4" w:space="0" w:color="auto"/>
              <w:right w:val="single" w:sz="4" w:space="0" w:color="auto"/>
            </w:tcBorders>
            <w:shd w:val="clear" w:color="auto" w:fill="auto"/>
            <w:noWrap/>
            <w:vAlign w:val="bottom"/>
            <w:hideMark/>
          </w:tcPr>
          <w:p w14:paraId="62856BB9"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datetime64[</w:t>
            </w:r>
            <w:proofErr w:type="spellStart"/>
            <w:r w:rsidRPr="007A51D2">
              <w:rPr>
                <w:rFonts w:ascii="Times New Roman" w:eastAsia="Times New Roman" w:hAnsi="Times New Roman" w:cs="Times New Roman"/>
                <w:lang w:eastAsia="es-CO"/>
              </w:rPr>
              <w:t>ns</w:t>
            </w:r>
            <w:proofErr w:type="spellEnd"/>
            <w:r w:rsidRPr="007A51D2">
              <w:rPr>
                <w:rFonts w:ascii="Times New Roman" w:eastAsia="Times New Roman" w:hAnsi="Times New Roman" w:cs="Times New Roman"/>
                <w:lang w:eastAsia="es-CO"/>
              </w:rPr>
              <w:t>]</w:t>
            </w:r>
          </w:p>
        </w:tc>
      </w:tr>
      <w:tr w:rsidR="00044FCE" w:rsidRPr="007A51D2" w14:paraId="1A51DCB6" w14:textId="77777777" w:rsidTr="00044FCE">
        <w:trPr>
          <w:trHeight w:val="275"/>
          <w:jc w:val="center"/>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3001C09D" w14:textId="35C6FEEC"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Presión</w:t>
            </w:r>
          </w:p>
        </w:tc>
        <w:tc>
          <w:tcPr>
            <w:tcW w:w="2949" w:type="dxa"/>
            <w:tcBorders>
              <w:top w:val="nil"/>
              <w:left w:val="nil"/>
              <w:bottom w:val="single" w:sz="4" w:space="0" w:color="auto"/>
              <w:right w:val="single" w:sz="4" w:space="0" w:color="auto"/>
            </w:tcBorders>
            <w:shd w:val="clear" w:color="auto" w:fill="auto"/>
            <w:noWrap/>
            <w:vAlign w:val="bottom"/>
            <w:hideMark/>
          </w:tcPr>
          <w:p w14:paraId="4E47248C"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float64</w:t>
            </w:r>
          </w:p>
        </w:tc>
      </w:tr>
      <w:tr w:rsidR="00044FCE" w:rsidRPr="007A51D2" w14:paraId="77697EA7" w14:textId="77777777" w:rsidTr="00044FCE">
        <w:trPr>
          <w:trHeight w:val="275"/>
          <w:jc w:val="center"/>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518D0164"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Temperatura</w:t>
            </w:r>
          </w:p>
        </w:tc>
        <w:tc>
          <w:tcPr>
            <w:tcW w:w="2949" w:type="dxa"/>
            <w:tcBorders>
              <w:top w:val="nil"/>
              <w:left w:val="nil"/>
              <w:bottom w:val="single" w:sz="4" w:space="0" w:color="auto"/>
              <w:right w:val="single" w:sz="4" w:space="0" w:color="auto"/>
            </w:tcBorders>
            <w:shd w:val="clear" w:color="auto" w:fill="auto"/>
            <w:noWrap/>
            <w:vAlign w:val="bottom"/>
            <w:hideMark/>
          </w:tcPr>
          <w:p w14:paraId="297B39EA"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float64</w:t>
            </w:r>
          </w:p>
        </w:tc>
      </w:tr>
      <w:tr w:rsidR="00044FCE" w:rsidRPr="007A51D2" w14:paraId="66EDF8E2" w14:textId="77777777" w:rsidTr="00044FCE">
        <w:trPr>
          <w:trHeight w:val="275"/>
          <w:jc w:val="center"/>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252CB2CC"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Volumen</w:t>
            </w:r>
          </w:p>
        </w:tc>
        <w:tc>
          <w:tcPr>
            <w:tcW w:w="2949" w:type="dxa"/>
            <w:tcBorders>
              <w:top w:val="nil"/>
              <w:left w:val="nil"/>
              <w:bottom w:val="single" w:sz="4" w:space="0" w:color="auto"/>
              <w:right w:val="single" w:sz="4" w:space="0" w:color="auto"/>
            </w:tcBorders>
            <w:shd w:val="clear" w:color="auto" w:fill="auto"/>
            <w:noWrap/>
            <w:vAlign w:val="bottom"/>
            <w:hideMark/>
          </w:tcPr>
          <w:p w14:paraId="3ED405C4"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float64</w:t>
            </w:r>
          </w:p>
        </w:tc>
      </w:tr>
      <w:tr w:rsidR="00044FCE" w:rsidRPr="007A51D2" w14:paraId="28794762" w14:textId="77777777" w:rsidTr="00044FCE">
        <w:trPr>
          <w:trHeight w:val="275"/>
          <w:jc w:val="center"/>
        </w:trPr>
        <w:tc>
          <w:tcPr>
            <w:tcW w:w="2536" w:type="dxa"/>
            <w:tcBorders>
              <w:top w:val="nil"/>
              <w:left w:val="single" w:sz="4" w:space="0" w:color="auto"/>
              <w:bottom w:val="single" w:sz="4" w:space="0" w:color="auto"/>
              <w:right w:val="single" w:sz="4" w:space="0" w:color="auto"/>
            </w:tcBorders>
            <w:shd w:val="clear" w:color="auto" w:fill="auto"/>
            <w:noWrap/>
            <w:vAlign w:val="bottom"/>
            <w:hideMark/>
          </w:tcPr>
          <w:p w14:paraId="5271D748" w14:textId="497FF778"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roofErr w:type="spellStart"/>
            <w:r w:rsidRPr="007A51D2">
              <w:rPr>
                <w:rFonts w:ascii="Times New Roman" w:eastAsia="Times New Roman" w:hAnsi="Times New Roman" w:cs="Times New Roman"/>
                <w:lang w:eastAsia="es-CO"/>
              </w:rPr>
              <w:t>Número_Cliente</w:t>
            </w:r>
            <w:proofErr w:type="spellEnd"/>
          </w:p>
        </w:tc>
        <w:tc>
          <w:tcPr>
            <w:tcW w:w="2949" w:type="dxa"/>
            <w:tcBorders>
              <w:top w:val="nil"/>
              <w:left w:val="nil"/>
              <w:bottom w:val="single" w:sz="4" w:space="0" w:color="auto"/>
              <w:right w:val="single" w:sz="4" w:space="0" w:color="auto"/>
            </w:tcBorders>
            <w:shd w:val="clear" w:color="auto" w:fill="auto"/>
            <w:noWrap/>
            <w:vAlign w:val="bottom"/>
            <w:hideMark/>
          </w:tcPr>
          <w:p w14:paraId="745CD58C"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roofErr w:type="spellStart"/>
            <w:r w:rsidRPr="007A51D2">
              <w:rPr>
                <w:rFonts w:ascii="Times New Roman" w:eastAsia="Times New Roman" w:hAnsi="Times New Roman" w:cs="Times New Roman"/>
                <w:lang w:eastAsia="es-CO"/>
              </w:rPr>
              <w:t>object</w:t>
            </w:r>
            <w:proofErr w:type="spellEnd"/>
          </w:p>
        </w:tc>
      </w:tr>
    </w:tbl>
    <w:p w14:paraId="6235BFA1" w14:textId="21C36E19"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Como se puede ver, la variable de Fecha tiene un formato apropiado (</w:t>
      </w:r>
      <w:proofErr w:type="spellStart"/>
      <w:r w:rsidRPr="007A51D2">
        <w:rPr>
          <w:rFonts w:ascii="Times New Roman" w:eastAsia="Times New Roman" w:hAnsi="Times New Roman" w:cs="Times New Roman"/>
          <w:lang w:eastAsia="es-CO"/>
        </w:rPr>
        <w:t>datetime</w:t>
      </w:r>
      <w:proofErr w:type="spellEnd"/>
      <w:r w:rsidRPr="007A51D2">
        <w:rPr>
          <w:rFonts w:ascii="Times New Roman" w:eastAsia="Times New Roman" w:hAnsi="Times New Roman" w:cs="Times New Roman"/>
          <w:lang w:eastAsia="es-CO"/>
        </w:rPr>
        <w:t xml:space="preserve">), mientras que las variables continuas como Presión, Temperatura y Volumen tienen un formato </w:t>
      </w:r>
      <w:proofErr w:type="spellStart"/>
      <w:r w:rsidRPr="007A51D2">
        <w:rPr>
          <w:rFonts w:ascii="Times New Roman" w:eastAsia="Times New Roman" w:hAnsi="Times New Roman" w:cs="Times New Roman"/>
          <w:lang w:eastAsia="es-CO"/>
        </w:rPr>
        <w:t>float</w:t>
      </w:r>
      <w:proofErr w:type="spellEnd"/>
      <w:r w:rsidRPr="007A51D2">
        <w:rPr>
          <w:rFonts w:ascii="Times New Roman" w:eastAsia="Times New Roman" w:hAnsi="Times New Roman" w:cs="Times New Roman"/>
          <w:lang w:eastAsia="es-CO"/>
        </w:rPr>
        <w:t xml:space="preserve">, lo cual tiene sentido con su naturaleza. Por último, el número de cliente tiene un formato </w:t>
      </w:r>
      <w:proofErr w:type="spellStart"/>
      <w:r w:rsidRPr="007A51D2">
        <w:rPr>
          <w:rFonts w:ascii="Times New Roman" w:eastAsia="Times New Roman" w:hAnsi="Times New Roman" w:cs="Times New Roman"/>
          <w:lang w:eastAsia="es-CO"/>
        </w:rPr>
        <w:t>object</w:t>
      </w:r>
      <w:proofErr w:type="spellEnd"/>
      <w:r w:rsidRPr="007A51D2">
        <w:rPr>
          <w:rFonts w:ascii="Times New Roman" w:eastAsia="Times New Roman" w:hAnsi="Times New Roman" w:cs="Times New Roman"/>
          <w:lang w:eastAsia="es-CO"/>
        </w:rPr>
        <w:t>, que significa que, aunque es un número, éste se utiliza más como clasificador que como medida y por lo tanto no es un entero/</w:t>
      </w:r>
      <w:proofErr w:type="spellStart"/>
      <w:r w:rsidRPr="007A51D2">
        <w:rPr>
          <w:rFonts w:ascii="Times New Roman" w:eastAsia="Times New Roman" w:hAnsi="Times New Roman" w:cs="Times New Roman"/>
          <w:lang w:eastAsia="es-CO"/>
        </w:rPr>
        <w:t>integer</w:t>
      </w:r>
      <w:proofErr w:type="spellEnd"/>
      <w:r w:rsidRPr="007A51D2">
        <w:rPr>
          <w:rFonts w:ascii="Times New Roman" w:eastAsia="Times New Roman" w:hAnsi="Times New Roman" w:cs="Times New Roman"/>
          <w:lang w:eastAsia="es-CO"/>
        </w:rPr>
        <w:t>.</w:t>
      </w:r>
    </w:p>
    <w:p w14:paraId="38964CD3"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1BA5C111" w14:textId="77777777" w:rsidR="00044FCE" w:rsidRPr="007A51D2" w:rsidRDefault="00044FCE" w:rsidP="00044FCE">
      <w:pPr>
        <w:pStyle w:val="Prrafodelista"/>
        <w:numPr>
          <w:ilvl w:val="0"/>
          <w:numId w:val="29"/>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Consistencia y claridad de los datos:</w:t>
      </w:r>
    </w:p>
    <w:p w14:paraId="443AB7B0"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3F0DB7D8" w14:textId="77B28CDD"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Para definir la consistencia y claridad de los datos se utilizaron las siguientes estadísticas descriptivas:</w:t>
      </w:r>
    </w:p>
    <w:p w14:paraId="5DAB0DB3" w14:textId="77777777" w:rsidR="00044FCE" w:rsidRPr="007A51D2" w:rsidRDefault="00044FCE"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10B8A393" w14:textId="38CAC81A" w:rsidR="00044FCE" w:rsidRPr="007A51D2" w:rsidRDefault="00044FCE" w:rsidP="00044FCE">
      <w:pPr>
        <w:pStyle w:val="Prrafodelista"/>
        <w:spacing w:before="100" w:beforeAutospacing="1" w:after="100" w:afterAutospacing="1" w:line="240" w:lineRule="auto"/>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Tabla 2: Estadísticas descriptivas</w:t>
      </w:r>
    </w:p>
    <w:tbl>
      <w:tblPr>
        <w:tblW w:w="4000" w:type="dxa"/>
        <w:jc w:val="center"/>
        <w:tblLook w:val="04A0" w:firstRow="1" w:lastRow="0" w:firstColumn="1" w:lastColumn="0" w:noHBand="0" w:noVBand="1"/>
      </w:tblPr>
      <w:tblGrid>
        <w:gridCol w:w="739"/>
        <w:gridCol w:w="1164"/>
        <w:gridCol w:w="1412"/>
        <w:gridCol w:w="1164"/>
      </w:tblGrid>
      <w:tr w:rsidR="00044FCE" w:rsidRPr="007A51D2" w14:paraId="48CACA5C" w14:textId="77777777" w:rsidTr="00044FCE">
        <w:trPr>
          <w:trHeight w:val="290"/>
          <w:jc w:val="center"/>
        </w:trPr>
        <w:tc>
          <w:tcPr>
            <w:tcW w:w="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14924"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79AFD6DF" w14:textId="6DCE5693" w:rsidR="00044FCE" w:rsidRPr="007A51D2" w:rsidRDefault="00044FCE" w:rsidP="00044FCE">
            <w:pPr>
              <w:spacing w:after="0" w:line="240" w:lineRule="auto"/>
              <w:jc w:val="center"/>
              <w:rPr>
                <w:rFonts w:ascii="Calibri" w:eastAsia="Times New Roman" w:hAnsi="Calibri" w:cs="Calibri"/>
                <w:b/>
                <w:bCs/>
                <w:color w:val="000000"/>
                <w:lang w:val="en-US"/>
              </w:rPr>
            </w:pPr>
            <w:proofErr w:type="spellStart"/>
            <w:r w:rsidRPr="007A51D2">
              <w:rPr>
                <w:rFonts w:ascii="Calibri" w:eastAsia="Times New Roman" w:hAnsi="Calibri" w:cs="Calibri"/>
                <w:b/>
                <w:bCs/>
                <w:color w:val="000000"/>
                <w:lang w:val="en-US"/>
              </w:rPr>
              <w:t>Presión</w:t>
            </w:r>
            <w:proofErr w:type="spellEnd"/>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9D31F52" w14:textId="77777777" w:rsidR="00044FCE" w:rsidRPr="007A51D2" w:rsidRDefault="00044FCE" w:rsidP="00044FCE">
            <w:pPr>
              <w:spacing w:after="0" w:line="240" w:lineRule="auto"/>
              <w:jc w:val="center"/>
              <w:rPr>
                <w:rFonts w:ascii="Calibri" w:eastAsia="Times New Roman" w:hAnsi="Calibri" w:cs="Calibri"/>
                <w:b/>
                <w:bCs/>
                <w:color w:val="000000"/>
                <w:lang w:val="en-US"/>
              </w:rPr>
            </w:pPr>
            <w:proofErr w:type="spellStart"/>
            <w:r w:rsidRPr="007A51D2">
              <w:rPr>
                <w:rFonts w:ascii="Calibri" w:eastAsia="Times New Roman" w:hAnsi="Calibri" w:cs="Calibri"/>
                <w:b/>
                <w:bCs/>
                <w:color w:val="000000"/>
                <w:lang w:val="en-US"/>
              </w:rPr>
              <w:t>Temperatura</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36585CC" w14:textId="77777777" w:rsidR="00044FCE" w:rsidRPr="007A51D2" w:rsidRDefault="00044FCE" w:rsidP="00044FCE">
            <w:pPr>
              <w:spacing w:after="0" w:line="240" w:lineRule="auto"/>
              <w:jc w:val="center"/>
              <w:rPr>
                <w:rFonts w:ascii="Calibri" w:eastAsia="Times New Roman" w:hAnsi="Calibri" w:cs="Calibri"/>
                <w:b/>
                <w:bCs/>
                <w:color w:val="000000"/>
                <w:lang w:val="en-US"/>
              </w:rPr>
            </w:pPr>
            <w:proofErr w:type="spellStart"/>
            <w:r w:rsidRPr="007A51D2">
              <w:rPr>
                <w:rFonts w:ascii="Calibri" w:eastAsia="Times New Roman" w:hAnsi="Calibri" w:cs="Calibri"/>
                <w:b/>
                <w:bCs/>
                <w:color w:val="000000"/>
                <w:lang w:val="en-US"/>
              </w:rPr>
              <w:t>Volumen</w:t>
            </w:r>
            <w:proofErr w:type="spellEnd"/>
          </w:p>
        </w:tc>
      </w:tr>
      <w:tr w:rsidR="00044FCE" w:rsidRPr="007A51D2" w14:paraId="637CFE17"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26C210CD"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count</w:t>
            </w:r>
          </w:p>
        </w:tc>
        <w:tc>
          <w:tcPr>
            <w:tcW w:w="1040" w:type="dxa"/>
            <w:tcBorders>
              <w:top w:val="nil"/>
              <w:left w:val="nil"/>
              <w:bottom w:val="single" w:sz="4" w:space="0" w:color="auto"/>
              <w:right w:val="single" w:sz="4" w:space="0" w:color="auto"/>
            </w:tcBorders>
            <w:shd w:val="clear" w:color="auto" w:fill="auto"/>
            <w:noWrap/>
            <w:vAlign w:val="bottom"/>
            <w:hideMark/>
          </w:tcPr>
          <w:p w14:paraId="7E0B5918"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847960.00</w:t>
            </w:r>
          </w:p>
        </w:tc>
        <w:tc>
          <w:tcPr>
            <w:tcW w:w="1300" w:type="dxa"/>
            <w:tcBorders>
              <w:top w:val="nil"/>
              <w:left w:val="nil"/>
              <w:bottom w:val="single" w:sz="4" w:space="0" w:color="auto"/>
              <w:right w:val="single" w:sz="4" w:space="0" w:color="auto"/>
            </w:tcBorders>
            <w:shd w:val="clear" w:color="auto" w:fill="auto"/>
            <w:noWrap/>
            <w:vAlign w:val="bottom"/>
            <w:hideMark/>
          </w:tcPr>
          <w:p w14:paraId="1465D8A5"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847960.00</w:t>
            </w:r>
          </w:p>
        </w:tc>
        <w:tc>
          <w:tcPr>
            <w:tcW w:w="1040" w:type="dxa"/>
            <w:tcBorders>
              <w:top w:val="nil"/>
              <w:left w:val="nil"/>
              <w:bottom w:val="single" w:sz="4" w:space="0" w:color="auto"/>
              <w:right w:val="single" w:sz="4" w:space="0" w:color="auto"/>
            </w:tcBorders>
            <w:shd w:val="clear" w:color="auto" w:fill="auto"/>
            <w:noWrap/>
            <w:vAlign w:val="bottom"/>
            <w:hideMark/>
          </w:tcPr>
          <w:p w14:paraId="2234ED36"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847960.00</w:t>
            </w:r>
          </w:p>
        </w:tc>
      </w:tr>
      <w:tr w:rsidR="00044FCE" w:rsidRPr="007A51D2" w14:paraId="72696FE8"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D2CB184"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mean</w:t>
            </w:r>
          </w:p>
        </w:tc>
        <w:tc>
          <w:tcPr>
            <w:tcW w:w="1040" w:type="dxa"/>
            <w:tcBorders>
              <w:top w:val="nil"/>
              <w:left w:val="nil"/>
              <w:bottom w:val="single" w:sz="4" w:space="0" w:color="auto"/>
              <w:right w:val="single" w:sz="4" w:space="0" w:color="auto"/>
            </w:tcBorders>
            <w:shd w:val="clear" w:color="auto" w:fill="auto"/>
            <w:noWrap/>
            <w:vAlign w:val="bottom"/>
            <w:hideMark/>
          </w:tcPr>
          <w:p w14:paraId="46A2E3C7"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16.07</w:t>
            </w:r>
          </w:p>
        </w:tc>
        <w:tc>
          <w:tcPr>
            <w:tcW w:w="1300" w:type="dxa"/>
            <w:tcBorders>
              <w:top w:val="nil"/>
              <w:left w:val="nil"/>
              <w:bottom w:val="single" w:sz="4" w:space="0" w:color="auto"/>
              <w:right w:val="single" w:sz="4" w:space="0" w:color="auto"/>
            </w:tcBorders>
            <w:shd w:val="clear" w:color="auto" w:fill="auto"/>
            <w:noWrap/>
            <w:vAlign w:val="bottom"/>
            <w:hideMark/>
          </w:tcPr>
          <w:p w14:paraId="7209266D"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25.20</w:t>
            </w:r>
          </w:p>
        </w:tc>
        <w:tc>
          <w:tcPr>
            <w:tcW w:w="1040" w:type="dxa"/>
            <w:tcBorders>
              <w:top w:val="nil"/>
              <w:left w:val="nil"/>
              <w:bottom w:val="single" w:sz="4" w:space="0" w:color="auto"/>
              <w:right w:val="single" w:sz="4" w:space="0" w:color="auto"/>
            </w:tcBorders>
            <w:shd w:val="clear" w:color="auto" w:fill="auto"/>
            <w:noWrap/>
            <w:vAlign w:val="bottom"/>
            <w:hideMark/>
          </w:tcPr>
          <w:p w14:paraId="64141B55"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62.33</w:t>
            </w:r>
          </w:p>
        </w:tc>
      </w:tr>
      <w:tr w:rsidR="00044FCE" w:rsidRPr="007A51D2" w14:paraId="079E6C09"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1F703ED"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min</w:t>
            </w:r>
          </w:p>
        </w:tc>
        <w:tc>
          <w:tcPr>
            <w:tcW w:w="1040" w:type="dxa"/>
            <w:tcBorders>
              <w:top w:val="nil"/>
              <w:left w:val="nil"/>
              <w:bottom w:val="single" w:sz="4" w:space="0" w:color="auto"/>
              <w:right w:val="single" w:sz="4" w:space="0" w:color="auto"/>
            </w:tcBorders>
            <w:shd w:val="clear" w:color="auto" w:fill="auto"/>
            <w:noWrap/>
            <w:vAlign w:val="bottom"/>
            <w:hideMark/>
          </w:tcPr>
          <w:p w14:paraId="0C5E83A0"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2.93</w:t>
            </w:r>
          </w:p>
        </w:tc>
        <w:tc>
          <w:tcPr>
            <w:tcW w:w="1300" w:type="dxa"/>
            <w:tcBorders>
              <w:top w:val="nil"/>
              <w:left w:val="nil"/>
              <w:bottom w:val="single" w:sz="4" w:space="0" w:color="auto"/>
              <w:right w:val="single" w:sz="4" w:space="0" w:color="auto"/>
            </w:tcBorders>
            <w:shd w:val="clear" w:color="auto" w:fill="auto"/>
            <w:noWrap/>
            <w:vAlign w:val="bottom"/>
            <w:hideMark/>
          </w:tcPr>
          <w:p w14:paraId="20EC5384"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-5.26</w:t>
            </w:r>
          </w:p>
        </w:tc>
        <w:tc>
          <w:tcPr>
            <w:tcW w:w="1040" w:type="dxa"/>
            <w:tcBorders>
              <w:top w:val="nil"/>
              <w:left w:val="nil"/>
              <w:bottom w:val="single" w:sz="4" w:space="0" w:color="auto"/>
              <w:right w:val="single" w:sz="4" w:space="0" w:color="auto"/>
            </w:tcBorders>
            <w:shd w:val="clear" w:color="auto" w:fill="auto"/>
            <w:noWrap/>
            <w:vAlign w:val="bottom"/>
            <w:hideMark/>
          </w:tcPr>
          <w:p w14:paraId="254C9FE2"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0.00</w:t>
            </w:r>
          </w:p>
        </w:tc>
      </w:tr>
      <w:tr w:rsidR="00044FCE" w:rsidRPr="007A51D2" w14:paraId="46ACBFBC"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3A33AF5"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0.25</w:t>
            </w:r>
          </w:p>
        </w:tc>
        <w:tc>
          <w:tcPr>
            <w:tcW w:w="1040" w:type="dxa"/>
            <w:tcBorders>
              <w:top w:val="nil"/>
              <w:left w:val="nil"/>
              <w:bottom w:val="single" w:sz="4" w:space="0" w:color="auto"/>
              <w:right w:val="single" w:sz="4" w:space="0" w:color="auto"/>
            </w:tcBorders>
            <w:shd w:val="clear" w:color="auto" w:fill="auto"/>
            <w:noWrap/>
            <w:vAlign w:val="bottom"/>
            <w:hideMark/>
          </w:tcPr>
          <w:p w14:paraId="0819B0DC"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17.10</w:t>
            </w:r>
          </w:p>
        </w:tc>
        <w:tc>
          <w:tcPr>
            <w:tcW w:w="1300" w:type="dxa"/>
            <w:tcBorders>
              <w:top w:val="nil"/>
              <w:left w:val="nil"/>
              <w:bottom w:val="single" w:sz="4" w:space="0" w:color="auto"/>
              <w:right w:val="single" w:sz="4" w:space="0" w:color="auto"/>
            </w:tcBorders>
            <w:shd w:val="clear" w:color="auto" w:fill="auto"/>
            <w:noWrap/>
            <w:vAlign w:val="bottom"/>
            <w:hideMark/>
          </w:tcPr>
          <w:p w14:paraId="5CA291F5"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22.69</w:t>
            </w:r>
          </w:p>
        </w:tc>
        <w:tc>
          <w:tcPr>
            <w:tcW w:w="1040" w:type="dxa"/>
            <w:tcBorders>
              <w:top w:val="nil"/>
              <w:left w:val="nil"/>
              <w:bottom w:val="single" w:sz="4" w:space="0" w:color="auto"/>
              <w:right w:val="single" w:sz="4" w:space="0" w:color="auto"/>
            </w:tcBorders>
            <w:shd w:val="clear" w:color="auto" w:fill="auto"/>
            <w:noWrap/>
            <w:vAlign w:val="bottom"/>
            <w:hideMark/>
          </w:tcPr>
          <w:p w14:paraId="63C63A05"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0.00</w:t>
            </w:r>
          </w:p>
        </w:tc>
      </w:tr>
      <w:tr w:rsidR="00044FCE" w:rsidRPr="007A51D2" w14:paraId="26CAB45B"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6C447B0B"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0.5</w:t>
            </w:r>
          </w:p>
        </w:tc>
        <w:tc>
          <w:tcPr>
            <w:tcW w:w="1040" w:type="dxa"/>
            <w:tcBorders>
              <w:top w:val="nil"/>
              <w:left w:val="nil"/>
              <w:bottom w:val="single" w:sz="4" w:space="0" w:color="auto"/>
              <w:right w:val="single" w:sz="4" w:space="0" w:color="auto"/>
            </w:tcBorders>
            <w:shd w:val="clear" w:color="auto" w:fill="auto"/>
            <w:noWrap/>
            <w:vAlign w:val="bottom"/>
            <w:hideMark/>
          </w:tcPr>
          <w:p w14:paraId="1A31367B"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17.57</w:t>
            </w:r>
          </w:p>
        </w:tc>
        <w:tc>
          <w:tcPr>
            <w:tcW w:w="1300" w:type="dxa"/>
            <w:tcBorders>
              <w:top w:val="nil"/>
              <w:left w:val="nil"/>
              <w:bottom w:val="single" w:sz="4" w:space="0" w:color="auto"/>
              <w:right w:val="single" w:sz="4" w:space="0" w:color="auto"/>
            </w:tcBorders>
            <w:shd w:val="clear" w:color="auto" w:fill="auto"/>
            <w:noWrap/>
            <w:vAlign w:val="bottom"/>
            <w:hideMark/>
          </w:tcPr>
          <w:p w14:paraId="6D03CC4C"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25.38</w:t>
            </w:r>
          </w:p>
        </w:tc>
        <w:tc>
          <w:tcPr>
            <w:tcW w:w="1040" w:type="dxa"/>
            <w:tcBorders>
              <w:top w:val="nil"/>
              <w:left w:val="nil"/>
              <w:bottom w:val="single" w:sz="4" w:space="0" w:color="auto"/>
              <w:right w:val="single" w:sz="4" w:space="0" w:color="auto"/>
            </w:tcBorders>
            <w:shd w:val="clear" w:color="auto" w:fill="auto"/>
            <w:noWrap/>
            <w:vAlign w:val="bottom"/>
            <w:hideMark/>
          </w:tcPr>
          <w:p w14:paraId="45C1619E"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21.77</w:t>
            </w:r>
          </w:p>
        </w:tc>
      </w:tr>
      <w:tr w:rsidR="00044FCE" w:rsidRPr="007A51D2" w14:paraId="18F70551"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4975C540"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0.75</w:t>
            </w:r>
          </w:p>
        </w:tc>
        <w:tc>
          <w:tcPr>
            <w:tcW w:w="1040" w:type="dxa"/>
            <w:tcBorders>
              <w:top w:val="nil"/>
              <w:left w:val="nil"/>
              <w:bottom w:val="single" w:sz="4" w:space="0" w:color="auto"/>
              <w:right w:val="single" w:sz="4" w:space="0" w:color="auto"/>
            </w:tcBorders>
            <w:shd w:val="clear" w:color="auto" w:fill="auto"/>
            <w:noWrap/>
            <w:vAlign w:val="bottom"/>
            <w:hideMark/>
          </w:tcPr>
          <w:p w14:paraId="461CF8F3"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17.69</w:t>
            </w:r>
          </w:p>
        </w:tc>
        <w:tc>
          <w:tcPr>
            <w:tcW w:w="1300" w:type="dxa"/>
            <w:tcBorders>
              <w:top w:val="nil"/>
              <w:left w:val="nil"/>
              <w:bottom w:val="single" w:sz="4" w:space="0" w:color="auto"/>
              <w:right w:val="single" w:sz="4" w:space="0" w:color="auto"/>
            </w:tcBorders>
            <w:shd w:val="clear" w:color="auto" w:fill="auto"/>
            <w:noWrap/>
            <w:vAlign w:val="bottom"/>
            <w:hideMark/>
          </w:tcPr>
          <w:p w14:paraId="60874DCE"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27.89</w:t>
            </w:r>
          </w:p>
        </w:tc>
        <w:tc>
          <w:tcPr>
            <w:tcW w:w="1040" w:type="dxa"/>
            <w:tcBorders>
              <w:top w:val="nil"/>
              <w:left w:val="nil"/>
              <w:bottom w:val="single" w:sz="4" w:space="0" w:color="auto"/>
              <w:right w:val="single" w:sz="4" w:space="0" w:color="auto"/>
            </w:tcBorders>
            <w:shd w:val="clear" w:color="auto" w:fill="auto"/>
            <w:noWrap/>
            <w:vAlign w:val="bottom"/>
            <w:hideMark/>
          </w:tcPr>
          <w:p w14:paraId="41C0B546"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99.32</w:t>
            </w:r>
          </w:p>
        </w:tc>
      </w:tr>
      <w:tr w:rsidR="00044FCE" w:rsidRPr="007A51D2" w14:paraId="66C5F98D"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793A175"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max</w:t>
            </w:r>
          </w:p>
        </w:tc>
        <w:tc>
          <w:tcPr>
            <w:tcW w:w="1040" w:type="dxa"/>
            <w:tcBorders>
              <w:top w:val="nil"/>
              <w:left w:val="nil"/>
              <w:bottom w:val="single" w:sz="4" w:space="0" w:color="auto"/>
              <w:right w:val="single" w:sz="4" w:space="0" w:color="auto"/>
            </w:tcBorders>
            <w:shd w:val="clear" w:color="auto" w:fill="auto"/>
            <w:noWrap/>
            <w:vAlign w:val="bottom"/>
            <w:hideMark/>
          </w:tcPr>
          <w:p w14:paraId="55A5E5B6"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20.31</w:t>
            </w:r>
          </w:p>
        </w:tc>
        <w:tc>
          <w:tcPr>
            <w:tcW w:w="1300" w:type="dxa"/>
            <w:tcBorders>
              <w:top w:val="nil"/>
              <w:left w:val="nil"/>
              <w:bottom w:val="single" w:sz="4" w:space="0" w:color="auto"/>
              <w:right w:val="single" w:sz="4" w:space="0" w:color="auto"/>
            </w:tcBorders>
            <w:shd w:val="clear" w:color="auto" w:fill="auto"/>
            <w:noWrap/>
            <w:vAlign w:val="bottom"/>
            <w:hideMark/>
          </w:tcPr>
          <w:p w14:paraId="586A59A6"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50.02</w:t>
            </w:r>
          </w:p>
        </w:tc>
        <w:tc>
          <w:tcPr>
            <w:tcW w:w="1040" w:type="dxa"/>
            <w:tcBorders>
              <w:top w:val="nil"/>
              <w:left w:val="nil"/>
              <w:bottom w:val="single" w:sz="4" w:space="0" w:color="auto"/>
              <w:right w:val="single" w:sz="4" w:space="0" w:color="auto"/>
            </w:tcBorders>
            <w:shd w:val="clear" w:color="auto" w:fill="auto"/>
            <w:noWrap/>
            <w:vAlign w:val="bottom"/>
            <w:hideMark/>
          </w:tcPr>
          <w:p w14:paraId="02FE09AE"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577.41</w:t>
            </w:r>
          </w:p>
        </w:tc>
      </w:tr>
      <w:tr w:rsidR="00044FCE" w:rsidRPr="007A51D2" w14:paraId="18C2F5D6" w14:textId="77777777" w:rsidTr="00044FCE">
        <w:trPr>
          <w:trHeight w:val="290"/>
          <w:jc w:val="center"/>
        </w:trPr>
        <w:tc>
          <w:tcPr>
            <w:tcW w:w="620" w:type="dxa"/>
            <w:tcBorders>
              <w:top w:val="nil"/>
              <w:left w:val="single" w:sz="4" w:space="0" w:color="auto"/>
              <w:bottom w:val="single" w:sz="4" w:space="0" w:color="auto"/>
              <w:right w:val="single" w:sz="4" w:space="0" w:color="auto"/>
            </w:tcBorders>
            <w:shd w:val="clear" w:color="auto" w:fill="auto"/>
            <w:noWrap/>
            <w:vAlign w:val="bottom"/>
            <w:hideMark/>
          </w:tcPr>
          <w:p w14:paraId="54038FE8" w14:textId="77777777" w:rsidR="00044FCE" w:rsidRPr="007A51D2" w:rsidRDefault="00044FCE" w:rsidP="00044FCE">
            <w:pPr>
              <w:spacing w:after="0" w:line="240" w:lineRule="auto"/>
              <w:jc w:val="center"/>
              <w:rPr>
                <w:rFonts w:ascii="Calibri" w:eastAsia="Times New Roman" w:hAnsi="Calibri" w:cs="Calibri"/>
                <w:b/>
                <w:bCs/>
                <w:color w:val="000000"/>
                <w:lang w:val="en-US"/>
              </w:rPr>
            </w:pPr>
            <w:r w:rsidRPr="007A51D2">
              <w:rPr>
                <w:rFonts w:ascii="Calibri" w:eastAsia="Times New Roman" w:hAnsi="Calibri" w:cs="Calibri"/>
                <w:b/>
                <w:bCs/>
                <w:color w:val="000000"/>
                <w:lang w:val="en-US"/>
              </w:rPr>
              <w:t>std</w:t>
            </w:r>
          </w:p>
        </w:tc>
        <w:tc>
          <w:tcPr>
            <w:tcW w:w="1040" w:type="dxa"/>
            <w:tcBorders>
              <w:top w:val="nil"/>
              <w:left w:val="nil"/>
              <w:bottom w:val="single" w:sz="4" w:space="0" w:color="auto"/>
              <w:right w:val="single" w:sz="4" w:space="0" w:color="auto"/>
            </w:tcBorders>
            <w:shd w:val="clear" w:color="auto" w:fill="auto"/>
            <w:noWrap/>
            <w:vAlign w:val="bottom"/>
            <w:hideMark/>
          </w:tcPr>
          <w:p w14:paraId="27B4A787"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4.19</w:t>
            </w:r>
          </w:p>
        </w:tc>
        <w:tc>
          <w:tcPr>
            <w:tcW w:w="1300" w:type="dxa"/>
            <w:tcBorders>
              <w:top w:val="nil"/>
              <w:left w:val="nil"/>
              <w:bottom w:val="single" w:sz="4" w:space="0" w:color="auto"/>
              <w:right w:val="single" w:sz="4" w:space="0" w:color="auto"/>
            </w:tcBorders>
            <w:shd w:val="clear" w:color="auto" w:fill="auto"/>
            <w:noWrap/>
            <w:vAlign w:val="bottom"/>
            <w:hideMark/>
          </w:tcPr>
          <w:p w14:paraId="588B9D44"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3.79</w:t>
            </w:r>
          </w:p>
        </w:tc>
        <w:tc>
          <w:tcPr>
            <w:tcW w:w="1040" w:type="dxa"/>
            <w:tcBorders>
              <w:top w:val="nil"/>
              <w:left w:val="nil"/>
              <w:bottom w:val="single" w:sz="4" w:space="0" w:color="auto"/>
              <w:right w:val="single" w:sz="4" w:space="0" w:color="auto"/>
            </w:tcBorders>
            <w:shd w:val="clear" w:color="auto" w:fill="auto"/>
            <w:noWrap/>
            <w:vAlign w:val="bottom"/>
            <w:hideMark/>
          </w:tcPr>
          <w:p w14:paraId="7F1D0E85" w14:textId="77777777" w:rsidR="00044FCE" w:rsidRPr="007A51D2" w:rsidRDefault="00044FCE" w:rsidP="00044FCE">
            <w:pPr>
              <w:spacing w:after="0" w:line="240" w:lineRule="auto"/>
              <w:jc w:val="center"/>
              <w:rPr>
                <w:rFonts w:ascii="Calibri" w:eastAsia="Times New Roman" w:hAnsi="Calibri" w:cs="Calibri"/>
                <w:color w:val="000000"/>
                <w:lang w:val="en-US"/>
              </w:rPr>
            </w:pPr>
            <w:r w:rsidRPr="007A51D2">
              <w:rPr>
                <w:rFonts w:ascii="Calibri" w:eastAsia="Times New Roman" w:hAnsi="Calibri" w:cs="Calibri"/>
                <w:color w:val="000000"/>
                <w:lang w:val="en-US"/>
              </w:rPr>
              <w:t>80.50</w:t>
            </w:r>
          </w:p>
        </w:tc>
      </w:tr>
    </w:tbl>
    <w:p w14:paraId="0298DD11" w14:textId="35EA924F" w:rsidR="00492705" w:rsidRPr="007A51D2" w:rsidRDefault="00044FCE" w:rsidP="00492705">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Como se puede ver, los todos los datos, al seguir los formatos apropiados, son consistentes con su definición, como se explicó en el punto anterior (formato). Es decir, las fechas son fechas y las medidas son medidas. Sin embargo, en este punto se demuestra que los valores de las variables también son consistentes con su naturaleza. Por ejemplo, en temas de presión, podemos ver que la mínima es de 2.93, mientras que la máxima es de 20.31</w:t>
      </w:r>
      <w:r w:rsidR="0083704B" w:rsidRPr="007A51D2">
        <w:rPr>
          <w:rFonts w:ascii="Times New Roman" w:eastAsia="Times New Roman" w:hAnsi="Times New Roman" w:cs="Times New Roman"/>
          <w:lang w:eastAsia="es-CO"/>
        </w:rPr>
        <w:t>, con un promedio de 16.07. Si bien esto implica que los valores “normales” deberían estar alrededor de 16.07, una presión mínima de 2.93 no es magníficamente alejada del promedio, por lo que se podría decir que el rango de valores de presión no presente inconsistencias.</w:t>
      </w:r>
      <w:r w:rsidR="00492705" w:rsidRPr="007A51D2">
        <w:rPr>
          <w:rFonts w:ascii="Times New Roman" w:eastAsia="Times New Roman" w:hAnsi="Times New Roman" w:cs="Times New Roman"/>
          <w:lang w:eastAsia="es-CO"/>
        </w:rPr>
        <w:t xml:space="preserve"> No obstante, podemos verificar fácilmente el comportamiento de esta variable con un gráfico de dispersión a lo largo del tiempo:</w:t>
      </w:r>
    </w:p>
    <w:p w14:paraId="79F36EF4" w14:textId="7C8328B7" w:rsidR="00492705" w:rsidRPr="007A51D2" w:rsidRDefault="00492705" w:rsidP="00492705">
      <w:pPr>
        <w:spacing w:before="100" w:beforeAutospacing="1" w:after="100" w:afterAutospacing="1" w:line="240" w:lineRule="auto"/>
        <w:ind w:left="708"/>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Gráfica 2: presión del gas a lo largo del tiempo</w:t>
      </w:r>
    </w:p>
    <w:p w14:paraId="7651B4F4" w14:textId="6B82E2EE" w:rsidR="00492705" w:rsidRPr="007A51D2" w:rsidRDefault="00492705" w:rsidP="00492705">
      <w:pPr>
        <w:pStyle w:val="Prrafodelista"/>
        <w:spacing w:before="100" w:beforeAutospacing="1" w:after="100" w:afterAutospacing="1" w:line="240" w:lineRule="auto"/>
        <w:jc w:val="center"/>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drawing>
          <wp:inline distT="0" distB="0" distL="0" distR="0" wp14:anchorId="1748ADD0" wp14:editId="3CD7F779">
            <wp:extent cx="5194300" cy="2694124"/>
            <wp:effectExtent l="0" t="0" r="6350" b="0"/>
            <wp:docPr id="495831447"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31447" name="Picture 1" descr="A graph with blue lines&#10;&#10;Description automatically generated"/>
                    <pic:cNvPicPr/>
                  </pic:nvPicPr>
                  <pic:blipFill>
                    <a:blip r:embed="rId8"/>
                    <a:stretch>
                      <a:fillRect/>
                    </a:stretch>
                  </pic:blipFill>
                  <pic:spPr>
                    <a:xfrm>
                      <a:off x="0" y="0"/>
                      <a:ext cx="5196493" cy="2695261"/>
                    </a:xfrm>
                    <a:prstGeom prst="rect">
                      <a:avLst/>
                    </a:prstGeom>
                  </pic:spPr>
                </pic:pic>
              </a:graphicData>
            </a:graphic>
          </wp:inline>
        </w:drawing>
      </w:r>
    </w:p>
    <w:p w14:paraId="30AD1CDF" w14:textId="77777777"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6621C92F" w14:textId="56CAD44C"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Como se puede apreciar, hay clientes que mantienen una presión muy baja constantemente mientras que otros la mantienen muy alta. No obstante, los que la mantienen en rangos bajos tienden a ser menos y, por ende, el promedio de presión tiende a los números superiores del rango. Ante esto, podemos ver que los valores son consistentes y se abre una oportunidad para investigar este peculiar comportamiento en la parte 3 de esta guía.</w:t>
      </w:r>
    </w:p>
    <w:p w14:paraId="4229D2B0" w14:textId="77777777"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6A27F3F9" w14:textId="3E3F5441" w:rsidR="00044FCE" w:rsidRPr="007A51D2" w:rsidRDefault="0083704B"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Por otro lado, la temperatura varía de -5.26 C a 50.02 C. Dado que no se tiene conocimiento de las propiedades de la temperatura del gas, procedimos a realizar un gráfico de dispersión de la temperatura del gas a lo largo del tiempo:</w:t>
      </w:r>
    </w:p>
    <w:p w14:paraId="013AF7CB" w14:textId="77777777" w:rsidR="0083704B" w:rsidRPr="007A51D2" w:rsidRDefault="0083704B"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4ABB5084" w14:textId="0E780356" w:rsidR="0083704B" w:rsidRPr="007A51D2" w:rsidRDefault="0083704B" w:rsidP="0083704B">
      <w:pPr>
        <w:spacing w:before="100" w:beforeAutospacing="1" w:after="100" w:afterAutospacing="1" w:line="240" w:lineRule="auto"/>
        <w:ind w:left="708"/>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 xml:space="preserve">Gráfica </w:t>
      </w:r>
      <w:r w:rsidR="00492705" w:rsidRPr="007A51D2">
        <w:rPr>
          <w:rFonts w:ascii="Times New Roman" w:eastAsia="Times New Roman" w:hAnsi="Times New Roman" w:cs="Times New Roman"/>
          <w:i/>
          <w:iCs/>
          <w:lang w:eastAsia="es-CO"/>
        </w:rPr>
        <w:t>3</w:t>
      </w:r>
      <w:r w:rsidRPr="007A51D2">
        <w:rPr>
          <w:rFonts w:ascii="Times New Roman" w:eastAsia="Times New Roman" w:hAnsi="Times New Roman" w:cs="Times New Roman"/>
          <w:i/>
          <w:iCs/>
          <w:lang w:eastAsia="es-CO"/>
        </w:rPr>
        <w:t>: temperatura del gas a lo largo del tiempo</w:t>
      </w:r>
    </w:p>
    <w:p w14:paraId="74C5ADA6" w14:textId="3F63B4E9" w:rsidR="0083704B" w:rsidRPr="007A51D2" w:rsidRDefault="0083704B" w:rsidP="0083704B">
      <w:pPr>
        <w:pStyle w:val="Prrafodelista"/>
        <w:spacing w:before="100" w:beforeAutospacing="1" w:after="100" w:afterAutospacing="1" w:line="240" w:lineRule="auto"/>
        <w:jc w:val="center"/>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drawing>
          <wp:inline distT="0" distB="0" distL="0" distR="0" wp14:anchorId="6F2036F1" wp14:editId="0AD93EF9">
            <wp:extent cx="5020050" cy="2654300"/>
            <wp:effectExtent l="0" t="0" r="9525" b="0"/>
            <wp:docPr id="1681477995"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77995" name="Picture 1" descr="A graph with blue lines&#10;&#10;Description automatically generated"/>
                    <pic:cNvPicPr/>
                  </pic:nvPicPr>
                  <pic:blipFill>
                    <a:blip r:embed="rId9"/>
                    <a:stretch>
                      <a:fillRect/>
                    </a:stretch>
                  </pic:blipFill>
                  <pic:spPr>
                    <a:xfrm>
                      <a:off x="0" y="0"/>
                      <a:ext cx="5048975" cy="2669594"/>
                    </a:xfrm>
                    <a:prstGeom prst="rect">
                      <a:avLst/>
                    </a:prstGeom>
                  </pic:spPr>
                </pic:pic>
              </a:graphicData>
            </a:graphic>
          </wp:inline>
        </w:drawing>
      </w:r>
    </w:p>
    <w:p w14:paraId="2FCD92D9" w14:textId="2A9C4D42" w:rsidR="00044FCE" w:rsidRPr="007A51D2" w:rsidRDefault="0083704B"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Como se puede ver, la temperatura del gas sigue un comportamiento cíclico dependiendo de la época del año manteniendo un promedio de 25.20 C. No obstante, sí hay datos atípicos que son los que podrían terminar explicando los consumos atípicos de los clientes una vez se construya el modelo. Sin embargo, estos datos atípicos se mantienen en un rango razonable. Es decir, no hay datos alarmantes que indiquen que sean errores de medición o que estén midiendo otra variable que no sea temperatura. </w:t>
      </w:r>
    </w:p>
    <w:p w14:paraId="1BA7A9BA" w14:textId="77777777"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3731948A" w14:textId="39616AB7"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Finalmente, el volumen es la variable con mayor rango (0 a 577.41) y dispersión según el siguiente gráfico:</w:t>
      </w:r>
    </w:p>
    <w:p w14:paraId="02B179E5" w14:textId="77777777" w:rsidR="00492705" w:rsidRPr="007A51D2" w:rsidRDefault="00492705"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10E3293D" w14:textId="07AC6149" w:rsidR="005167C8" w:rsidRPr="007A51D2" w:rsidRDefault="005167C8" w:rsidP="005167C8">
      <w:pPr>
        <w:spacing w:before="100" w:beforeAutospacing="1" w:after="100" w:afterAutospacing="1" w:line="240" w:lineRule="auto"/>
        <w:ind w:left="708"/>
        <w:jc w:val="center"/>
        <w:rPr>
          <w:rFonts w:ascii="Times New Roman" w:eastAsia="Times New Roman" w:hAnsi="Times New Roman" w:cs="Times New Roman"/>
          <w:i/>
          <w:iCs/>
          <w:lang w:eastAsia="es-CO"/>
        </w:rPr>
      </w:pPr>
      <w:r w:rsidRPr="007A51D2">
        <w:rPr>
          <w:rFonts w:ascii="Times New Roman" w:eastAsia="Times New Roman" w:hAnsi="Times New Roman" w:cs="Times New Roman"/>
          <w:i/>
          <w:iCs/>
          <w:lang w:eastAsia="es-CO"/>
        </w:rPr>
        <w:t>Gráfica 4: volumen del gas a lo largo del tiempo</w:t>
      </w:r>
    </w:p>
    <w:p w14:paraId="2C1085A1" w14:textId="77777777" w:rsidR="005167C8"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60B96435" w14:textId="3B920526" w:rsidR="00492705"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lastRenderedPageBreak/>
        <w:drawing>
          <wp:inline distT="0" distB="0" distL="0" distR="0" wp14:anchorId="6BDC585F" wp14:editId="3C5AC5B9">
            <wp:extent cx="5612130" cy="2827655"/>
            <wp:effectExtent l="0" t="0" r="7620" b="0"/>
            <wp:docPr id="53148219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482190" name="Picture 1" descr="A screen shot of a graph&#10;&#10;Description automatically generated"/>
                    <pic:cNvPicPr/>
                  </pic:nvPicPr>
                  <pic:blipFill>
                    <a:blip r:embed="rId10"/>
                    <a:stretch>
                      <a:fillRect/>
                    </a:stretch>
                  </pic:blipFill>
                  <pic:spPr>
                    <a:xfrm>
                      <a:off x="0" y="0"/>
                      <a:ext cx="5612130" cy="2827655"/>
                    </a:xfrm>
                    <a:prstGeom prst="rect">
                      <a:avLst/>
                    </a:prstGeom>
                  </pic:spPr>
                </pic:pic>
              </a:graphicData>
            </a:graphic>
          </wp:inline>
        </w:drawing>
      </w:r>
    </w:p>
    <w:p w14:paraId="61FFFEC3" w14:textId="77777777" w:rsidR="005167C8"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2A860983" w14:textId="67969488" w:rsidR="005167C8"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Con un promedio de 62.33, no se puede identificar un patrón específico visualmente como se hizo con las otras variables. En este caso, valdría la pena entrar a ver el consumo individual de cada cliente para encontrar sus patrones específicos. No obstante, hasta ahora, se puede apreciar que, si bien hay datos atípicos, la mayoría de los datos se mantienen en el mismo rango y no hay evidencia para descartar que haya consistencia en éstos.</w:t>
      </w:r>
      <w:r w:rsidR="00F1062F" w:rsidRPr="007A51D2">
        <w:rPr>
          <w:rFonts w:ascii="Times New Roman" w:eastAsia="Times New Roman" w:hAnsi="Times New Roman" w:cs="Times New Roman"/>
          <w:lang w:eastAsia="es-CO"/>
        </w:rPr>
        <w:t xml:space="preserve"> Por otro lado, se podría considerar la limpieza de estos datos atípicos, pero se debería evaluar el impacto que tendría removerlos sobre el desempeño del modelo final.</w:t>
      </w:r>
    </w:p>
    <w:p w14:paraId="6C215525" w14:textId="77777777" w:rsidR="005167C8"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1C76DE74" w14:textId="3AF66B28" w:rsidR="005167C8" w:rsidRPr="007A51D2" w:rsidRDefault="005167C8" w:rsidP="00044FCE">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Teniendo en cuenta el análisis previo, se podría concluir que hay consistencia en los datos y que no se estarán comparando “peras con manzanas” en ningún caso ya que cada variable parece abarcar las medidas de sus datos correctamente. </w:t>
      </w:r>
    </w:p>
    <w:p w14:paraId="34AA3943" w14:textId="4032DFE7" w:rsidR="0014025A" w:rsidRPr="007A51D2" w:rsidRDefault="0014025A" w:rsidP="0014025A">
      <w:p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Parte II. Técnicas de limpieza de datos</w:t>
      </w:r>
    </w:p>
    <w:p w14:paraId="566FDFED" w14:textId="4A2300D4" w:rsidR="00807373" w:rsidRPr="007A51D2" w:rsidRDefault="00807373" w:rsidP="00807373">
      <w:pPr>
        <w:pStyle w:val="Prrafodelista"/>
        <w:numPr>
          <w:ilvl w:val="0"/>
          <w:numId w:val="23"/>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Razones para limpiar los datos</w:t>
      </w:r>
    </w:p>
    <w:p w14:paraId="5782FD9B" w14:textId="5E3C15E1" w:rsidR="006E2EA3" w:rsidRPr="007A51D2" w:rsidRDefault="006E2EA3" w:rsidP="006E2EA3">
      <w:p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Se realiza la validación de los datos contenidos en la dataframe:</w:t>
      </w:r>
    </w:p>
    <w:p w14:paraId="6C90C408" w14:textId="1268CDC7" w:rsidR="006E2EA3" w:rsidRPr="007A51D2" w:rsidRDefault="006E2EA3" w:rsidP="006E2EA3">
      <w:pPr>
        <w:pStyle w:val="Prrafodelista"/>
        <w:numPr>
          <w:ilvl w:val="0"/>
          <w:numId w:val="31"/>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Columnas y filas con datos vacíos: No </w:t>
      </w:r>
      <w:r w:rsidR="00E9263F" w:rsidRPr="007A51D2">
        <w:rPr>
          <w:rFonts w:ascii="Times New Roman" w:eastAsia="Times New Roman" w:hAnsi="Times New Roman" w:cs="Times New Roman"/>
          <w:lang w:eastAsia="es-CO"/>
        </w:rPr>
        <w:t xml:space="preserve">existen datos nulos </w:t>
      </w:r>
    </w:p>
    <w:p w14:paraId="10139C35" w14:textId="05992D19" w:rsidR="00E9263F" w:rsidRPr="007A51D2" w:rsidRDefault="00CC601E" w:rsidP="006E2EA3">
      <w:pPr>
        <w:pStyle w:val="Prrafodelista"/>
        <w:numPr>
          <w:ilvl w:val="0"/>
          <w:numId w:val="31"/>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Valores extremos, de acuerdo con el calculo de la media, desviación estándar de cada columna y la definición de un límite superior e inferior basado en la desviación estándar </w:t>
      </w:r>
      <w:r w:rsidR="004A4ECC" w:rsidRPr="007A51D2">
        <w:rPr>
          <w:rFonts w:ascii="Times New Roman" w:eastAsia="Times New Roman" w:hAnsi="Times New Roman" w:cs="Times New Roman"/>
          <w:lang w:eastAsia="es-CO"/>
        </w:rPr>
        <w:t xml:space="preserve">de la media, de acuerdo con esto se identifican los outliers considerando que el resto de </w:t>
      </w:r>
      <w:r w:rsidR="00792080" w:rsidRPr="007A51D2">
        <w:rPr>
          <w:rFonts w:ascii="Times New Roman" w:eastAsia="Times New Roman" w:hAnsi="Times New Roman" w:cs="Times New Roman"/>
          <w:lang w:eastAsia="es-CO"/>
        </w:rPr>
        <w:t>los datos</w:t>
      </w:r>
      <w:r w:rsidR="004A4ECC" w:rsidRPr="007A51D2">
        <w:rPr>
          <w:rFonts w:ascii="Times New Roman" w:eastAsia="Times New Roman" w:hAnsi="Times New Roman" w:cs="Times New Roman"/>
          <w:lang w:eastAsia="es-CO"/>
        </w:rPr>
        <w:t xml:space="preserve"> presentan una distribución normal</w:t>
      </w:r>
      <w:r w:rsidR="00792080" w:rsidRPr="007A51D2">
        <w:rPr>
          <w:rFonts w:ascii="Times New Roman" w:eastAsia="Times New Roman" w:hAnsi="Times New Roman" w:cs="Times New Roman"/>
          <w:lang w:eastAsia="es-CO"/>
        </w:rPr>
        <w:t>.</w:t>
      </w:r>
    </w:p>
    <w:p w14:paraId="6AE302C9" w14:textId="77777777" w:rsidR="00792080" w:rsidRPr="007A51D2" w:rsidRDefault="00792080" w:rsidP="00792080">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2624D870" w14:textId="60836418" w:rsidR="006E2EA3" w:rsidRPr="007A51D2" w:rsidRDefault="00641D19" w:rsidP="006E2EA3">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lastRenderedPageBreak/>
        <w:drawing>
          <wp:inline distT="0" distB="0" distL="0" distR="0" wp14:anchorId="2BA3DFBC" wp14:editId="44782FBC">
            <wp:extent cx="4241800" cy="2457450"/>
            <wp:effectExtent l="0" t="0" r="6350" b="0"/>
            <wp:docPr id="1731703262"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03262" name="Imagen 1" descr="Gráfico, Gráfico de cajas y bigotes&#10;&#10;Descripción generada automáticamente"/>
                    <pic:cNvPicPr/>
                  </pic:nvPicPr>
                  <pic:blipFill rotWithShape="1">
                    <a:blip r:embed="rId11"/>
                    <a:srcRect r="1469"/>
                    <a:stretch/>
                  </pic:blipFill>
                  <pic:spPr bwMode="auto">
                    <a:xfrm>
                      <a:off x="0" y="0"/>
                      <a:ext cx="4244750" cy="2459159"/>
                    </a:xfrm>
                    <a:prstGeom prst="rect">
                      <a:avLst/>
                    </a:prstGeom>
                    <a:ln>
                      <a:noFill/>
                    </a:ln>
                    <a:extLst>
                      <a:ext uri="{53640926-AAD7-44D8-BBD7-CCE9431645EC}">
                        <a14:shadowObscured xmlns:a14="http://schemas.microsoft.com/office/drawing/2010/main"/>
                      </a:ext>
                    </a:extLst>
                  </pic:spPr>
                </pic:pic>
              </a:graphicData>
            </a:graphic>
          </wp:inline>
        </w:drawing>
      </w:r>
    </w:p>
    <w:p w14:paraId="1E04245B" w14:textId="77777777" w:rsidR="00641D19" w:rsidRPr="007A51D2" w:rsidRDefault="00641D19" w:rsidP="006E2EA3">
      <w:pPr>
        <w:pStyle w:val="Prrafodelista"/>
        <w:spacing w:before="100" w:beforeAutospacing="1" w:after="100" w:afterAutospacing="1" w:line="240" w:lineRule="auto"/>
        <w:jc w:val="both"/>
        <w:rPr>
          <w:rFonts w:ascii="Times New Roman" w:eastAsia="Times New Roman" w:hAnsi="Times New Roman" w:cs="Times New Roman"/>
          <w:lang w:eastAsia="es-CO"/>
        </w:rPr>
      </w:pPr>
    </w:p>
    <w:p w14:paraId="27D23EA3" w14:textId="08E204C2" w:rsidR="007C2137" w:rsidRPr="007A51D2" w:rsidRDefault="00641D19" w:rsidP="007C2137">
      <w:pPr>
        <w:pStyle w:val="Prrafodelista"/>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De acuerdo con el grafico anterior podemos observar que la variable volumen, presenta una gran cantidad de outliers</w:t>
      </w:r>
      <w:r w:rsidR="007C2137" w:rsidRPr="007A51D2">
        <w:rPr>
          <w:rFonts w:ascii="Times New Roman" w:eastAsia="Times New Roman" w:hAnsi="Times New Roman" w:cs="Times New Roman"/>
          <w:lang w:eastAsia="es-CO"/>
        </w:rPr>
        <w:t>.</w:t>
      </w:r>
    </w:p>
    <w:p w14:paraId="2E141315" w14:textId="2BFFEE42" w:rsidR="006E2EA3" w:rsidRPr="007A51D2" w:rsidRDefault="006E2EA3" w:rsidP="006E2EA3">
      <w:pPr>
        <w:pStyle w:val="Prrafodelista"/>
        <w:spacing w:before="100" w:beforeAutospacing="1" w:after="100" w:afterAutospacing="1" w:line="240" w:lineRule="auto"/>
        <w:jc w:val="center"/>
        <w:rPr>
          <w:rFonts w:ascii="Times New Roman" w:eastAsia="Times New Roman" w:hAnsi="Times New Roman" w:cs="Times New Roman"/>
          <w:lang w:eastAsia="es-CO"/>
        </w:rPr>
      </w:pPr>
    </w:p>
    <w:p w14:paraId="0B1E2E05" w14:textId="65F63C24" w:rsidR="00807373" w:rsidRPr="007A51D2" w:rsidRDefault="00121692" w:rsidP="00807373">
      <w:pPr>
        <w:pStyle w:val="Prrafodelista"/>
        <w:numPr>
          <w:ilvl w:val="0"/>
          <w:numId w:val="23"/>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Soluciones de limpieza de datos</w:t>
      </w:r>
    </w:p>
    <w:p w14:paraId="006F5566" w14:textId="53B17F7A" w:rsidR="007C2137" w:rsidRPr="007A51D2" w:rsidRDefault="007C2137" w:rsidP="007C2137">
      <w:p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De acuerdo con la validación de datos anterior se procederá a </w:t>
      </w:r>
      <w:r w:rsidR="00C11DE6" w:rsidRPr="007A51D2">
        <w:rPr>
          <w:rFonts w:ascii="Times New Roman" w:eastAsia="Times New Roman" w:hAnsi="Times New Roman" w:cs="Times New Roman"/>
          <w:lang w:eastAsia="es-CO"/>
        </w:rPr>
        <w:t xml:space="preserve">imputar </w:t>
      </w:r>
      <w:r w:rsidRPr="007A51D2">
        <w:rPr>
          <w:rFonts w:ascii="Times New Roman" w:eastAsia="Times New Roman" w:hAnsi="Times New Roman" w:cs="Times New Roman"/>
          <w:lang w:eastAsia="es-CO"/>
        </w:rPr>
        <w:t>los outliers identificados en las variables volumen evidencia en la gráfica anterior.</w:t>
      </w:r>
    </w:p>
    <w:p w14:paraId="0AC3A764" w14:textId="76205B0E" w:rsidR="00BA597A" w:rsidRPr="007A51D2" w:rsidRDefault="00C11DE6" w:rsidP="00C11DE6">
      <w:pPr>
        <w:spacing w:before="100" w:beforeAutospacing="1" w:after="100" w:afterAutospacing="1" w:line="240" w:lineRule="auto"/>
        <w:jc w:val="center"/>
        <w:rPr>
          <w:rFonts w:ascii="Times New Roman" w:eastAsia="Times New Roman" w:hAnsi="Times New Roman" w:cs="Times New Roman"/>
          <w:b/>
          <w:bCs/>
          <w:i/>
          <w:iCs/>
          <w:lang w:eastAsia="es-CO"/>
        </w:rPr>
      </w:pPr>
      <w:proofErr w:type="spellStart"/>
      <w:r w:rsidRPr="007A51D2">
        <w:rPr>
          <w:rFonts w:ascii="Times New Roman" w:eastAsia="Times New Roman" w:hAnsi="Times New Roman" w:cs="Times New Roman"/>
          <w:b/>
          <w:bCs/>
          <w:i/>
          <w:iCs/>
          <w:lang w:eastAsia="es-CO"/>
        </w:rPr>
        <w:t>Botplox</w:t>
      </w:r>
      <w:proofErr w:type="spellEnd"/>
      <w:r w:rsidRPr="007A51D2">
        <w:rPr>
          <w:rFonts w:ascii="Times New Roman" w:eastAsia="Times New Roman" w:hAnsi="Times New Roman" w:cs="Times New Roman"/>
          <w:b/>
          <w:bCs/>
          <w:i/>
          <w:iCs/>
          <w:lang w:eastAsia="es-CO"/>
        </w:rPr>
        <w:t xml:space="preserve"> antes de imputar los outliers</w:t>
      </w:r>
    </w:p>
    <w:p w14:paraId="501A724D" w14:textId="4503C6EF" w:rsidR="005B3953" w:rsidRPr="007A51D2" w:rsidRDefault="005B3953" w:rsidP="005B3953">
      <w:pPr>
        <w:spacing w:before="100" w:beforeAutospacing="1" w:after="100" w:afterAutospacing="1" w:line="240" w:lineRule="auto"/>
        <w:jc w:val="center"/>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drawing>
          <wp:inline distT="0" distB="0" distL="0" distR="0" wp14:anchorId="3CF39BD0" wp14:editId="148E88E8">
            <wp:extent cx="4070350" cy="2514273"/>
            <wp:effectExtent l="0" t="0" r="6350" b="635"/>
            <wp:docPr id="1006328663"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28663" name="Imagen 1" descr="Gráfico, Gráfico de cajas y bigotes&#10;&#10;Descripción generada automáticamente"/>
                    <pic:cNvPicPr/>
                  </pic:nvPicPr>
                  <pic:blipFill rotWithShape="1">
                    <a:blip r:embed="rId12"/>
                    <a:srcRect t="5264" r="774"/>
                    <a:stretch/>
                  </pic:blipFill>
                  <pic:spPr bwMode="auto">
                    <a:xfrm>
                      <a:off x="0" y="0"/>
                      <a:ext cx="4081839" cy="2521370"/>
                    </a:xfrm>
                    <a:prstGeom prst="rect">
                      <a:avLst/>
                    </a:prstGeom>
                    <a:ln>
                      <a:noFill/>
                    </a:ln>
                    <a:extLst>
                      <a:ext uri="{53640926-AAD7-44D8-BBD7-CCE9431645EC}">
                        <a14:shadowObscured xmlns:a14="http://schemas.microsoft.com/office/drawing/2010/main"/>
                      </a:ext>
                    </a:extLst>
                  </pic:spPr>
                </pic:pic>
              </a:graphicData>
            </a:graphic>
          </wp:inline>
        </w:drawing>
      </w:r>
    </w:p>
    <w:p w14:paraId="29F862D1" w14:textId="77777777" w:rsidR="00C11DE6" w:rsidRPr="007A51D2" w:rsidRDefault="00C11DE6" w:rsidP="005B3953">
      <w:pPr>
        <w:spacing w:before="100" w:beforeAutospacing="1" w:after="100" w:afterAutospacing="1" w:line="240" w:lineRule="auto"/>
        <w:jc w:val="center"/>
        <w:rPr>
          <w:rFonts w:ascii="Times New Roman" w:eastAsia="Times New Roman" w:hAnsi="Times New Roman" w:cs="Times New Roman"/>
          <w:lang w:eastAsia="es-CO"/>
        </w:rPr>
      </w:pPr>
    </w:p>
    <w:p w14:paraId="4208002D" w14:textId="77777777" w:rsidR="00C11DE6" w:rsidRPr="007A51D2" w:rsidRDefault="00C11DE6" w:rsidP="005B3953">
      <w:pPr>
        <w:spacing w:before="100" w:beforeAutospacing="1" w:after="100" w:afterAutospacing="1" w:line="240" w:lineRule="auto"/>
        <w:jc w:val="center"/>
        <w:rPr>
          <w:rFonts w:ascii="Times New Roman" w:eastAsia="Times New Roman" w:hAnsi="Times New Roman" w:cs="Times New Roman"/>
          <w:lang w:eastAsia="es-CO"/>
        </w:rPr>
      </w:pPr>
    </w:p>
    <w:p w14:paraId="198BC0CD" w14:textId="77777777" w:rsidR="00C11DE6" w:rsidRPr="007A51D2" w:rsidRDefault="00C11DE6" w:rsidP="005B3953">
      <w:pPr>
        <w:spacing w:before="100" w:beforeAutospacing="1" w:after="100" w:afterAutospacing="1" w:line="240" w:lineRule="auto"/>
        <w:jc w:val="center"/>
        <w:rPr>
          <w:rFonts w:ascii="Times New Roman" w:eastAsia="Times New Roman" w:hAnsi="Times New Roman" w:cs="Times New Roman"/>
          <w:lang w:eastAsia="es-CO"/>
        </w:rPr>
      </w:pPr>
    </w:p>
    <w:p w14:paraId="78E8B98A" w14:textId="21704760" w:rsidR="00C11DE6" w:rsidRPr="007A51D2" w:rsidRDefault="00C11DE6" w:rsidP="00C11DE6">
      <w:pPr>
        <w:spacing w:before="100" w:beforeAutospacing="1" w:after="100" w:afterAutospacing="1" w:line="240" w:lineRule="auto"/>
        <w:jc w:val="center"/>
        <w:rPr>
          <w:rFonts w:ascii="Times New Roman" w:eastAsia="Times New Roman" w:hAnsi="Times New Roman" w:cs="Times New Roman"/>
          <w:b/>
          <w:bCs/>
          <w:i/>
          <w:iCs/>
          <w:lang w:eastAsia="es-CO"/>
        </w:rPr>
      </w:pPr>
      <w:proofErr w:type="spellStart"/>
      <w:r w:rsidRPr="007A51D2">
        <w:rPr>
          <w:rFonts w:ascii="Times New Roman" w:eastAsia="Times New Roman" w:hAnsi="Times New Roman" w:cs="Times New Roman"/>
          <w:b/>
          <w:bCs/>
          <w:i/>
          <w:iCs/>
          <w:lang w:eastAsia="es-CO"/>
        </w:rPr>
        <w:t>Botplox</w:t>
      </w:r>
      <w:proofErr w:type="spellEnd"/>
      <w:r w:rsidRPr="007A51D2">
        <w:rPr>
          <w:rFonts w:ascii="Times New Roman" w:eastAsia="Times New Roman" w:hAnsi="Times New Roman" w:cs="Times New Roman"/>
          <w:b/>
          <w:bCs/>
          <w:i/>
          <w:iCs/>
          <w:lang w:eastAsia="es-CO"/>
        </w:rPr>
        <w:t xml:space="preserve"> </w:t>
      </w:r>
      <w:proofErr w:type="spellStart"/>
      <w:r w:rsidRPr="007A51D2">
        <w:rPr>
          <w:rFonts w:ascii="Times New Roman" w:eastAsia="Times New Roman" w:hAnsi="Times New Roman" w:cs="Times New Roman"/>
          <w:b/>
          <w:bCs/>
          <w:i/>
          <w:iCs/>
          <w:lang w:eastAsia="es-CO"/>
        </w:rPr>
        <w:t>despues</w:t>
      </w:r>
      <w:proofErr w:type="spellEnd"/>
      <w:r w:rsidRPr="007A51D2">
        <w:rPr>
          <w:rFonts w:ascii="Times New Roman" w:eastAsia="Times New Roman" w:hAnsi="Times New Roman" w:cs="Times New Roman"/>
          <w:b/>
          <w:bCs/>
          <w:i/>
          <w:iCs/>
          <w:lang w:eastAsia="es-CO"/>
        </w:rPr>
        <w:t xml:space="preserve"> de imputar los outliers</w:t>
      </w:r>
    </w:p>
    <w:p w14:paraId="07249631" w14:textId="087A2958" w:rsidR="00287AEC" w:rsidRPr="007A51D2" w:rsidRDefault="00BA597A" w:rsidP="00D33D79">
      <w:pPr>
        <w:spacing w:before="100" w:beforeAutospacing="1" w:after="100" w:afterAutospacing="1" w:line="240" w:lineRule="auto"/>
        <w:jc w:val="center"/>
        <w:rPr>
          <w:rFonts w:ascii="Times New Roman" w:eastAsia="Times New Roman" w:hAnsi="Times New Roman" w:cs="Times New Roman"/>
          <w:lang w:eastAsia="es-CO"/>
        </w:rPr>
      </w:pPr>
      <w:r w:rsidRPr="007A51D2">
        <w:rPr>
          <w:rFonts w:ascii="Times New Roman" w:eastAsia="Times New Roman" w:hAnsi="Times New Roman" w:cs="Times New Roman"/>
          <w:noProof/>
          <w:lang w:eastAsia="es-CO"/>
        </w:rPr>
        <w:lastRenderedPageBreak/>
        <w:drawing>
          <wp:inline distT="0" distB="0" distL="0" distR="0" wp14:anchorId="57FAA549" wp14:editId="7B0B5343">
            <wp:extent cx="3961562" cy="2336165"/>
            <wp:effectExtent l="0" t="0" r="1270" b="6985"/>
            <wp:docPr id="18027850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785003" name="Imagen 1" descr="Gráfico&#10;&#10;Descripción generada automáticamente"/>
                    <pic:cNvPicPr/>
                  </pic:nvPicPr>
                  <pic:blipFill rotWithShape="1">
                    <a:blip r:embed="rId13"/>
                    <a:srcRect t="4910"/>
                    <a:stretch/>
                  </pic:blipFill>
                  <pic:spPr bwMode="auto">
                    <a:xfrm>
                      <a:off x="0" y="0"/>
                      <a:ext cx="3978922" cy="2346402"/>
                    </a:xfrm>
                    <a:prstGeom prst="rect">
                      <a:avLst/>
                    </a:prstGeom>
                    <a:ln>
                      <a:noFill/>
                    </a:ln>
                    <a:extLst>
                      <a:ext uri="{53640926-AAD7-44D8-BBD7-CCE9431645EC}">
                        <a14:shadowObscured xmlns:a14="http://schemas.microsoft.com/office/drawing/2010/main"/>
                      </a:ext>
                    </a:extLst>
                  </pic:spPr>
                </pic:pic>
              </a:graphicData>
            </a:graphic>
          </wp:inline>
        </w:drawing>
      </w:r>
    </w:p>
    <w:p w14:paraId="76089CFA" w14:textId="697329B1" w:rsidR="00287AEC" w:rsidRPr="007A51D2" w:rsidRDefault="00287AEC" w:rsidP="00287AEC">
      <w:pPr>
        <w:spacing w:before="100" w:beforeAutospacing="1" w:after="100" w:afterAutospacing="1" w:line="240" w:lineRule="auto"/>
        <w:rPr>
          <w:rFonts w:ascii="Times New Roman" w:eastAsia="Times New Roman" w:hAnsi="Times New Roman" w:cs="Times New Roman"/>
          <w:lang w:eastAsia="es-CO"/>
        </w:rPr>
      </w:pPr>
      <w:r w:rsidRPr="007A51D2">
        <w:rPr>
          <w:rFonts w:ascii="Times New Roman" w:eastAsia="Times New Roman" w:hAnsi="Times New Roman" w:cs="Times New Roman"/>
          <w:lang w:eastAsia="es-CO"/>
        </w:rPr>
        <w:t xml:space="preserve">De acuerdo con los pasos ejecutados en la limpieza de datos, podemos concluir que son unos datos bastante completos los cuales no requieren grandes esfuerzos de limpieza, sin </w:t>
      </w:r>
      <w:r w:rsidR="00B76E55" w:rsidRPr="007A51D2">
        <w:rPr>
          <w:rFonts w:ascii="Times New Roman" w:eastAsia="Times New Roman" w:hAnsi="Times New Roman" w:cs="Times New Roman"/>
          <w:lang w:eastAsia="es-CO"/>
        </w:rPr>
        <w:t>embargo,</w:t>
      </w:r>
      <w:r w:rsidRPr="007A51D2">
        <w:rPr>
          <w:rFonts w:ascii="Times New Roman" w:eastAsia="Times New Roman" w:hAnsi="Times New Roman" w:cs="Times New Roman"/>
          <w:lang w:eastAsia="es-CO"/>
        </w:rPr>
        <w:t xml:space="preserve"> se presentan outliers los cuales se imputan para mejorar los resultados de los análisis a realizar</w:t>
      </w:r>
    </w:p>
    <w:p w14:paraId="10EBE08A" w14:textId="77777777" w:rsidR="001C7A0E" w:rsidRPr="007A51D2" w:rsidRDefault="0014025A" w:rsidP="001C7A0E">
      <w:p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 xml:space="preserve">Parte III. </w:t>
      </w:r>
      <w:r w:rsidR="008962F3" w:rsidRPr="007A51D2">
        <w:rPr>
          <w:rFonts w:ascii="Times New Roman" w:eastAsia="Times New Roman" w:hAnsi="Times New Roman" w:cs="Times New Roman"/>
          <w:b/>
          <w:bCs/>
          <w:lang w:eastAsia="es-CO"/>
        </w:rPr>
        <w:t>Identificación de técnicas para un primer entendimiento de los datos</w:t>
      </w:r>
    </w:p>
    <w:p w14:paraId="6E9187FE" w14:textId="27E4D5D4" w:rsidR="001C7A0E" w:rsidRPr="007A51D2" w:rsidRDefault="001C7A0E" w:rsidP="001C7A0E">
      <w:pPr>
        <w:pStyle w:val="Prrafodelista"/>
        <w:numPr>
          <w:ilvl w:val="0"/>
          <w:numId w:val="27"/>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Técnicas para entender los datos</w:t>
      </w:r>
    </w:p>
    <w:p w14:paraId="60CB3D72" w14:textId="09A89601" w:rsidR="0014025A" w:rsidRPr="007A51D2" w:rsidRDefault="0014025A" w:rsidP="00B76E55">
      <w:pPr>
        <w:pStyle w:val="Prrafodelista"/>
        <w:spacing w:before="100" w:beforeAutospacing="1" w:after="100" w:afterAutospacing="1" w:line="240" w:lineRule="auto"/>
        <w:jc w:val="both"/>
        <w:rPr>
          <w:rFonts w:ascii="Times New Roman" w:eastAsia="Times New Roman" w:hAnsi="Times New Roman" w:cs="Times New Roman"/>
          <w:b/>
          <w:bCs/>
          <w:lang w:eastAsia="es-CO"/>
        </w:rPr>
      </w:pPr>
    </w:p>
    <w:p w14:paraId="6126B1B8" w14:textId="77777777" w:rsidR="00B76E55" w:rsidRPr="007A51D2" w:rsidRDefault="00B76E55" w:rsidP="00B76E55">
      <w:pPr>
        <w:pStyle w:val="Prrafodelista"/>
        <w:spacing w:before="100" w:beforeAutospacing="1" w:after="100" w:afterAutospacing="1" w:line="240" w:lineRule="auto"/>
        <w:ind w:left="1080"/>
        <w:jc w:val="both"/>
        <w:rPr>
          <w:rFonts w:ascii="Times New Roman" w:eastAsia="Times New Roman" w:hAnsi="Times New Roman" w:cs="Times New Roman"/>
          <w:b/>
          <w:bCs/>
          <w:lang w:eastAsia="es-CO"/>
        </w:rPr>
      </w:pPr>
    </w:p>
    <w:p w14:paraId="3E294CE9" w14:textId="7C3DEFC9" w:rsidR="00B76E55" w:rsidRPr="007A51D2" w:rsidRDefault="00B76E55" w:rsidP="00B76E55">
      <w:pPr>
        <w:pStyle w:val="Prrafodelista"/>
        <w:numPr>
          <w:ilvl w:val="0"/>
          <w:numId w:val="33"/>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 xml:space="preserve">Imputación: </w:t>
      </w:r>
      <w:r w:rsidRPr="007A51D2">
        <w:rPr>
          <w:rFonts w:ascii="Times New Roman" w:eastAsia="Times New Roman" w:hAnsi="Times New Roman" w:cs="Times New Roman"/>
          <w:lang w:eastAsia="es-CO"/>
        </w:rPr>
        <w:t>Esta técnica es necesaria ya que se aplica cuando se presentan outliers en las variables, de esta forma no se eliminan los registros, si no se realiza una asignación de acuerdo con los valores superiores inferiores de los datos permitiendo así mejor respuesta en los análisis.</w:t>
      </w:r>
    </w:p>
    <w:p w14:paraId="76567312" w14:textId="77777777" w:rsidR="00B76E55" w:rsidRPr="007A51D2" w:rsidRDefault="00B76E55" w:rsidP="00B76E55">
      <w:pPr>
        <w:pStyle w:val="Prrafodelista"/>
        <w:spacing w:before="100" w:beforeAutospacing="1" w:after="100" w:afterAutospacing="1" w:line="240" w:lineRule="auto"/>
        <w:ind w:left="1080"/>
        <w:jc w:val="both"/>
        <w:rPr>
          <w:rFonts w:ascii="Times New Roman" w:eastAsia="Times New Roman" w:hAnsi="Times New Roman" w:cs="Times New Roman"/>
          <w:b/>
          <w:bCs/>
          <w:lang w:eastAsia="es-CO"/>
        </w:rPr>
      </w:pPr>
    </w:p>
    <w:p w14:paraId="12F45F92" w14:textId="31D68E0C" w:rsidR="00BD06E8" w:rsidRPr="007A51D2" w:rsidRDefault="00BD06E8" w:rsidP="00BD06E8">
      <w:pPr>
        <w:pStyle w:val="Prrafodelista"/>
        <w:numPr>
          <w:ilvl w:val="0"/>
          <w:numId w:val="33"/>
        </w:numPr>
        <w:spacing w:before="100" w:beforeAutospacing="1" w:after="100" w:afterAutospacing="1" w:line="240" w:lineRule="auto"/>
        <w:jc w:val="both"/>
        <w:rPr>
          <w:rFonts w:ascii="Times New Roman" w:eastAsia="Times New Roman" w:hAnsi="Times New Roman" w:cs="Times New Roman"/>
          <w:lang w:eastAsia="es-CO"/>
        </w:rPr>
      </w:pPr>
      <w:r w:rsidRPr="007A51D2">
        <w:rPr>
          <w:rFonts w:ascii="Times New Roman" w:eastAsia="Times New Roman" w:hAnsi="Times New Roman" w:cs="Times New Roman"/>
          <w:b/>
          <w:bCs/>
          <w:lang w:eastAsia="es-CO"/>
        </w:rPr>
        <w:t xml:space="preserve">Extracción de patrones con transformaciones y normalización: </w:t>
      </w:r>
      <w:r w:rsidRPr="007A51D2">
        <w:rPr>
          <w:rFonts w:ascii="Times New Roman" w:eastAsia="Times New Roman" w:hAnsi="Times New Roman" w:cs="Times New Roman"/>
          <w:lang w:eastAsia="es-CO"/>
        </w:rPr>
        <w:t>Realizar una transformación para garantizar que los datos se mantengan dentro de rangos o escalas en el cual no existan datos atípicos. Ayudando así en el análisis de los datos.</w:t>
      </w:r>
    </w:p>
    <w:p w14:paraId="263055FD" w14:textId="77777777" w:rsidR="00BD06E8" w:rsidRPr="007A51D2" w:rsidRDefault="00BD06E8" w:rsidP="00BD06E8">
      <w:pPr>
        <w:pStyle w:val="Prrafodelista"/>
        <w:rPr>
          <w:rFonts w:ascii="Times New Roman" w:eastAsia="Times New Roman" w:hAnsi="Times New Roman" w:cs="Times New Roman"/>
          <w:lang w:eastAsia="es-CO"/>
        </w:rPr>
      </w:pPr>
    </w:p>
    <w:p w14:paraId="4A15176C" w14:textId="73813CF1" w:rsidR="00BD06E8" w:rsidRPr="007A51D2" w:rsidRDefault="00BD06E8" w:rsidP="00BD06E8">
      <w:pPr>
        <w:pStyle w:val="Prrafodelista"/>
        <w:numPr>
          <w:ilvl w:val="0"/>
          <w:numId w:val="33"/>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 xml:space="preserve">Recopilar y resumir datos: </w:t>
      </w:r>
      <w:r w:rsidRPr="007A51D2">
        <w:rPr>
          <w:rFonts w:ascii="Times New Roman" w:eastAsia="Times New Roman" w:hAnsi="Times New Roman" w:cs="Times New Roman"/>
          <w:lang w:eastAsia="es-CO"/>
        </w:rPr>
        <w:t>Se realiza estadística descriptiva de los datos contenidos en el dataframe generando una consistencia y claridad de los datos, y visualizaciones que permitiendo un entendimiento de negocio más rápido de los datos.</w:t>
      </w:r>
    </w:p>
    <w:p w14:paraId="5F5E9450" w14:textId="77777777" w:rsidR="00BD06E8" w:rsidRPr="007A51D2" w:rsidRDefault="00BD06E8" w:rsidP="00BD06E8">
      <w:pPr>
        <w:pStyle w:val="Prrafodelista"/>
        <w:rPr>
          <w:rFonts w:ascii="Times New Roman" w:eastAsia="Times New Roman" w:hAnsi="Times New Roman" w:cs="Times New Roman"/>
          <w:b/>
          <w:bCs/>
          <w:lang w:eastAsia="es-CO"/>
        </w:rPr>
      </w:pPr>
    </w:p>
    <w:p w14:paraId="353C24DA" w14:textId="0BB70CFE" w:rsidR="00BD06E8" w:rsidRPr="007A51D2" w:rsidRDefault="00BD06E8" w:rsidP="00D33D79">
      <w:pPr>
        <w:pStyle w:val="Prrafodelista"/>
        <w:numPr>
          <w:ilvl w:val="0"/>
          <w:numId w:val="33"/>
        </w:numPr>
        <w:spacing w:before="100" w:beforeAutospacing="1" w:after="100" w:afterAutospacing="1" w:line="240" w:lineRule="auto"/>
        <w:jc w:val="both"/>
        <w:rPr>
          <w:rFonts w:ascii="Times New Roman" w:eastAsia="Times New Roman" w:hAnsi="Times New Roman" w:cs="Times New Roman"/>
          <w:b/>
          <w:bCs/>
          <w:lang w:eastAsia="es-CO"/>
        </w:rPr>
      </w:pPr>
      <w:r w:rsidRPr="007A51D2">
        <w:rPr>
          <w:rFonts w:ascii="Times New Roman" w:eastAsia="Times New Roman" w:hAnsi="Times New Roman" w:cs="Times New Roman"/>
          <w:b/>
          <w:bCs/>
          <w:lang w:eastAsia="es-CO"/>
        </w:rPr>
        <w:t xml:space="preserve">Segmentar los datos y encontrar agrupaciones: </w:t>
      </w:r>
      <w:r w:rsidRPr="007A51D2">
        <w:rPr>
          <w:rFonts w:ascii="Times New Roman" w:eastAsia="Times New Roman" w:hAnsi="Times New Roman" w:cs="Times New Roman"/>
          <w:lang w:eastAsia="es-CO"/>
        </w:rPr>
        <w:t xml:space="preserve">De acuerdo con el dataframe entregado, se puede implementar clúster con los clientes contenidos en las diferentes pestañas, esta agrupación permite generar las agrupaciones </w:t>
      </w:r>
    </w:p>
    <w:p w14:paraId="4E13EE64" w14:textId="77777777" w:rsidR="007A51D2" w:rsidRPr="007A51D2" w:rsidRDefault="007A51D2" w:rsidP="007A51D2">
      <w:pPr>
        <w:pStyle w:val="Prrafodelista"/>
        <w:rPr>
          <w:rFonts w:ascii="Times New Roman" w:eastAsia="Times New Roman" w:hAnsi="Times New Roman" w:cs="Times New Roman"/>
          <w:b/>
          <w:bCs/>
          <w:lang w:eastAsia="es-CO"/>
        </w:rPr>
      </w:pPr>
    </w:p>
    <w:p w14:paraId="541BEB05" w14:textId="77777777" w:rsidR="007A51D2" w:rsidRPr="007A51D2" w:rsidRDefault="007A51D2" w:rsidP="007A51D2">
      <w:pPr>
        <w:spacing w:before="100" w:beforeAutospacing="1" w:after="100" w:afterAutospacing="1" w:line="240" w:lineRule="auto"/>
        <w:jc w:val="both"/>
        <w:rPr>
          <w:rFonts w:ascii="Times New Roman" w:eastAsia="Times New Roman" w:hAnsi="Times New Roman" w:cs="Times New Roman"/>
          <w:b/>
          <w:bCs/>
          <w:lang w:eastAsia="es-CO"/>
        </w:rPr>
      </w:pPr>
    </w:p>
    <w:p w14:paraId="02316A32" w14:textId="04478DCE" w:rsidR="007A51D2" w:rsidRPr="007A51D2" w:rsidRDefault="007A51D2" w:rsidP="007A51D2">
      <w:pPr>
        <w:spacing w:before="100" w:beforeAutospacing="1" w:after="100" w:afterAutospacing="1" w:line="240" w:lineRule="auto"/>
        <w:jc w:val="both"/>
        <w:rPr>
          <w:rFonts w:ascii="Times New Roman" w:eastAsia="Times New Roman" w:hAnsi="Times New Roman" w:cs="Times New Roman"/>
          <w:b/>
          <w:bCs/>
          <w:i/>
          <w:iCs/>
          <w:lang w:eastAsia="es-CO"/>
        </w:rPr>
      </w:pPr>
      <w:r w:rsidRPr="007A51D2">
        <w:rPr>
          <w:rFonts w:ascii="Times New Roman" w:eastAsia="Times New Roman" w:hAnsi="Times New Roman" w:cs="Times New Roman"/>
          <w:b/>
          <w:bCs/>
          <w:i/>
          <w:iCs/>
          <w:lang w:eastAsia="es-CO"/>
        </w:rPr>
        <w:t xml:space="preserve">*El desarrollo de la guía anterior se realiza mediante Python se adjunta enlace de script GITHUB </w:t>
      </w:r>
      <w:r w:rsidRPr="007A51D2">
        <w:rPr>
          <w:rFonts w:ascii="Times New Roman" w:eastAsia="Times New Roman" w:hAnsi="Times New Roman" w:cs="Times New Roman"/>
          <w:b/>
          <w:bCs/>
          <w:i/>
          <w:iCs/>
          <w:lang w:eastAsia="es-CO"/>
        </w:rPr>
        <w:t>https://github.com/cvelascor1/Guia-_4.git</w:t>
      </w:r>
      <w:r w:rsidRPr="007A51D2">
        <w:rPr>
          <w:rFonts w:ascii="Times New Roman" w:eastAsia="Times New Roman" w:hAnsi="Times New Roman" w:cs="Times New Roman"/>
          <w:b/>
          <w:bCs/>
          <w:i/>
          <w:iCs/>
          <w:lang w:eastAsia="es-CO"/>
        </w:rPr>
        <w:t>.</w:t>
      </w:r>
    </w:p>
    <w:sectPr w:rsidR="007A51D2" w:rsidRPr="007A51D2">
      <w:footerReference w:type="even"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B9D500" w14:textId="77777777" w:rsidR="000B01E8" w:rsidRDefault="000B01E8" w:rsidP="00C161D2">
      <w:pPr>
        <w:spacing w:after="0" w:line="240" w:lineRule="auto"/>
      </w:pPr>
      <w:r>
        <w:separator/>
      </w:r>
    </w:p>
  </w:endnote>
  <w:endnote w:type="continuationSeparator" w:id="0">
    <w:p w14:paraId="6B69FFE6" w14:textId="77777777" w:rsidR="000B01E8" w:rsidRDefault="000B01E8" w:rsidP="00C1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758B2" w14:textId="02001B5F" w:rsidR="00C161D2" w:rsidRDefault="00C161D2">
    <w:pPr>
      <w:pStyle w:val="Piedepgina"/>
    </w:pPr>
    <w:r>
      <w:rPr>
        <w:noProof/>
      </w:rPr>
      <mc:AlternateContent>
        <mc:Choice Requires="wps">
          <w:drawing>
            <wp:anchor distT="0" distB="0" distL="0" distR="0" simplePos="0" relativeHeight="251659264" behindDoc="0" locked="0" layoutInCell="1" allowOverlap="1" wp14:anchorId="5926AC8E" wp14:editId="08BAAB67">
              <wp:simplePos x="635" y="635"/>
              <wp:positionH relativeFrom="page">
                <wp:align>center</wp:align>
              </wp:positionH>
              <wp:positionV relativeFrom="page">
                <wp:align>bottom</wp:align>
              </wp:positionV>
              <wp:extent cx="582930" cy="357505"/>
              <wp:effectExtent l="0" t="0" r="7620" b="0"/>
              <wp:wrapNone/>
              <wp:docPr id="977785324"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57505"/>
                      </a:xfrm>
                      <a:prstGeom prst="rect">
                        <a:avLst/>
                      </a:prstGeom>
                      <a:noFill/>
                      <a:ln>
                        <a:noFill/>
                      </a:ln>
                    </wps:spPr>
                    <wps:txbx>
                      <w:txbxContent>
                        <w:p w14:paraId="77C904F4" w14:textId="75D00DE8" w:rsidR="00C161D2" w:rsidRPr="00C161D2" w:rsidRDefault="00C161D2" w:rsidP="00C161D2">
                          <w:pPr>
                            <w:spacing w:after="0"/>
                            <w:rPr>
                              <w:rFonts w:ascii="Calibri" w:eastAsia="Calibri" w:hAnsi="Calibri" w:cs="Calibri"/>
                              <w:noProof/>
                              <w:color w:val="000000"/>
                              <w:sz w:val="20"/>
                              <w:szCs w:val="20"/>
                            </w:rPr>
                          </w:pPr>
                          <w:r w:rsidRPr="00C161D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26AC8E" id="_x0000_t202" coordsize="21600,21600" o:spt="202" path="m,l,21600r21600,l21600,xe">
              <v:stroke joinstyle="miter"/>
              <v:path gradientshapeok="t" o:connecttype="rect"/>
            </v:shapetype>
            <v:shape id="Text Box 2" o:spid="_x0000_s1026" type="#_x0000_t202" alt="SLB-Private" style="position:absolute;margin-left:0;margin-top:0;width:45.9pt;height:28.1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" filled="f" stroked="f">
              <v:textbox style="mso-fit-shape-to-text:t" inset="0,0,0,15pt">
                <w:txbxContent>
                  <w:p w14:paraId="77C904F4" w14:textId="75D00DE8" w:rsidR="00C161D2" w:rsidRPr="00C161D2" w:rsidRDefault="00C161D2" w:rsidP="00C161D2">
                    <w:pPr>
                      <w:spacing w:after="0"/>
                      <w:rPr>
                        <w:rFonts w:ascii="Calibri" w:eastAsia="Calibri" w:hAnsi="Calibri" w:cs="Calibri"/>
                        <w:noProof/>
                        <w:color w:val="000000"/>
                        <w:sz w:val="20"/>
                        <w:szCs w:val="20"/>
                      </w:rPr>
                    </w:pPr>
                    <w:r w:rsidRPr="00C161D2">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0CFF9" w14:textId="3E7FAD3D" w:rsidR="00C161D2" w:rsidRDefault="00C161D2">
    <w:pPr>
      <w:pStyle w:val="Piedepgina"/>
    </w:pPr>
    <w:r>
      <w:rPr>
        <w:noProof/>
      </w:rPr>
      <mc:AlternateContent>
        <mc:Choice Requires="wps">
          <w:drawing>
            <wp:anchor distT="0" distB="0" distL="0" distR="0" simplePos="0" relativeHeight="251658240" behindDoc="0" locked="0" layoutInCell="1" allowOverlap="1" wp14:anchorId="4325CD8F" wp14:editId="2EF7AB10">
              <wp:simplePos x="635" y="635"/>
              <wp:positionH relativeFrom="page">
                <wp:align>center</wp:align>
              </wp:positionH>
              <wp:positionV relativeFrom="page">
                <wp:align>bottom</wp:align>
              </wp:positionV>
              <wp:extent cx="582930" cy="357505"/>
              <wp:effectExtent l="0" t="0" r="7620" b="0"/>
              <wp:wrapNone/>
              <wp:docPr id="603958850"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57505"/>
                      </a:xfrm>
                      <a:prstGeom prst="rect">
                        <a:avLst/>
                      </a:prstGeom>
                      <a:noFill/>
                      <a:ln>
                        <a:noFill/>
                      </a:ln>
                    </wps:spPr>
                    <wps:txbx>
                      <w:txbxContent>
                        <w:p w14:paraId="4B52F50D" w14:textId="488FD534" w:rsidR="00C161D2" w:rsidRPr="00C161D2" w:rsidRDefault="00C161D2" w:rsidP="00C161D2">
                          <w:pPr>
                            <w:spacing w:after="0"/>
                            <w:rPr>
                              <w:rFonts w:ascii="Calibri" w:eastAsia="Calibri" w:hAnsi="Calibri" w:cs="Calibri"/>
                              <w:noProof/>
                              <w:color w:val="000000"/>
                              <w:sz w:val="20"/>
                              <w:szCs w:val="20"/>
                            </w:rPr>
                          </w:pPr>
                          <w:r w:rsidRPr="00C161D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25CD8F" id="_x0000_t202" coordsize="21600,21600" o:spt="202" path="m,l,21600r21600,l21600,xe">
              <v:stroke joinstyle="miter"/>
              <v:path gradientshapeok="t" o:connecttype="rect"/>
            </v:shapetype>
            <v:shape id="Text Box 1" o:spid="_x0000_s1028" type="#_x0000_t202" alt="SLB-Private" style="position:absolute;margin-left:0;margin-top:0;width:45.9pt;height:28.1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" filled="f" stroked="f">
              <v:textbox style="mso-fit-shape-to-text:t" inset="0,0,0,15pt">
                <w:txbxContent>
                  <w:p w14:paraId="4B52F50D" w14:textId="488FD534" w:rsidR="00C161D2" w:rsidRPr="00C161D2" w:rsidRDefault="00C161D2" w:rsidP="00C161D2">
                    <w:pPr>
                      <w:spacing w:after="0"/>
                      <w:rPr>
                        <w:rFonts w:ascii="Calibri" w:eastAsia="Calibri" w:hAnsi="Calibri" w:cs="Calibri"/>
                        <w:noProof/>
                        <w:color w:val="000000"/>
                        <w:sz w:val="20"/>
                        <w:szCs w:val="20"/>
                      </w:rPr>
                    </w:pPr>
                    <w:r w:rsidRPr="00C161D2">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23506" w14:textId="77777777" w:rsidR="000B01E8" w:rsidRDefault="000B01E8" w:rsidP="00C161D2">
      <w:pPr>
        <w:spacing w:after="0" w:line="240" w:lineRule="auto"/>
      </w:pPr>
      <w:r>
        <w:separator/>
      </w:r>
    </w:p>
  </w:footnote>
  <w:footnote w:type="continuationSeparator" w:id="0">
    <w:p w14:paraId="7546259E" w14:textId="77777777" w:rsidR="000B01E8" w:rsidRDefault="000B01E8" w:rsidP="00C1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13FC"/>
    <w:multiLevelType w:val="hybridMultilevel"/>
    <w:tmpl w:val="EC66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D0B"/>
    <w:multiLevelType w:val="multilevel"/>
    <w:tmpl w:val="C582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A6772"/>
    <w:multiLevelType w:val="hybridMultilevel"/>
    <w:tmpl w:val="B2B2E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E504CF"/>
    <w:multiLevelType w:val="hybridMultilevel"/>
    <w:tmpl w:val="02885624"/>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3F5759"/>
    <w:multiLevelType w:val="multilevel"/>
    <w:tmpl w:val="6E8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919FC"/>
    <w:multiLevelType w:val="hybridMultilevel"/>
    <w:tmpl w:val="23EC79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3052"/>
    <w:multiLevelType w:val="hybridMultilevel"/>
    <w:tmpl w:val="1E9C9436"/>
    <w:lvl w:ilvl="0" w:tplc="0BA64E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017C7"/>
    <w:multiLevelType w:val="hybridMultilevel"/>
    <w:tmpl w:val="3B6281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5F1D8D"/>
    <w:multiLevelType w:val="hybridMultilevel"/>
    <w:tmpl w:val="6194C804"/>
    <w:lvl w:ilvl="0" w:tplc="ED9C1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003BA4"/>
    <w:multiLevelType w:val="hybridMultilevel"/>
    <w:tmpl w:val="ECDC6B58"/>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2E825CD0"/>
    <w:multiLevelType w:val="hybridMultilevel"/>
    <w:tmpl w:val="30E08BB2"/>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19E360E"/>
    <w:multiLevelType w:val="multilevel"/>
    <w:tmpl w:val="CDBC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0B794F"/>
    <w:multiLevelType w:val="hybridMultilevel"/>
    <w:tmpl w:val="3F7AAFD0"/>
    <w:lvl w:ilvl="0" w:tplc="B9C0692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8B7D1C"/>
    <w:multiLevelType w:val="multilevel"/>
    <w:tmpl w:val="D582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502CB"/>
    <w:multiLevelType w:val="hybridMultilevel"/>
    <w:tmpl w:val="7F7413C6"/>
    <w:lvl w:ilvl="0" w:tplc="88DCFCD8">
      <w:start w:val="577"/>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F74261"/>
    <w:multiLevelType w:val="multilevel"/>
    <w:tmpl w:val="9CC01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8334E8"/>
    <w:multiLevelType w:val="multilevel"/>
    <w:tmpl w:val="E34C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B01544"/>
    <w:multiLevelType w:val="hybridMultilevel"/>
    <w:tmpl w:val="68CA64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A265426"/>
    <w:multiLevelType w:val="hybridMultilevel"/>
    <w:tmpl w:val="F5B235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C94F7D"/>
    <w:multiLevelType w:val="hybridMultilevel"/>
    <w:tmpl w:val="4D66C6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E8A3C05"/>
    <w:multiLevelType w:val="hybridMultilevel"/>
    <w:tmpl w:val="1660E4F4"/>
    <w:lvl w:ilvl="0" w:tplc="B03ECF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7E3277"/>
    <w:multiLevelType w:val="multilevel"/>
    <w:tmpl w:val="7AACBE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1E7DB9"/>
    <w:multiLevelType w:val="multilevel"/>
    <w:tmpl w:val="E42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D82FEF"/>
    <w:multiLevelType w:val="multilevel"/>
    <w:tmpl w:val="3F6C905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upperLetter"/>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7F473F"/>
    <w:multiLevelType w:val="hybridMultilevel"/>
    <w:tmpl w:val="4894E208"/>
    <w:lvl w:ilvl="0" w:tplc="B9C0692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9BA3F8C"/>
    <w:multiLevelType w:val="hybridMultilevel"/>
    <w:tmpl w:val="9E64D2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763A4"/>
    <w:multiLevelType w:val="hybridMultilevel"/>
    <w:tmpl w:val="727212CC"/>
    <w:lvl w:ilvl="0" w:tplc="D9669F66">
      <w:start w:val="577"/>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73C06394"/>
    <w:multiLevelType w:val="hybridMultilevel"/>
    <w:tmpl w:val="0628A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823C8"/>
    <w:multiLevelType w:val="multilevel"/>
    <w:tmpl w:val="D1E6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1228A"/>
    <w:multiLevelType w:val="hybridMultilevel"/>
    <w:tmpl w:val="E3C6D7B4"/>
    <w:lvl w:ilvl="0" w:tplc="04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9542DD"/>
    <w:multiLevelType w:val="multilevel"/>
    <w:tmpl w:val="C704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C44C2"/>
    <w:multiLevelType w:val="multilevel"/>
    <w:tmpl w:val="1834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E55B25"/>
    <w:multiLevelType w:val="multilevel"/>
    <w:tmpl w:val="EE5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286380">
    <w:abstractNumId w:val="30"/>
  </w:num>
  <w:num w:numId="2" w16cid:durableId="2049376396">
    <w:abstractNumId w:val="23"/>
  </w:num>
  <w:num w:numId="3" w16cid:durableId="1076635506">
    <w:abstractNumId w:val="16"/>
  </w:num>
  <w:num w:numId="4" w16cid:durableId="1805805497">
    <w:abstractNumId w:val="4"/>
  </w:num>
  <w:num w:numId="5" w16cid:durableId="938215347">
    <w:abstractNumId w:val="22"/>
  </w:num>
  <w:num w:numId="6" w16cid:durableId="1116675683">
    <w:abstractNumId w:val="21"/>
  </w:num>
  <w:num w:numId="7" w16cid:durableId="978805832">
    <w:abstractNumId w:val="13"/>
  </w:num>
  <w:num w:numId="8" w16cid:durableId="1613442345">
    <w:abstractNumId w:val="28"/>
  </w:num>
  <w:num w:numId="9" w16cid:durableId="611206450">
    <w:abstractNumId w:val="32"/>
  </w:num>
  <w:num w:numId="10" w16cid:durableId="1926374793">
    <w:abstractNumId w:val="11"/>
  </w:num>
  <w:num w:numId="11" w16cid:durableId="1975481041">
    <w:abstractNumId w:val="15"/>
  </w:num>
  <w:num w:numId="12" w16cid:durableId="599875447">
    <w:abstractNumId w:val="1"/>
  </w:num>
  <w:num w:numId="13" w16cid:durableId="486822744">
    <w:abstractNumId w:val="24"/>
  </w:num>
  <w:num w:numId="14" w16cid:durableId="1470826401">
    <w:abstractNumId w:val="31"/>
  </w:num>
  <w:num w:numId="15" w16cid:durableId="399641083">
    <w:abstractNumId w:val="0"/>
  </w:num>
  <w:num w:numId="16" w16cid:durableId="328799294">
    <w:abstractNumId w:val="19"/>
  </w:num>
  <w:num w:numId="17" w16cid:durableId="312101919">
    <w:abstractNumId w:val="2"/>
  </w:num>
  <w:num w:numId="18" w16cid:durableId="864634882">
    <w:abstractNumId w:val="12"/>
  </w:num>
  <w:num w:numId="19" w16cid:durableId="1192646027">
    <w:abstractNumId w:val="27"/>
  </w:num>
  <w:num w:numId="20" w16cid:durableId="1481383798">
    <w:abstractNumId w:val="7"/>
  </w:num>
  <w:num w:numId="21" w16cid:durableId="1746415192">
    <w:abstractNumId w:val="10"/>
  </w:num>
  <w:num w:numId="22" w16cid:durableId="494340316">
    <w:abstractNumId w:val="3"/>
  </w:num>
  <w:num w:numId="23" w16cid:durableId="22637305">
    <w:abstractNumId w:val="5"/>
  </w:num>
  <w:num w:numId="24" w16cid:durableId="1086998392">
    <w:abstractNumId w:val="6"/>
  </w:num>
  <w:num w:numId="25" w16cid:durableId="1909995859">
    <w:abstractNumId w:val="20"/>
  </w:num>
  <w:num w:numId="26" w16cid:durableId="843864626">
    <w:abstractNumId w:val="29"/>
  </w:num>
  <w:num w:numId="27" w16cid:durableId="809828459">
    <w:abstractNumId w:val="18"/>
  </w:num>
  <w:num w:numId="28" w16cid:durableId="480196197">
    <w:abstractNumId w:val="8"/>
  </w:num>
  <w:num w:numId="29" w16cid:durableId="2028406336">
    <w:abstractNumId w:val="25"/>
  </w:num>
  <w:num w:numId="30" w16cid:durableId="1343782703">
    <w:abstractNumId w:val="9"/>
  </w:num>
  <w:num w:numId="31" w16cid:durableId="1185705775">
    <w:abstractNumId w:val="17"/>
  </w:num>
  <w:num w:numId="32" w16cid:durableId="599918146">
    <w:abstractNumId w:val="14"/>
  </w:num>
  <w:num w:numId="33" w16cid:durableId="4217999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8D"/>
    <w:rsid w:val="00011023"/>
    <w:rsid w:val="00022FF3"/>
    <w:rsid w:val="00023E62"/>
    <w:rsid w:val="00023E69"/>
    <w:rsid w:val="00024E30"/>
    <w:rsid w:val="000275B5"/>
    <w:rsid w:val="00031437"/>
    <w:rsid w:val="0003355E"/>
    <w:rsid w:val="00044FCE"/>
    <w:rsid w:val="0005401D"/>
    <w:rsid w:val="000641FE"/>
    <w:rsid w:val="00076AB5"/>
    <w:rsid w:val="00083A35"/>
    <w:rsid w:val="000A2B77"/>
    <w:rsid w:val="000B01E8"/>
    <w:rsid w:val="000B5C48"/>
    <w:rsid w:val="000C2524"/>
    <w:rsid w:val="000D5873"/>
    <w:rsid w:val="000E3678"/>
    <w:rsid w:val="000E39D5"/>
    <w:rsid w:val="000F4072"/>
    <w:rsid w:val="000F56F8"/>
    <w:rsid w:val="00106653"/>
    <w:rsid w:val="00121692"/>
    <w:rsid w:val="00125748"/>
    <w:rsid w:val="0013755D"/>
    <w:rsid w:val="0014025A"/>
    <w:rsid w:val="0014282A"/>
    <w:rsid w:val="00143826"/>
    <w:rsid w:val="00146EEB"/>
    <w:rsid w:val="00153009"/>
    <w:rsid w:val="00156A67"/>
    <w:rsid w:val="00170204"/>
    <w:rsid w:val="0017708D"/>
    <w:rsid w:val="001801AC"/>
    <w:rsid w:val="00196429"/>
    <w:rsid w:val="001A7B88"/>
    <w:rsid w:val="001B024B"/>
    <w:rsid w:val="001B4216"/>
    <w:rsid w:val="001C6B1E"/>
    <w:rsid w:val="001C7A0E"/>
    <w:rsid w:val="001D7BE7"/>
    <w:rsid w:val="001F338D"/>
    <w:rsid w:val="001F4BD2"/>
    <w:rsid w:val="00204B79"/>
    <w:rsid w:val="00204DB1"/>
    <w:rsid w:val="002275DB"/>
    <w:rsid w:val="00236CE0"/>
    <w:rsid w:val="00254BD2"/>
    <w:rsid w:val="00254F54"/>
    <w:rsid w:val="002603B7"/>
    <w:rsid w:val="00263DC6"/>
    <w:rsid w:val="0026624F"/>
    <w:rsid w:val="00287AEC"/>
    <w:rsid w:val="00292CCD"/>
    <w:rsid w:val="002A0556"/>
    <w:rsid w:val="002B25C6"/>
    <w:rsid w:val="002C11C7"/>
    <w:rsid w:val="002D6CB9"/>
    <w:rsid w:val="002D7E4C"/>
    <w:rsid w:val="00303032"/>
    <w:rsid w:val="003078DD"/>
    <w:rsid w:val="00307932"/>
    <w:rsid w:val="00337CD0"/>
    <w:rsid w:val="00343E53"/>
    <w:rsid w:val="00345104"/>
    <w:rsid w:val="00347C37"/>
    <w:rsid w:val="00347E50"/>
    <w:rsid w:val="0035565C"/>
    <w:rsid w:val="003617A6"/>
    <w:rsid w:val="0036190C"/>
    <w:rsid w:val="00361C21"/>
    <w:rsid w:val="003955F3"/>
    <w:rsid w:val="003A0642"/>
    <w:rsid w:val="003A1EB9"/>
    <w:rsid w:val="003A2AC9"/>
    <w:rsid w:val="003A3788"/>
    <w:rsid w:val="003B0713"/>
    <w:rsid w:val="003B51AA"/>
    <w:rsid w:val="003D0908"/>
    <w:rsid w:val="004068DE"/>
    <w:rsid w:val="004132BA"/>
    <w:rsid w:val="004224B8"/>
    <w:rsid w:val="00430763"/>
    <w:rsid w:val="00436224"/>
    <w:rsid w:val="00441BDB"/>
    <w:rsid w:val="00446F7F"/>
    <w:rsid w:val="004525B3"/>
    <w:rsid w:val="004560F0"/>
    <w:rsid w:val="00457D9B"/>
    <w:rsid w:val="00457EED"/>
    <w:rsid w:val="00480A16"/>
    <w:rsid w:val="0048553A"/>
    <w:rsid w:val="00492705"/>
    <w:rsid w:val="00493407"/>
    <w:rsid w:val="004A49FB"/>
    <w:rsid w:val="004A4ECC"/>
    <w:rsid w:val="004A5AD7"/>
    <w:rsid w:val="004B5D56"/>
    <w:rsid w:val="004B7C70"/>
    <w:rsid w:val="004C7FB5"/>
    <w:rsid w:val="004D3FDE"/>
    <w:rsid w:val="004E3612"/>
    <w:rsid w:val="004E53DA"/>
    <w:rsid w:val="004E56A8"/>
    <w:rsid w:val="004F4981"/>
    <w:rsid w:val="004F67F3"/>
    <w:rsid w:val="00502161"/>
    <w:rsid w:val="0050690B"/>
    <w:rsid w:val="00507F2B"/>
    <w:rsid w:val="005167C8"/>
    <w:rsid w:val="00521231"/>
    <w:rsid w:val="005220C4"/>
    <w:rsid w:val="00523045"/>
    <w:rsid w:val="0052554F"/>
    <w:rsid w:val="00526D14"/>
    <w:rsid w:val="0052776E"/>
    <w:rsid w:val="0053053C"/>
    <w:rsid w:val="00536E32"/>
    <w:rsid w:val="00550EBE"/>
    <w:rsid w:val="00570239"/>
    <w:rsid w:val="005728CB"/>
    <w:rsid w:val="00572CEC"/>
    <w:rsid w:val="005926B6"/>
    <w:rsid w:val="005A3D0A"/>
    <w:rsid w:val="005B17C4"/>
    <w:rsid w:val="005B3953"/>
    <w:rsid w:val="005B5361"/>
    <w:rsid w:val="005B67BD"/>
    <w:rsid w:val="005C1A4E"/>
    <w:rsid w:val="005C5803"/>
    <w:rsid w:val="005C6FAE"/>
    <w:rsid w:val="005D6AC5"/>
    <w:rsid w:val="005E6951"/>
    <w:rsid w:val="006005FC"/>
    <w:rsid w:val="00605731"/>
    <w:rsid w:val="006072D2"/>
    <w:rsid w:val="006122B5"/>
    <w:rsid w:val="006138A1"/>
    <w:rsid w:val="00614A21"/>
    <w:rsid w:val="006151F7"/>
    <w:rsid w:val="00633922"/>
    <w:rsid w:val="006357BA"/>
    <w:rsid w:val="00641D19"/>
    <w:rsid w:val="00646BEA"/>
    <w:rsid w:val="006672F7"/>
    <w:rsid w:val="00684825"/>
    <w:rsid w:val="006857C2"/>
    <w:rsid w:val="006A1799"/>
    <w:rsid w:val="006A2CC4"/>
    <w:rsid w:val="006A416A"/>
    <w:rsid w:val="006A6E2A"/>
    <w:rsid w:val="006A6E51"/>
    <w:rsid w:val="006C09ED"/>
    <w:rsid w:val="006C52FB"/>
    <w:rsid w:val="006D2C75"/>
    <w:rsid w:val="006E2EA3"/>
    <w:rsid w:val="006E30DA"/>
    <w:rsid w:val="006E5DEC"/>
    <w:rsid w:val="00701D18"/>
    <w:rsid w:val="00704549"/>
    <w:rsid w:val="00705A79"/>
    <w:rsid w:val="00706DF2"/>
    <w:rsid w:val="0072329E"/>
    <w:rsid w:val="007324F5"/>
    <w:rsid w:val="007361C3"/>
    <w:rsid w:val="00742F1A"/>
    <w:rsid w:val="00745138"/>
    <w:rsid w:val="00752FA1"/>
    <w:rsid w:val="00754F3A"/>
    <w:rsid w:val="0078695F"/>
    <w:rsid w:val="00792080"/>
    <w:rsid w:val="007A4356"/>
    <w:rsid w:val="007A51D2"/>
    <w:rsid w:val="007A59D6"/>
    <w:rsid w:val="007A7280"/>
    <w:rsid w:val="007B5EB0"/>
    <w:rsid w:val="007B6DEA"/>
    <w:rsid w:val="007B7758"/>
    <w:rsid w:val="007C2137"/>
    <w:rsid w:val="007C2995"/>
    <w:rsid w:val="007D0583"/>
    <w:rsid w:val="007E4A82"/>
    <w:rsid w:val="0080717E"/>
    <w:rsid w:val="00807373"/>
    <w:rsid w:val="0081612B"/>
    <w:rsid w:val="00831651"/>
    <w:rsid w:val="0083704B"/>
    <w:rsid w:val="00840695"/>
    <w:rsid w:val="00845975"/>
    <w:rsid w:val="00852192"/>
    <w:rsid w:val="00855C2D"/>
    <w:rsid w:val="00867B7D"/>
    <w:rsid w:val="00873105"/>
    <w:rsid w:val="00873FC4"/>
    <w:rsid w:val="0089208B"/>
    <w:rsid w:val="00895EEB"/>
    <w:rsid w:val="008962F3"/>
    <w:rsid w:val="008A1FC1"/>
    <w:rsid w:val="008D2EBD"/>
    <w:rsid w:val="008E2327"/>
    <w:rsid w:val="008F5040"/>
    <w:rsid w:val="009043BD"/>
    <w:rsid w:val="00925C68"/>
    <w:rsid w:val="00942674"/>
    <w:rsid w:val="0095309C"/>
    <w:rsid w:val="00954743"/>
    <w:rsid w:val="0096271F"/>
    <w:rsid w:val="00964650"/>
    <w:rsid w:val="009737CE"/>
    <w:rsid w:val="0097700D"/>
    <w:rsid w:val="009873F1"/>
    <w:rsid w:val="00990924"/>
    <w:rsid w:val="00994537"/>
    <w:rsid w:val="009A3D03"/>
    <w:rsid w:val="009D617D"/>
    <w:rsid w:val="009F6463"/>
    <w:rsid w:val="00A01EA5"/>
    <w:rsid w:val="00A04A4C"/>
    <w:rsid w:val="00A121AC"/>
    <w:rsid w:val="00A46B3A"/>
    <w:rsid w:val="00A52C7E"/>
    <w:rsid w:val="00A55383"/>
    <w:rsid w:val="00A6603B"/>
    <w:rsid w:val="00A67751"/>
    <w:rsid w:val="00A71DC5"/>
    <w:rsid w:val="00A87C24"/>
    <w:rsid w:val="00A919C2"/>
    <w:rsid w:val="00AB07F1"/>
    <w:rsid w:val="00AB5591"/>
    <w:rsid w:val="00AF5D0C"/>
    <w:rsid w:val="00B1419B"/>
    <w:rsid w:val="00B211D1"/>
    <w:rsid w:val="00B223C9"/>
    <w:rsid w:val="00B22C35"/>
    <w:rsid w:val="00B265AC"/>
    <w:rsid w:val="00B40C7B"/>
    <w:rsid w:val="00B54835"/>
    <w:rsid w:val="00B603FA"/>
    <w:rsid w:val="00B64366"/>
    <w:rsid w:val="00B76E55"/>
    <w:rsid w:val="00B8038D"/>
    <w:rsid w:val="00B8500F"/>
    <w:rsid w:val="00B920C8"/>
    <w:rsid w:val="00B95BE7"/>
    <w:rsid w:val="00B97BB9"/>
    <w:rsid w:val="00BA247B"/>
    <w:rsid w:val="00BA2B33"/>
    <w:rsid w:val="00BA597A"/>
    <w:rsid w:val="00BB6212"/>
    <w:rsid w:val="00BB7EAC"/>
    <w:rsid w:val="00BC05B6"/>
    <w:rsid w:val="00BD06E8"/>
    <w:rsid w:val="00C11DE6"/>
    <w:rsid w:val="00C161D2"/>
    <w:rsid w:val="00C16717"/>
    <w:rsid w:val="00C20A88"/>
    <w:rsid w:val="00C362DA"/>
    <w:rsid w:val="00C42782"/>
    <w:rsid w:val="00C55E18"/>
    <w:rsid w:val="00C719D9"/>
    <w:rsid w:val="00C73174"/>
    <w:rsid w:val="00C76CB1"/>
    <w:rsid w:val="00C85289"/>
    <w:rsid w:val="00C954E6"/>
    <w:rsid w:val="00C9693A"/>
    <w:rsid w:val="00CA1779"/>
    <w:rsid w:val="00CA2200"/>
    <w:rsid w:val="00CA4D56"/>
    <w:rsid w:val="00CB0E5E"/>
    <w:rsid w:val="00CB5571"/>
    <w:rsid w:val="00CC5A2B"/>
    <w:rsid w:val="00CC601E"/>
    <w:rsid w:val="00CD0197"/>
    <w:rsid w:val="00CD548E"/>
    <w:rsid w:val="00CE1898"/>
    <w:rsid w:val="00CE2BC7"/>
    <w:rsid w:val="00CE5AC9"/>
    <w:rsid w:val="00CF7DE8"/>
    <w:rsid w:val="00D10222"/>
    <w:rsid w:val="00D3084B"/>
    <w:rsid w:val="00D33631"/>
    <w:rsid w:val="00D33D79"/>
    <w:rsid w:val="00D44018"/>
    <w:rsid w:val="00D45CE4"/>
    <w:rsid w:val="00D636D1"/>
    <w:rsid w:val="00D67EF5"/>
    <w:rsid w:val="00D724B5"/>
    <w:rsid w:val="00D809F3"/>
    <w:rsid w:val="00D827B2"/>
    <w:rsid w:val="00D865E4"/>
    <w:rsid w:val="00D87035"/>
    <w:rsid w:val="00D87CEC"/>
    <w:rsid w:val="00DC455D"/>
    <w:rsid w:val="00DC5602"/>
    <w:rsid w:val="00DD0821"/>
    <w:rsid w:val="00DF1AC5"/>
    <w:rsid w:val="00E02BC6"/>
    <w:rsid w:val="00E0675A"/>
    <w:rsid w:val="00E16466"/>
    <w:rsid w:val="00E25506"/>
    <w:rsid w:val="00E257C5"/>
    <w:rsid w:val="00E33AB2"/>
    <w:rsid w:val="00E416F8"/>
    <w:rsid w:val="00E50223"/>
    <w:rsid w:val="00E55E7F"/>
    <w:rsid w:val="00E73B2F"/>
    <w:rsid w:val="00E8791A"/>
    <w:rsid w:val="00E90D6B"/>
    <w:rsid w:val="00E9263F"/>
    <w:rsid w:val="00E94F61"/>
    <w:rsid w:val="00EB1305"/>
    <w:rsid w:val="00EC3734"/>
    <w:rsid w:val="00EC5A7B"/>
    <w:rsid w:val="00ED0C79"/>
    <w:rsid w:val="00ED1682"/>
    <w:rsid w:val="00ED209B"/>
    <w:rsid w:val="00ED23A5"/>
    <w:rsid w:val="00ED385F"/>
    <w:rsid w:val="00ED5B76"/>
    <w:rsid w:val="00EE76B8"/>
    <w:rsid w:val="00EF689F"/>
    <w:rsid w:val="00F0696F"/>
    <w:rsid w:val="00F1062F"/>
    <w:rsid w:val="00F14F0E"/>
    <w:rsid w:val="00F257FE"/>
    <w:rsid w:val="00F310D7"/>
    <w:rsid w:val="00F37F28"/>
    <w:rsid w:val="00F52973"/>
    <w:rsid w:val="00F546DF"/>
    <w:rsid w:val="00F54F25"/>
    <w:rsid w:val="00F55F7E"/>
    <w:rsid w:val="00F60EA3"/>
    <w:rsid w:val="00F63478"/>
    <w:rsid w:val="00F65821"/>
    <w:rsid w:val="00F716F3"/>
    <w:rsid w:val="00F743C1"/>
    <w:rsid w:val="00F819F0"/>
    <w:rsid w:val="00F95367"/>
    <w:rsid w:val="00FB7BD5"/>
    <w:rsid w:val="00FD7843"/>
    <w:rsid w:val="00FE0549"/>
    <w:rsid w:val="00FE3860"/>
    <w:rsid w:val="00FF1AAC"/>
    <w:rsid w:val="00FF31FF"/>
    <w:rsid w:val="08173785"/>
    <w:rsid w:val="1770AECC"/>
    <w:rsid w:val="2729649C"/>
    <w:rsid w:val="3B170926"/>
    <w:rsid w:val="422D4DEB"/>
    <w:rsid w:val="425DF1E0"/>
    <w:rsid w:val="6A7932F9"/>
    <w:rsid w:val="6D19D812"/>
    <w:rsid w:val="7812F9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E475"/>
  <w15:chartTrackingRefBased/>
  <w15:docId w15:val="{340231F8-77F1-4053-96E3-97A72244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6DF"/>
  </w:style>
  <w:style w:type="paragraph" w:styleId="Ttulo1">
    <w:name w:val="heading 1"/>
    <w:basedOn w:val="Normal"/>
    <w:next w:val="Normal"/>
    <w:link w:val="Ttulo1Car"/>
    <w:uiPriority w:val="9"/>
    <w:qFormat/>
    <w:rsid w:val="00C73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547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BC05B6"/>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7708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17708D"/>
  </w:style>
  <w:style w:type="character" w:customStyle="1" w:styleId="eop">
    <w:name w:val="eop"/>
    <w:basedOn w:val="Fuentedeprrafopredeter"/>
    <w:rsid w:val="0017708D"/>
  </w:style>
  <w:style w:type="paragraph" w:styleId="NormalWeb">
    <w:name w:val="Normal (Web)"/>
    <w:basedOn w:val="Normal"/>
    <w:uiPriority w:val="99"/>
    <w:semiHidden/>
    <w:unhideWhenUsed/>
    <w:rsid w:val="0017708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7708D"/>
    <w:rPr>
      <w:b/>
      <w:bCs/>
    </w:rPr>
  </w:style>
  <w:style w:type="table" w:styleId="Tablaconcuadrcula">
    <w:name w:val="Table Grid"/>
    <w:basedOn w:val="Tablanormal"/>
    <w:uiPriority w:val="39"/>
    <w:rsid w:val="00EC5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92CCD"/>
    <w:pPr>
      <w:ind w:left="720"/>
      <w:contextualSpacing/>
    </w:pPr>
  </w:style>
  <w:style w:type="table" w:styleId="Tablaconcuadrculaclara">
    <w:name w:val="Grid Table Light"/>
    <w:basedOn w:val="Tablanormal"/>
    <w:uiPriority w:val="40"/>
    <w:rsid w:val="00A5538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ar">
    <w:name w:val="Título 4 Car"/>
    <w:basedOn w:val="Fuentedeprrafopredeter"/>
    <w:link w:val="Ttulo4"/>
    <w:uiPriority w:val="9"/>
    <w:rsid w:val="00BC05B6"/>
    <w:rPr>
      <w:rFonts w:ascii="Times New Roman" w:eastAsia="Times New Roman" w:hAnsi="Times New Roman" w:cs="Times New Roman"/>
      <w:b/>
      <w:bCs/>
      <w:sz w:val="24"/>
      <w:szCs w:val="24"/>
      <w:lang w:eastAsia="es-CO"/>
    </w:rPr>
  </w:style>
  <w:style w:type="character" w:customStyle="1" w:styleId="Ttulo3Car">
    <w:name w:val="Título 3 Car"/>
    <w:basedOn w:val="Fuentedeprrafopredeter"/>
    <w:link w:val="Ttulo3"/>
    <w:uiPriority w:val="9"/>
    <w:semiHidden/>
    <w:rsid w:val="00954743"/>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C7317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742F1A"/>
    <w:rPr>
      <w:color w:val="0563C1" w:themeColor="hyperlink"/>
      <w:u w:val="single"/>
    </w:rPr>
  </w:style>
  <w:style w:type="character" w:styleId="Mencinsinresolver">
    <w:name w:val="Unresolved Mention"/>
    <w:basedOn w:val="Fuentedeprrafopredeter"/>
    <w:uiPriority w:val="99"/>
    <w:semiHidden/>
    <w:unhideWhenUsed/>
    <w:rsid w:val="00742F1A"/>
    <w:rPr>
      <w:color w:val="605E5C"/>
      <w:shd w:val="clear" w:color="auto" w:fill="E1DFDD"/>
    </w:rPr>
  </w:style>
  <w:style w:type="paragraph" w:styleId="Piedepgina">
    <w:name w:val="footer"/>
    <w:basedOn w:val="Normal"/>
    <w:link w:val="PiedepginaCar"/>
    <w:uiPriority w:val="99"/>
    <w:unhideWhenUsed/>
    <w:rsid w:val="00C161D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161D2"/>
  </w:style>
  <w:style w:type="paragraph" w:styleId="Encabezado">
    <w:name w:val="header"/>
    <w:basedOn w:val="Normal"/>
    <w:link w:val="EncabezadoCar"/>
    <w:uiPriority w:val="99"/>
    <w:unhideWhenUsed/>
    <w:rsid w:val="005B17C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B1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96976">
      <w:bodyDiv w:val="1"/>
      <w:marLeft w:val="0"/>
      <w:marRight w:val="0"/>
      <w:marTop w:val="0"/>
      <w:marBottom w:val="0"/>
      <w:divBdr>
        <w:top w:val="none" w:sz="0" w:space="0" w:color="auto"/>
        <w:left w:val="none" w:sz="0" w:space="0" w:color="auto"/>
        <w:bottom w:val="none" w:sz="0" w:space="0" w:color="auto"/>
        <w:right w:val="none" w:sz="0" w:space="0" w:color="auto"/>
      </w:divBdr>
    </w:div>
    <w:div w:id="198057045">
      <w:bodyDiv w:val="1"/>
      <w:marLeft w:val="0"/>
      <w:marRight w:val="0"/>
      <w:marTop w:val="0"/>
      <w:marBottom w:val="0"/>
      <w:divBdr>
        <w:top w:val="none" w:sz="0" w:space="0" w:color="auto"/>
        <w:left w:val="none" w:sz="0" w:space="0" w:color="auto"/>
        <w:bottom w:val="none" w:sz="0" w:space="0" w:color="auto"/>
        <w:right w:val="none" w:sz="0" w:space="0" w:color="auto"/>
      </w:divBdr>
      <w:divsChild>
        <w:div w:id="333455281">
          <w:marLeft w:val="0"/>
          <w:marRight w:val="0"/>
          <w:marTop w:val="0"/>
          <w:marBottom w:val="0"/>
          <w:divBdr>
            <w:top w:val="none" w:sz="0" w:space="0" w:color="auto"/>
            <w:left w:val="none" w:sz="0" w:space="0" w:color="auto"/>
            <w:bottom w:val="none" w:sz="0" w:space="0" w:color="auto"/>
            <w:right w:val="none" w:sz="0" w:space="0" w:color="auto"/>
          </w:divBdr>
        </w:div>
        <w:div w:id="1811171792">
          <w:marLeft w:val="0"/>
          <w:marRight w:val="0"/>
          <w:marTop w:val="0"/>
          <w:marBottom w:val="0"/>
          <w:divBdr>
            <w:top w:val="none" w:sz="0" w:space="0" w:color="auto"/>
            <w:left w:val="none" w:sz="0" w:space="0" w:color="auto"/>
            <w:bottom w:val="none" w:sz="0" w:space="0" w:color="auto"/>
            <w:right w:val="none" w:sz="0" w:space="0" w:color="auto"/>
          </w:divBdr>
        </w:div>
        <w:div w:id="1018310053">
          <w:marLeft w:val="0"/>
          <w:marRight w:val="0"/>
          <w:marTop w:val="0"/>
          <w:marBottom w:val="0"/>
          <w:divBdr>
            <w:top w:val="none" w:sz="0" w:space="0" w:color="auto"/>
            <w:left w:val="none" w:sz="0" w:space="0" w:color="auto"/>
            <w:bottom w:val="none" w:sz="0" w:space="0" w:color="auto"/>
            <w:right w:val="none" w:sz="0" w:space="0" w:color="auto"/>
          </w:divBdr>
        </w:div>
        <w:div w:id="946887876">
          <w:marLeft w:val="0"/>
          <w:marRight w:val="0"/>
          <w:marTop w:val="0"/>
          <w:marBottom w:val="0"/>
          <w:divBdr>
            <w:top w:val="none" w:sz="0" w:space="0" w:color="auto"/>
            <w:left w:val="none" w:sz="0" w:space="0" w:color="auto"/>
            <w:bottom w:val="none" w:sz="0" w:space="0" w:color="auto"/>
            <w:right w:val="none" w:sz="0" w:space="0" w:color="auto"/>
          </w:divBdr>
        </w:div>
        <w:div w:id="1596745369">
          <w:marLeft w:val="0"/>
          <w:marRight w:val="0"/>
          <w:marTop w:val="0"/>
          <w:marBottom w:val="0"/>
          <w:divBdr>
            <w:top w:val="none" w:sz="0" w:space="0" w:color="auto"/>
            <w:left w:val="none" w:sz="0" w:space="0" w:color="auto"/>
            <w:bottom w:val="none" w:sz="0" w:space="0" w:color="auto"/>
            <w:right w:val="none" w:sz="0" w:space="0" w:color="auto"/>
          </w:divBdr>
        </w:div>
        <w:div w:id="641928874">
          <w:marLeft w:val="0"/>
          <w:marRight w:val="0"/>
          <w:marTop w:val="0"/>
          <w:marBottom w:val="0"/>
          <w:divBdr>
            <w:top w:val="none" w:sz="0" w:space="0" w:color="auto"/>
            <w:left w:val="none" w:sz="0" w:space="0" w:color="auto"/>
            <w:bottom w:val="none" w:sz="0" w:space="0" w:color="auto"/>
            <w:right w:val="none" w:sz="0" w:space="0" w:color="auto"/>
          </w:divBdr>
        </w:div>
        <w:div w:id="189607385">
          <w:marLeft w:val="0"/>
          <w:marRight w:val="0"/>
          <w:marTop w:val="0"/>
          <w:marBottom w:val="0"/>
          <w:divBdr>
            <w:top w:val="none" w:sz="0" w:space="0" w:color="auto"/>
            <w:left w:val="none" w:sz="0" w:space="0" w:color="auto"/>
            <w:bottom w:val="none" w:sz="0" w:space="0" w:color="auto"/>
            <w:right w:val="none" w:sz="0" w:space="0" w:color="auto"/>
          </w:divBdr>
        </w:div>
        <w:div w:id="73086386">
          <w:marLeft w:val="0"/>
          <w:marRight w:val="0"/>
          <w:marTop w:val="0"/>
          <w:marBottom w:val="0"/>
          <w:divBdr>
            <w:top w:val="none" w:sz="0" w:space="0" w:color="auto"/>
            <w:left w:val="none" w:sz="0" w:space="0" w:color="auto"/>
            <w:bottom w:val="none" w:sz="0" w:space="0" w:color="auto"/>
            <w:right w:val="none" w:sz="0" w:space="0" w:color="auto"/>
          </w:divBdr>
        </w:div>
        <w:div w:id="277028066">
          <w:marLeft w:val="0"/>
          <w:marRight w:val="0"/>
          <w:marTop w:val="0"/>
          <w:marBottom w:val="0"/>
          <w:divBdr>
            <w:top w:val="none" w:sz="0" w:space="0" w:color="auto"/>
            <w:left w:val="none" w:sz="0" w:space="0" w:color="auto"/>
            <w:bottom w:val="none" w:sz="0" w:space="0" w:color="auto"/>
            <w:right w:val="none" w:sz="0" w:space="0" w:color="auto"/>
          </w:divBdr>
        </w:div>
        <w:div w:id="330766363">
          <w:marLeft w:val="0"/>
          <w:marRight w:val="0"/>
          <w:marTop w:val="0"/>
          <w:marBottom w:val="0"/>
          <w:divBdr>
            <w:top w:val="none" w:sz="0" w:space="0" w:color="auto"/>
            <w:left w:val="none" w:sz="0" w:space="0" w:color="auto"/>
            <w:bottom w:val="none" w:sz="0" w:space="0" w:color="auto"/>
            <w:right w:val="none" w:sz="0" w:space="0" w:color="auto"/>
          </w:divBdr>
        </w:div>
        <w:div w:id="1646465871">
          <w:marLeft w:val="0"/>
          <w:marRight w:val="0"/>
          <w:marTop w:val="0"/>
          <w:marBottom w:val="0"/>
          <w:divBdr>
            <w:top w:val="none" w:sz="0" w:space="0" w:color="auto"/>
            <w:left w:val="none" w:sz="0" w:space="0" w:color="auto"/>
            <w:bottom w:val="none" w:sz="0" w:space="0" w:color="auto"/>
            <w:right w:val="none" w:sz="0" w:space="0" w:color="auto"/>
          </w:divBdr>
        </w:div>
        <w:div w:id="1060134529">
          <w:marLeft w:val="0"/>
          <w:marRight w:val="0"/>
          <w:marTop w:val="0"/>
          <w:marBottom w:val="0"/>
          <w:divBdr>
            <w:top w:val="none" w:sz="0" w:space="0" w:color="auto"/>
            <w:left w:val="none" w:sz="0" w:space="0" w:color="auto"/>
            <w:bottom w:val="none" w:sz="0" w:space="0" w:color="auto"/>
            <w:right w:val="none" w:sz="0" w:space="0" w:color="auto"/>
          </w:divBdr>
        </w:div>
        <w:div w:id="632097313">
          <w:marLeft w:val="0"/>
          <w:marRight w:val="0"/>
          <w:marTop w:val="0"/>
          <w:marBottom w:val="0"/>
          <w:divBdr>
            <w:top w:val="none" w:sz="0" w:space="0" w:color="auto"/>
            <w:left w:val="none" w:sz="0" w:space="0" w:color="auto"/>
            <w:bottom w:val="none" w:sz="0" w:space="0" w:color="auto"/>
            <w:right w:val="none" w:sz="0" w:space="0" w:color="auto"/>
          </w:divBdr>
        </w:div>
        <w:div w:id="272135706">
          <w:marLeft w:val="0"/>
          <w:marRight w:val="0"/>
          <w:marTop w:val="0"/>
          <w:marBottom w:val="0"/>
          <w:divBdr>
            <w:top w:val="none" w:sz="0" w:space="0" w:color="auto"/>
            <w:left w:val="none" w:sz="0" w:space="0" w:color="auto"/>
            <w:bottom w:val="none" w:sz="0" w:space="0" w:color="auto"/>
            <w:right w:val="none" w:sz="0" w:space="0" w:color="auto"/>
          </w:divBdr>
        </w:div>
        <w:div w:id="1890679020">
          <w:marLeft w:val="0"/>
          <w:marRight w:val="0"/>
          <w:marTop w:val="0"/>
          <w:marBottom w:val="0"/>
          <w:divBdr>
            <w:top w:val="none" w:sz="0" w:space="0" w:color="auto"/>
            <w:left w:val="none" w:sz="0" w:space="0" w:color="auto"/>
            <w:bottom w:val="none" w:sz="0" w:space="0" w:color="auto"/>
            <w:right w:val="none" w:sz="0" w:space="0" w:color="auto"/>
          </w:divBdr>
        </w:div>
        <w:div w:id="536889427">
          <w:marLeft w:val="0"/>
          <w:marRight w:val="0"/>
          <w:marTop w:val="0"/>
          <w:marBottom w:val="0"/>
          <w:divBdr>
            <w:top w:val="none" w:sz="0" w:space="0" w:color="auto"/>
            <w:left w:val="none" w:sz="0" w:space="0" w:color="auto"/>
            <w:bottom w:val="none" w:sz="0" w:space="0" w:color="auto"/>
            <w:right w:val="none" w:sz="0" w:space="0" w:color="auto"/>
          </w:divBdr>
        </w:div>
        <w:div w:id="1189880319">
          <w:marLeft w:val="0"/>
          <w:marRight w:val="0"/>
          <w:marTop w:val="0"/>
          <w:marBottom w:val="0"/>
          <w:divBdr>
            <w:top w:val="none" w:sz="0" w:space="0" w:color="auto"/>
            <w:left w:val="none" w:sz="0" w:space="0" w:color="auto"/>
            <w:bottom w:val="none" w:sz="0" w:space="0" w:color="auto"/>
            <w:right w:val="none" w:sz="0" w:space="0" w:color="auto"/>
          </w:divBdr>
        </w:div>
        <w:div w:id="998078680">
          <w:marLeft w:val="0"/>
          <w:marRight w:val="0"/>
          <w:marTop w:val="0"/>
          <w:marBottom w:val="0"/>
          <w:divBdr>
            <w:top w:val="none" w:sz="0" w:space="0" w:color="auto"/>
            <w:left w:val="none" w:sz="0" w:space="0" w:color="auto"/>
            <w:bottom w:val="none" w:sz="0" w:space="0" w:color="auto"/>
            <w:right w:val="none" w:sz="0" w:space="0" w:color="auto"/>
          </w:divBdr>
        </w:div>
        <w:div w:id="739909622">
          <w:marLeft w:val="0"/>
          <w:marRight w:val="0"/>
          <w:marTop w:val="0"/>
          <w:marBottom w:val="0"/>
          <w:divBdr>
            <w:top w:val="none" w:sz="0" w:space="0" w:color="auto"/>
            <w:left w:val="none" w:sz="0" w:space="0" w:color="auto"/>
            <w:bottom w:val="none" w:sz="0" w:space="0" w:color="auto"/>
            <w:right w:val="none" w:sz="0" w:space="0" w:color="auto"/>
          </w:divBdr>
        </w:div>
        <w:div w:id="671302449">
          <w:marLeft w:val="0"/>
          <w:marRight w:val="0"/>
          <w:marTop w:val="0"/>
          <w:marBottom w:val="0"/>
          <w:divBdr>
            <w:top w:val="none" w:sz="0" w:space="0" w:color="auto"/>
            <w:left w:val="none" w:sz="0" w:space="0" w:color="auto"/>
            <w:bottom w:val="none" w:sz="0" w:space="0" w:color="auto"/>
            <w:right w:val="none" w:sz="0" w:space="0" w:color="auto"/>
          </w:divBdr>
        </w:div>
        <w:div w:id="1210462145">
          <w:marLeft w:val="0"/>
          <w:marRight w:val="0"/>
          <w:marTop w:val="0"/>
          <w:marBottom w:val="0"/>
          <w:divBdr>
            <w:top w:val="none" w:sz="0" w:space="0" w:color="auto"/>
            <w:left w:val="none" w:sz="0" w:space="0" w:color="auto"/>
            <w:bottom w:val="none" w:sz="0" w:space="0" w:color="auto"/>
            <w:right w:val="none" w:sz="0" w:space="0" w:color="auto"/>
          </w:divBdr>
        </w:div>
        <w:div w:id="356544790">
          <w:marLeft w:val="0"/>
          <w:marRight w:val="0"/>
          <w:marTop w:val="0"/>
          <w:marBottom w:val="0"/>
          <w:divBdr>
            <w:top w:val="none" w:sz="0" w:space="0" w:color="auto"/>
            <w:left w:val="none" w:sz="0" w:space="0" w:color="auto"/>
            <w:bottom w:val="none" w:sz="0" w:space="0" w:color="auto"/>
            <w:right w:val="none" w:sz="0" w:space="0" w:color="auto"/>
          </w:divBdr>
        </w:div>
        <w:div w:id="249780635">
          <w:marLeft w:val="0"/>
          <w:marRight w:val="0"/>
          <w:marTop w:val="0"/>
          <w:marBottom w:val="0"/>
          <w:divBdr>
            <w:top w:val="none" w:sz="0" w:space="0" w:color="auto"/>
            <w:left w:val="none" w:sz="0" w:space="0" w:color="auto"/>
            <w:bottom w:val="none" w:sz="0" w:space="0" w:color="auto"/>
            <w:right w:val="none" w:sz="0" w:space="0" w:color="auto"/>
          </w:divBdr>
        </w:div>
        <w:div w:id="597636837">
          <w:marLeft w:val="0"/>
          <w:marRight w:val="0"/>
          <w:marTop w:val="0"/>
          <w:marBottom w:val="0"/>
          <w:divBdr>
            <w:top w:val="none" w:sz="0" w:space="0" w:color="auto"/>
            <w:left w:val="none" w:sz="0" w:space="0" w:color="auto"/>
            <w:bottom w:val="none" w:sz="0" w:space="0" w:color="auto"/>
            <w:right w:val="none" w:sz="0" w:space="0" w:color="auto"/>
          </w:divBdr>
        </w:div>
        <w:div w:id="50353408">
          <w:marLeft w:val="0"/>
          <w:marRight w:val="0"/>
          <w:marTop w:val="0"/>
          <w:marBottom w:val="0"/>
          <w:divBdr>
            <w:top w:val="none" w:sz="0" w:space="0" w:color="auto"/>
            <w:left w:val="none" w:sz="0" w:space="0" w:color="auto"/>
            <w:bottom w:val="none" w:sz="0" w:space="0" w:color="auto"/>
            <w:right w:val="none" w:sz="0" w:space="0" w:color="auto"/>
          </w:divBdr>
        </w:div>
      </w:divsChild>
    </w:div>
    <w:div w:id="410927217">
      <w:bodyDiv w:val="1"/>
      <w:marLeft w:val="0"/>
      <w:marRight w:val="0"/>
      <w:marTop w:val="0"/>
      <w:marBottom w:val="0"/>
      <w:divBdr>
        <w:top w:val="none" w:sz="0" w:space="0" w:color="auto"/>
        <w:left w:val="none" w:sz="0" w:space="0" w:color="auto"/>
        <w:bottom w:val="none" w:sz="0" w:space="0" w:color="auto"/>
        <w:right w:val="none" w:sz="0" w:space="0" w:color="auto"/>
      </w:divBdr>
    </w:div>
    <w:div w:id="450822391">
      <w:bodyDiv w:val="1"/>
      <w:marLeft w:val="0"/>
      <w:marRight w:val="0"/>
      <w:marTop w:val="0"/>
      <w:marBottom w:val="0"/>
      <w:divBdr>
        <w:top w:val="none" w:sz="0" w:space="0" w:color="auto"/>
        <w:left w:val="none" w:sz="0" w:space="0" w:color="auto"/>
        <w:bottom w:val="none" w:sz="0" w:space="0" w:color="auto"/>
        <w:right w:val="none" w:sz="0" w:space="0" w:color="auto"/>
      </w:divBdr>
    </w:div>
    <w:div w:id="513882671">
      <w:bodyDiv w:val="1"/>
      <w:marLeft w:val="0"/>
      <w:marRight w:val="0"/>
      <w:marTop w:val="0"/>
      <w:marBottom w:val="0"/>
      <w:divBdr>
        <w:top w:val="none" w:sz="0" w:space="0" w:color="auto"/>
        <w:left w:val="none" w:sz="0" w:space="0" w:color="auto"/>
        <w:bottom w:val="none" w:sz="0" w:space="0" w:color="auto"/>
        <w:right w:val="none" w:sz="0" w:space="0" w:color="auto"/>
      </w:divBdr>
    </w:div>
    <w:div w:id="515969379">
      <w:bodyDiv w:val="1"/>
      <w:marLeft w:val="0"/>
      <w:marRight w:val="0"/>
      <w:marTop w:val="0"/>
      <w:marBottom w:val="0"/>
      <w:divBdr>
        <w:top w:val="none" w:sz="0" w:space="0" w:color="auto"/>
        <w:left w:val="none" w:sz="0" w:space="0" w:color="auto"/>
        <w:bottom w:val="none" w:sz="0" w:space="0" w:color="auto"/>
        <w:right w:val="none" w:sz="0" w:space="0" w:color="auto"/>
      </w:divBdr>
    </w:div>
    <w:div w:id="566843401">
      <w:bodyDiv w:val="1"/>
      <w:marLeft w:val="0"/>
      <w:marRight w:val="0"/>
      <w:marTop w:val="0"/>
      <w:marBottom w:val="0"/>
      <w:divBdr>
        <w:top w:val="none" w:sz="0" w:space="0" w:color="auto"/>
        <w:left w:val="none" w:sz="0" w:space="0" w:color="auto"/>
        <w:bottom w:val="none" w:sz="0" w:space="0" w:color="auto"/>
        <w:right w:val="none" w:sz="0" w:space="0" w:color="auto"/>
      </w:divBdr>
    </w:div>
    <w:div w:id="647436606">
      <w:bodyDiv w:val="1"/>
      <w:marLeft w:val="0"/>
      <w:marRight w:val="0"/>
      <w:marTop w:val="0"/>
      <w:marBottom w:val="0"/>
      <w:divBdr>
        <w:top w:val="none" w:sz="0" w:space="0" w:color="auto"/>
        <w:left w:val="none" w:sz="0" w:space="0" w:color="auto"/>
        <w:bottom w:val="none" w:sz="0" w:space="0" w:color="auto"/>
        <w:right w:val="none" w:sz="0" w:space="0" w:color="auto"/>
      </w:divBdr>
    </w:div>
    <w:div w:id="656148432">
      <w:bodyDiv w:val="1"/>
      <w:marLeft w:val="0"/>
      <w:marRight w:val="0"/>
      <w:marTop w:val="0"/>
      <w:marBottom w:val="0"/>
      <w:divBdr>
        <w:top w:val="none" w:sz="0" w:space="0" w:color="auto"/>
        <w:left w:val="none" w:sz="0" w:space="0" w:color="auto"/>
        <w:bottom w:val="none" w:sz="0" w:space="0" w:color="auto"/>
        <w:right w:val="none" w:sz="0" w:space="0" w:color="auto"/>
      </w:divBdr>
    </w:div>
    <w:div w:id="663628274">
      <w:bodyDiv w:val="1"/>
      <w:marLeft w:val="0"/>
      <w:marRight w:val="0"/>
      <w:marTop w:val="0"/>
      <w:marBottom w:val="0"/>
      <w:divBdr>
        <w:top w:val="none" w:sz="0" w:space="0" w:color="auto"/>
        <w:left w:val="none" w:sz="0" w:space="0" w:color="auto"/>
        <w:bottom w:val="none" w:sz="0" w:space="0" w:color="auto"/>
        <w:right w:val="none" w:sz="0" w:space="0" w:color="auto"/>
      </w:divBdr>
    </w:div>
    <w:div w:id="699932982">
      <w:bodyDiv w:val="1"/>
      <w:marLeft w:val="0"/>
      <w:marRight w:val="0"/>
      <w:marTop w:val="0"/>
      <w:marBottom w:val="0"/>
      <w:divBdr>
        <w:top w:val="none" w:sz="0" w:space="0" w:color="auto"/>
        <w:left w:val="none" w:sz="0" w:space="0" w:color="auto"/>
        <w:bottom w:val="none" w:sz="0" w:space="0" w:color="auto"/>
        <w:right w:val="none" w:sz="0" w:space="0" w:color="auto"/>
      </w:divBdr>
    </w:div>
    <w:div w:id="819349831">
      <w:bodyDiv w:val="1"/>
      <w:marLeft w:val="0"/>
      <w:marRight w:val="0"/>
      <w:marTop w:val="0"/>
      <w:marBottom w:val="0"/>
      <w:divBdr>
        <w:top w:val="none" w:sz="0" w:space="0" w:color="auto"/>
        <w:left w:val="none" w:sz="0" w:space="0" w:color="auto"/>
        <w:bottom w:val="none" w:sz="0" w:space="0" w:color="auto"/>
        <w:right w:val="none" w:sz="0" w:space="0" w:color="auto"/>
      </w:divBdr>
    </w:div>
    <w:div w:id="935942975">
      <w:bodyDiv w:val="1"/>
      <w:marLeft w:val="0"/>
      <w:marRight w:val="0"/>
      <w:marTop w:val="0"/>
      <w:marBottom w:val="0"/>
      <w:divBdr>
        <w:top w:val="none" w:sz="0" w:space="0" w:color="auto"/>
        <w:left w:val="none" w:sz="0" w:space="0" w:color="auto"/>
        <w:bottom w:val="none" w:sz="0" w:space="0" w:color="auto"/>
        <w:right w:val="none" w:sz="0" w:space="0" w:color="auto"/>
      </w:divBdr>
    </w:div>
    <w:div w:id="982391003">
      <w:bodyDiv w:val="1"/>
      <w:marLeft w:val="0"/>
      <w:marRight w:val="0"/>
      <w:marTop w:val="0"/>
      <w:marBottom w:val="0"/>
      <w:divBdr>
        <w:top w:val="none" w:sz="0" w:space="0" w:color="auto"/>
        <w:left w:val="none" w:sz="0" w:space="0" w:color="auto"/>
        <w:bottom w:val="none" w:sz="0" w:space="0" w:color="auto"/>
        <w:right w:val="none" w:sz="0" w:space="0" w:color="auto"/>
      </w:divBdr>
    </w:div>
    <w:div w:id="982395649">
      <w:bodyDiv w:val="1"/>
      <w:marLeft w:val="0"/>
      <w:marRight w:val="0"/>
      <w:marTop w:val="0"/>
      <w:marBottom w:val="0"/>
      <w:divBdr>
        <w:top w:val="none" w:sz="0" w:space="0" w:color="auto"/>
        <w:left w:val="none" w:sz="0" w:space="0" w:color="auto"/>
        <w:bottom w:val="none" w:sz="0" w:space="0" w:color="auto"/>
        <w:right w:val="none" w:sz="0" w:space="0" w:color="auto"/>
      </w:divBdr>
    </w:div>
    <w:div w:id="985743447">
      <w:bodyDiv w:val="1"/>
      <w:marLeft w:val="0"/>
      <w:marRight w:val="0"/>
      <w:marTop w:val="0"/>
      <w:marBottom w:val="0"/>
      <w:divBdr>
        <w:top w:val="none" w:sz="0" w:space="0" w:color="auto"/>
        <w:left w:val="none" w:sz="0" w:space="0" w:color="auto"/>
        <w:bottom w:val="none" w:sz="0" w:space="0" w:color="auto"/>
        <w:right w:val="none" w:sz="0" w:space="0" w:color="auto"/>
      </w:divBdr>
    </w:div>
    <w:div w:id="1002006652">
      <w:bodyDiv w:val="1"/>
      <w:marLeft w:val="0"/>
      <w:marRight w:val="0"/>
      <w:marTop w:val="0"/>
      <w:marBottom w:val="0"/>
      <w:divBdr>
        <w:top w:val="none" w:sz="0" w:space="0" w:color="auto"/>
        <w:left w:val="none" w:sz="0" w:space="0" w:color="auto"/>
        <w:bottom w:val="none" w:sz="0" w:space="0" w:color="auto"/>
        <w:right w:val="none" w:sz="0" w:space="0" w:color="auto"/>
      </w:divBdr>
    </w:div>
    <w:div w:id="1005322415">
      <w:bodyDiv w:val="1"/>
      <w:marLeft w:val="0"/>
      <w:marRight w:val="0"/>
      <w:marTop w:val="0"/>
      <w:marBottom w:val="0"/>
      <w:divBdr>
        <w:top w:val="none" w:sz="0" w:space="0" w:color="auto"/>
        <w:left w:val="none" w:sz="0" w:space="0" w:color="auto"/>
        <w:bottom w:val="none" w:sz="0" w:space="0" w:color="auto"/>
        <w:right w:val="none" w:sz="0" w:space="0" w:color="auto"/>
      </w:divBdr>
    </w:div>
    <w:div w:id="1018696784">
      <w:bodyDiv w:val="1"/>
      <w:marLeft w:val="0"/>
      <w:marRight w:val="0"/>
      <w:marTop w:val="0"/>
      <w:marBottom w:val="0"/>
      <w:divBdr>
        <w:top w:val="none" w:sz="0" w:space="0" w:color="auto"/>
        <w:left w:val="none" w:sz="0" w:space="0" w:color="auto"/>
        <w:bottom w:val="none" w:sz="0" w:space="0" w:color="auto"/>
        <w:right w:val="none" w:sz="0" w:space="0" w:color="auto"/>
      </w:divBdr>
    </w:div>
    <w:div w:id="1131823675">
      <w:bodyDiv w:val="1"/>
      <w:marLeft w:val="0"/>
      <w:marRight w:val="0"/>
      <w:marTop w:val="0"/>
      <w:marBottom w:val="0"/>
      <w:divBdr>
        <w:top w:val="none" w:sz="0" w:space="0" w:color="auto"/>
        <w:left w:val="none" w:sz="0" w:space="0" w:color="auto"/>
        <w:bottom w:val="none" w:sz="0" w:space="0" w:color="auto"/>
        <w:right w:val="none" w:sz="0" w:space="0" w:color="auto"/>
      </w:divBdr>
    </w:div>
    <w:div w:id="1152402899">
      <w:bodyDiv w:val="1"/>
      <w:marLeft w:val="0"/>
      <w:marRight w:val="0"/>
      <w:marTop w:val="0"/>
      <w:marBottom w:val="0"/>
      <w:divBdr>
        <w:top w:val="none" w:sz="0" w:space="0" w:color="auto"/>
        <w:left w:val="none" w:sz="0" w:space="0" w:color="auto"/>
        <w:bottom w:val="none" w:sz="0" w:space="0" w:color="auto"/>
        <w:right w:val="none" w:sz="0" w:space="0" w:color="auto"/>
      </w:divBdr>
    </w:div>
    <w:div w:id="1153178538">
      <w:bodyDiv w:val="1"/>
      <w:marLeft w:val="0"/>
      <w:marRight w:val="0"/>
      <w:marTop w:val="0"/>
      <w:marBottom w:val="0"/>
      <w:divBdr>
        <w:top w:val="none" w:sz="0" w:space="0" w:color="auto"/>
        <w:left w:val="none" w:sz="0" w:space="0" w:color="auto"/>
        <w:bottom w:val="none" w:sz="0" w:space="0" w:color="auto"/>
        <w:right w:val="none" w:sz="0" w:space="0" w:color="auto"/>
      </w:divBdr>
    </w:div>
    <w:div w:id="1166480728">
      <w:bodyDiv w:val="1"/>
      <w:marLeft w:val="0"/>
      <w:marRight w:val="0"/>
      <w:marTop w:val="0"/>
      <w:marBottom w:val="0"/>
      <w:divBdr>
        <w:top w:val="none" w:sz="0" w:space="0" w:color="auto"/>
        <w:left w:val="none" w:sz="0" w:space="0" w:color="auto"/>
        <w:bottom w:val="none" w:sz="0" w:space="0" w:color="auto"/>
        <w:right w:val="none" w:sz="0" w:space="0" w:color="auto"/>
      </w:divBdr>
    </w:div>
    <w:div w:id="1276711119">
      <w:bodyDiv w:val="1"/>
      <w:marLeft w:val="0"/>
      <w:marRight w:val="0"/>
      <w:marTop w:val="0"/>
      <w:marBottom w:val="0"/>
      <w:divBdr>
        <w:top w:val="none" w:sz="0" w:space="0" w:color="auto"/>
        <w:left w:val="none" w:sz="0" w:space="0" w:color="auto"/>
        <w:bottom w:val="none" w:sz="0" w:space="0" w:color="auto"/>
        <w:right w:val="none" w:sz="0" w:space="0" w:color="auto"/>
      </w:divBdr>
    </w:div>
    <w:div w:id="1280258011">
      <w:bodyDiv w:val="1"/>
      <w:marLeft w:val="0"/>
      <w:marRight w:val="0"/>
      <w:marTop w:val="0"/>
      <w:marBottom w:val="0"/>
      <w:divBdr>
        <w:top w:val="none" w:sz="0" w:space="0" w:color="auto"/>
        <w:left w:val="none" w:sz="0" w:space="0" w:color="auto"/>
        <w:bottom w:val="none" w:sz="0" w:space="0" w:color="auto"/>
        <w:right w:val="none" w:sz="0" w:space="0" w:color="auto"/>
      </w:divBdr>
    </w:div>
    <w:div w:id="1284920978">
      <w:bodyDiv w:val="1"/>
      <w:marLeft w:val="0"/>
      <w:marRight w:val="0"/>
      <w:marTop w:val="0"/>
      <w:marBottom w:val="0"/>
      <w:divBdr>
        <w:top w:val="none" w:sz="0" w:space="0" w:color="auto"/>
        <w:left w:val="none" w:sz="0" w:space="0" w:color="auto"/>
        <w:bottom w:val="none" w:sz="0" w:space="0" w:color="auto"/>
        <w:right w:val="none" w:sz="0" w:space="0" w:color="auto"/>
      </w:divBdr>
    </w:div>
    <w:div w:id="1334378926">
      <w:bodyDiv w:val="1"/>
      <w:marLeft w:val="0"/>
      <w:marRight w:val="0"/>
      <w:marTop w:val="0"/>
      <w:marBottom w:val="0"/>
      <w:divBdr>
        <w:top w:val="none" w:sz="0" w:space="0" w:color="auto"/>
        <w:left w:val="none" w:sz="0" w:space="0" w:color="auto"/>
        <w:bottom w:val="none" w:sz="0" w:space="0" w:color="auto"/>
        <w:right w:val="none" w:sz="0" w:space="0" w:color="auto"/>
      </w:divBdr>
    </w:div>
    <w:div w:id="1534726833">
      <w:bodyDiv w:val="1"/>
      <w:marLeft w:val="0"/>
      <w:marRight w:val="0"/>
      <w:marTop w:val="0"/>
      <w:marBottom w:val="0"/>
      <w:divBdr>
        <w:top w:val="none" w:sz="0" w:space="0" w:color="auto"/>
        <w:left w:val="none" w:sz="0" w:space="0" w:color="auto"/>
        <w:bottom w:val="none" w:sz="0" w:space="0" w:color="auto"/>
        <w:right w:val="none" w:sz="0" w:space="0" w:color="auto"/>
      </w:divBdr>
    </w:div>
    <w:div w:id="1592201566">
      <w:bodyDiv w:val="1"/>
      <w:marLeft w:val="0"/>
      <w:marRight w:val="0"/>
      <w:marTop w:val="0"/>
      <w:marBottom w:val="0"/>
      <w:divBdr>
        <w:top w:val="none" w:sz="0" w:space="0" w:color="auto"/>
        <w:left w:val="none" w:sz="0" w:space="0" w:color="auto"/>
        <w:bottom w:val="none" w:sz="0" w:space="0" w:color="auto"/>
        <w:right w:val="none" w:sz="0" w:space="0" w:color="auto"/>
      </w:divBdr>
    </w:div>
    <w:div w:id="1691830600">
      <w:bodyDiv w:val="1"/>
      <w:marLeft w:val="0"/>
      <w:marRight w:val="0"/>
      <w:marTop w:val="0"/>
      <w:marBottom w:val="0"/>
      <w:divBdr>
        <w:top w:val="none" w:sz="0" w:space="0" w:color="auto"/>
        <w:left w:val="none" w:sz="0" w:space="0" w:color="auto"/>
        <w:bottom w:val="none" w:sz="0" w:space="0" w:color="auto"/>
        <w:right w:val="none" w:sz="0" w:space="0" w:color="auto"/>
      </w:divBdr>
    </w:div>
    <w:div w:id="1763644703">
      <w:bodyDiv w:val="1"/>
      <w:marLeft w:val="0"/>
      <w:marRight w:val="0"/>
      <w:marTop w:val="0"/>
      <w:marBottom w:val="0"/>
      <w:divBdr>
        <w:top w:val="none" w:sz="0" w:space="0" w:color="auto"/>
        <w:left w:val="none" w:sz="0" w:space="0" w:color="auto"/>
        <w:bottom w:val="none" w:sz="0" w:space="0" w:color="auto"/>
        <w:right w:val="none" w:sz="0" w:space="0" w:color="auto"/>
      </w:divBdr>
    </w:div>
    <w:div w:id="1779332529">
      <w:bodyDiv w:val="1"/>
      <w:marLeft w:val="0"/>
      <w:marRight w:val="0"/>
      <w:marTop w:val="0"/>
      <w:marBottom w:val="0"/>
      <w:divBdr>
        <w:top w:val="none" w:sz="0" w:space="0" w:color="auto"/>
        <w:left w:val="none" w:sz="0" w:space="0" w:color="auto"/>
        <w:bottom w:val="none" w:sz="0" w:space="0" w:color="auto"/>
        <w:right w:val="none" w:sz="0" w:space="0" w:color="auto"/>
      </w:divBdr>
    </w:div>
    <w:div w:id="1959602426">
      <w:bodyDiv w:val="1"/>
      <w:marLeft w:val="0"/>
      <w:marRight w:val="0"/>
      <w:marTop w:val="0"/>
      <w:marBottom w:val="0"/>
      <w:divBdr>
        <w:top w:val="none" w:sz="0" w:space="0" w:color="auto"/>
        <w:left w:val="none" w:sz="0" w:space="0" w:color="auto"/>
        <w:bottom w:val="none" w:sz="0" w:space="0" w:color="auto"/>
        <w:right w:val="none" w:sz="0" w:space="0" w:color="auto"/>
      </w:divBdr>
    </w:div>
    <w:div w:id="20305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Normal.dotm</Template>
  <TotalTime>480</TotalTime>
  <Pages>9</Pages>
  <Words>1862</Words>
  <Characters>10245</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12083</CharactersWithSpaces>
  <SharedDoc>false</SharedDoc>
  <HLinks>
    <vt:vector size="12" baseType="variant">
      <vt:variant>
        <vt:i4>3211377</vt:i4>
      </vt:variant>
      <vt:variant>
        <vt:i4>3</vt:i4>
      </vt:variant>
      <vt:variant>
        <vt:i4>0</vt:i4>
      </vt:variant>
      <vt:variant>
        <vt:i4>5</vt:i4>
      </vt:variant>
      <vt:variant>
        <vt:lpwstr>https://dialnet.unirioja.es/servlet/articulo?codigo=8635207</vt:lpwstr>
      </vt:variant>
      <vt:variant>
        <vt:lpwstr/>
      </vt:variant>
      <vt:variant>
        <vt:i4>2621545</vt:i4>
      </vt:variant>
      <vt:variant>
        <vt:i4>0</vt:i4>
      </vt:variant>
      <vt:variant>
        <vt:i4>0</vt:i4>
      </vt:variant>
      <vt:variant>
        <vt:i4>5</vt:i4>
      </vt:variant>
      <vt:variant>
        <vt:lpwstr>https://www.sciencedirect.com/science/article/abs/pii/S0360132321005655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dc:creator>
  <cp:keywords/>
  <dc:description/>
  <cp:lastModifiedBy>Camila Velasco</cp:lastModifiedBy>
  <cp:revision>77</cp:revision>
  <dcterms:created xsi:type="dcterms:W3CDTF">2024-11-16T19:11:00Z</dcterms:created>
  <dcterms:modified xsi:type="dcterms:W3CDTF">2024-11-17T22:54:00Z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23ffae42,3a47d1ec,558dbd34</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