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>
    <v:background id="矩形 0"/>
  </w:background>
  <w:body>
    <w:p>
      <w:pPr>
        <w:rPr>
          <w:rFonts w:hint="eastAsia"/>
        </w:rPr>
      </w:pPr>
    </w:p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2093" w:type="dxa"/>
            <w:vMerge w:val="restart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spacing w:line="340" w:lineRule="exact"/>
              <w:ind w:firstLine="180" w:firstLineChars="50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 w:val="36"/>
                <w:szCs w:val="36"/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个人信息</w: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color w:val="3F3F3F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Individual</w:t>
            </w: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858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Straight Connector 4" o:spid="_x0000_s1026" type="#_x0000_t32" style="position:absolute;left:0;margin-left:265.85pt;margin-top:61.9pt;height:0.05pt;width:158.25pt;rotation:0f;z-index:251660288;" o:ole="f" o:connectortype="straight" fillcolor="#FFFFFF" filled="f" o:preferrelative="t" stroked="t" coordorigin="0,0" coordsize="21600,21600">
                  <v:fill on="f" color2="#FFFFFF" focus="0%"/>
                  <v:stroke color="#80808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Straight Connector 3" o:spid="_x0000_s1027" type="#_x0000_t32" style="position:absolute;left:0;margin-left:-4.9pt;margin-top:61.9pt;height:0.05pt;width:158.25pt;rotation:0f;z-index:251659264;" o:ole="f" o:connectortype="straight" fillcolor="#FFFFFF" filled="f" o:preferrelative="t" stroked="t" coordorigin="0,0" coordsize="21600,21600">
                  <v:fill on="f" color2="#FFFFFF" focus="0%"/>
                  <v:stroke color="#80808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Isosceles Triangle 2" o:spid="_x0000_s1028" type="#_x0000_t5" style="position:absolute;left:0;margin-left:-16.45pt;margin-top:104.55pt;height:10.5pt;width:32.25pt;rotation:5898240f;z-index:251658240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65536f,0f,0,32768f,0,-4.76837158203125e-7"/>
                </v:shape>
              </w:pict>
            </w: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0" o:spid="_x0000_s1029" type="#_x0000_t75" style="height:107.25pt;width:107.25pt;rotation:0f;" o:ole="f" fillcolor="#FFFFFF" filled="f" o:preferrelative="t" stroked="f" coordorigin="0,0" coordsize="21600,21600">
                  <v:fill on="f" color2="#FFFFFF" focus="0%"/>
                  <v:imagedata croptop="8069f" cropbottom="8069f"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0" w:hRule="atLeast"/>
        </w:trPr>
        <w:tc>
          <w:tcPr>
            <w:tcW w:w="2093" w:type="dxa"/>
            <w:vMerge w:val="continue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8589" w:type="dxa"/>
            <w:tcBorders>
              <w:bottom w:val="dotted" w:color="948A54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44"/>
                <w:szCs w:val="44"/>
                <w:lang w:val="en-US" w:eastAsia="zh-CN"/>
              </w:rPr>
              <w:t>实习僧</w:t>
            </w:r>
            <w:r>
              <w:rPr>
                <w:rFonts w:hint="eastAsia" w:ascii="微软雅黑" w:hAnsi="微软雅黑" w:eastAsia="微软雅黑"/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1" o:spid="_x0000_s1030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>广东省广州市　　　　　　　　</w:t>
            </w:r>
            <w:r>
              <w:rPr>
                <w:rFonts w:hint="eastAsia" w:ascii="微软雅黑" w:hAnsi="微软雅黑" w:eastAsia="微软雅黑" w:cs="Times New Roman"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4" o:spid="_x0000_s1031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1991-03-05</w:t>
            </w:r>
          </w:p>
          <w:p>
            <w:pPr>
              <w:tabs>
                <w:tab w:val="left" w:pos="1995"/>
                <w:tab w:val="left" w:pos="5850"/>
              </w:tabs>
              <w:snapToGrid w:val="0"/>
              <w:jc w:val="center"/>
              <w:rPr>
                <w:rFonts w:ascii="微软雅黑" w:hAnsi="微软雅黑" w:eastAsia="微软雅黑"/>
                <w:bCs/>
                <w:color w:val="494429"/>
                <w:szCs w:val="21"/>
              </w:rPr>
            </w:pP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     </w:t>
            </w:r>
            <w:r>
              <w:rPr>
                <w:rFonts w:ascii="微软雅黑" w:hAnsi="微软雅黑" w:eastAsia="微软雅黑" w:cs="Times New Roman"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3" o:spid="_x0000_s1032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494429"/>
                <w:szCs w:val="21"/>
              </w:rPr>
              <w:t>13500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>135</w:t>
            </w:r>
            <w:r>
              <w:rPr>
                <w:rFonts w:ascii="微软雅黑" w:hAnsi="微软雅黑" w:eastAsia="微软雅黑"/>
                <w:color w:val="494429"/>
                <w:szCs w:val="21"/>
              </w:rPr>
              <w:t>000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     </w:t>
            </w:r>
            <w:r>
              <w:rPr>
                <w:rFonts w:hint="eastAsia" w:ascii="微软雅黑" w:hAnsi="微软雅黑" w:eastAsia="微软雅黑" w:cs="Times New Roman"/>
                <w:bCs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5" o:spid="_x0000_s1033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494429"/>
                <w:szCs w:val="21"/>
                <w:lang w:val="en-US" w:eastAsia="zh-CN"/>
              </w:rPr>
              <w:t>me</w:t>
            </w:r>
            <w:r>
              <w:rPr>
                <w:rFonts w:hint="eastAsia" w:ascii="微软雅黑" w:hAnsi="微软雅黑" w:eastAsia="微软雅黑"/>
                <w:bCs/>
                <w:color w:val="494429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bCs/>
                <w:color w:val="494429"/>
                <w:szCs w:val="21"/>
                <w:lang w:val="en-US" w:eastAsia="zh-CN"/>
              </w:rPr>
              <w:t>shixiseng.com</w:t>
            </w:r>
            <w:r>
              <w:rPr>
                <w:rFonts w:hint="eastAsia" w:ascii="微软雅黑" w:hAnsi="微软雅黑" w:eastAsia="微软雅黑"/>
                <w:bCs/>
                <w:color w:val="494429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6" o:spid="_x0000_s1034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3F3F3F"/>
              </w:rPr>
              <w:t xml:space="preserve"> http://</w:t>
            </w:r>
            <w:r>
              <w:rPr>
                <w:rFonts w:hint="eastAsia" w:ascii="微软雅黑" w:hAnsi="微软雅黑" w:eastAsia="微软雅黑"/>
                <w:color w:val="3F3F3F"/>
                <w:lang w:val="en-US" w:eastAsia="zh-CN"/>
              </w:rPr>
              <w:t>shixiseng.com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 w:cs="Times New Roman"/>
                <w:b/>
                <w:kern w:val="2"/>
                <w:sz w:val="21"/>
                <w:szCs w:val="22"/>
                <w:lang w:val="en-US" w:eastAsia="zh-CN" w:bidi="ar-SA"/>
              </w:rPr>
              <w:pict>
                <v:shape id="Isosceles Triangle 9" o:spid="_x0000_s1035" type="#_x0000_t5" style="position:absolute;left:0;margin-left:85.1pt;margin-top:38.7pt;height:10.5pt;width:32.25pt;rotation:5898240f;z-index:251663360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65536f,0f,0,32768f,0,-4.76837158203125e-7"/>
                </v:shape>
              </w:pic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7030A0"/>
                <w:sz w:val="32"/>
                <w:szCs w:val="32"/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自我评价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E</w:t>
            </w: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589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个性开朗，容易相处，团队荣誉感强</w:t>
            </w: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hint="eastAsia"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Isosceles Triangle 6" o:spid="_x0000_s1036" type="#_x0000_t5" style="position:absolute;left:0;margin-left:84.35pt;margin-top:41.55pt;height:10.5pt;width:32.25pt;rotation:5898240f;z-index:251661312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65536f,0f,0,32768f,0,-4.76837158203125e-7"/>
                </v:shape>
              </w:pic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C000"/>
                <w:sz w:val="36"/>
                <w:szCs w:val="36"/>
              </w:rPr>
              <w:sym w:font="Wingdings" w:char="F026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技能水平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589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CET-6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，优秀的听说写能力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计算机二级，熟悉计算机各项操作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高级营销员，国家职业资格四级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极具创意的广告策划、文案写作能力，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善于制作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PPT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文档，对于配色排版有独到的见解</w:t>
            </w: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Calibri" w:eastAsia="微软雅黑" w:cs="微软雅黑"/>
                <w:color w:val="494429"/>
                <w:kern w:val="0"/>
                <w:sz w:val="21"/>
                <w:szCs w:val="21"/>
                <w:lang w:val="zh-CN" w:eastAsia="zh-CN" w:bidi="ar-SA"/>
              </w:rPr>
              <w:pict>
                <v:shape id="Isosceles Triangle 7" o:spid="_x0000_s1037" type="#_x0000_t5" style="position:absolute;left:0;margin-left:85.85pt;margin-top:25.95pt;height:10.5pt;width:32.25pt;rotation:5898240f;z-index:251662336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65536f,0f,0,32768f,0,-4.76837158203125e-7"/>
                </v:shape>
              </w:pic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sym w:font="Wingdings" w:char="F0B9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实践经历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Experience</w:t>
            </w:r>
          </w:p>
        </w:tc>
        <w:tc>
          <w:tcPr>
            <w:tcW w:w="8589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大学期间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任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班级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团支书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。多次获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“校优秀团员”“校优秀团干”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等荣誉称号；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曾担任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校园广播台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节目部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主持人，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策划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并主持《校园话题》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、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《三味书屋》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等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广播栏目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，熟练运用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Adobe Audition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软件制作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宣传音频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多次策划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并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执行“广播台狂欢夜”“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舞蹈大赛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”“我爱记歌词”等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大型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校园晚会活动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大二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升任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校园广播台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网络部部长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，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曾管理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蓝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V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微博账号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@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北理珠校园广播台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 xml:space="preserve"> 一年</w:t>
            </w: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snapToGrid w:val="0"/>
              <w:ind w:firstLine="105" w:firstLineChars="50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hAnsi="Calibri" w:eastAsia="微软雅黑" w:cs="微软雅黑"/>
                <w:color w:val="494429"/>
                <w:kern w:val="0"/>
                <w:sz w:val="21"/>
                <w:szCs w:val="21"/>
                <w:lang w:val="en-US" w:eastAsia="zh-CN" w:bidi="ar-SA"/>
              </w:rPr>
              <w:pict>
                <v:shape id="Isosceles Triangle 10" o:spid="_x0000_s1038" type="#_x0000_t5" style="position:absolute;left:0;margin-left:87.35pt;margin-top:18.7pt;height:10.5pt;width:32.25pt;rotation:5898240f;z-index:251664384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65536f,0f,0,32768f,0,-4.76837158203125e-7"/>
                </v:shape>
              </w:pict>
            </w:r>
            <w:r>
              <w:rPr>
                <w:rFonts w:hint="eastAsia" w:ascii="微软雅黑" w:hAnsi="微软雅黑" w:eastAsia="微软雅黑"/>
                <w:b/>
                <w:color w:val="4BACC6"/>
                <w:sz w:val="32"/>
                <w:szCs w:val="32"/>
              </w:rPr>
              <w:sym w:font="Wingdings" w:char="F0FE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教育背景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E</w:t>
            </w: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ducation</w:t>
            </w:r>
          </w:p>
        </w:tc>
        <w:tc>
          <w:tcPr>
            <w:tcW w:w="8589" w:type="dxa"/>
            <w:tcBorders>
              <w:top w:val="dotted" w:color="948A54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 xml:space="preserve">2008.9-2012.7           </w:t>
            </w: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 w:eastAsia="zh-CN"/>
              </w:rPr>
              <w:t>实习僧</w:t>
            </w:r>
            <w:bookmarkStart w:id="0" w:name="_GoBack"/>
            <w:bookmarkEnd w:id="0"/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大学              市场营销（本科）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主修课程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校内荣誉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2009.10获国家奖学金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2010.11获“三好学生称号”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2010.12华南大学生创意营销大赛一等奖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2011.4挑战杯创业计划大赛省级铜奖</w:t>
            </w:r>
          </w:p>
        </w:tc>
      </w:tr>
    </w:tbl>
    <w:p>
      <w:pPr>
        <w:rPr>
          <w:rFonts w:hint="eastAsia"/>
        </w:rPr>
      </w:pPr>
    </w:p>
    <w:sectPr>
      <w:head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2575421">
    <w:nsid w:val="6B711E3D"/>
    <w:multiLevelType w:val="multilevel"/>
    <w:tmpl w:val="6B711E3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80034229">
    <w:nsid w:val="3A6A22B5"/>
    <w:multiLevelType w:val="multilevel"/>
    <w:tmpl w:val="3A6A22B5"/>
    <w:lvl w:ilvl="0" w:tentative="1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2575421"/>
  </w:num>
  <w:num w:numId="2">
    <w:abstractNumId w:val="980034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3994"/>
    <w:rsid w:val="00050864"/>
    <w:rsid w:val="001A5D50"/>
    <w:rsid w:val="0025381C"/>
    <w:rsid w:val="002C3120"/>
    <w:rsid w:val="00325B6A"/>
    <w:rsid w:val="003A402C"/>
    <w:rsid w:val="00463A0D"/>
    <w:rsid w:val="00593994"/>
    <w:rsid w:val="006C5179"/>
    <w:rsid w:val="00764ABD"/>
    <w:rsid w:val="00773748"/>
    <w:rsid w:val="00874322"/>
    <w:rsid w:val="008D01C4"/>
    <w:rsid w:val="008D17FD"/>
    <w:rsid w:val="00980646"/>
    <w:rsid w:val="00AA1DCE"/>
    <w:rsid w:val="00AD01E5"/>
    <w:rsid w:val="00BC12B8"/>
    <w:rsid w:val="00CE7B2D"/>
    <w:rsid w:val="00D76599"/>
    <w:rsid w:val="00DB3E0C"/>
    <w:rsid w:val="00DE7A31"/>
    <w:rsid w:val="00E9010F"/>
    <w:rsid w:val="145B783C"/>
    <w:rsid w:val="1C965067"/>
    <w:rsid w:val="703A47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4"/>
        <o:r id="V:Rule2" type="connector" idref="#Straight Connector 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118</Words>
  <Characters>670</Characters>
  <Lines>5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2014-08-07T03:56:00Z</dcterms:created>
  <dc:creator>龙清鉴</dc:creator>
  <cp:lastModifiedBy>Allen</cp:lastModifiedBy>
  <cp:lastPrinted>2014-08-20T09:45:00Z</cp:lastPrinted>
  <dcterms:modified xsi:type="dcterms:W3CDTF">2014-11-23T07:27:37Z</dcterms:modified>
  <dc:title>(个人信息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