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79" w:rsidRPr="00FC6579" w:rsidRDefault="00FC6579" w:rsidP="00FC6579">
      <w:pPr>
        <w:rPr>
          <w:sz w:val="32"/>
          <w:szCs w:val="32"/>
        </w:rPr>
      </w:pPr>
      <w:r w:rsidRPr="00FC6579">
        <w:rPr>
          <w:sz w:val="32"/>
          <w:szCs w:val="32"/>
        </w:rPr>
        <w:t xml:space="preserve">Workshop: Using </w:t>
      </w:r>
      <w:proofErr w:type="spellStart"/>
      <w:r w:rsidRPr="00FC6579">
        <w:rPr>
          <w:sz w:val="32"/>
          <w:szCs w:val="32"/>
        </w:rPr>
        <w:t>ChatGPT</w:t>
      </w:r>
      <w:proofErr w:type="spellEnd"/>
      <w:r w:rsidRPr="00FC6579">
        <w:rPr>
          <w:sz w:val="32"/>
          <w:szCs w:val="32"/>
        </w:rPr>
        <w:t xml:space="preserve"> in Cyber Defense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 xml:space="preserve">Objective: This workshop provides a practical guide to building a phishing email and social engineering detection system using </w:t>
      </w:r>
      <w:proofErr w:type="spellStart"/>
      <w:r w:rsidRPr="00FC6579">
        <w:rPr>
          <w:sz w:val="24"/>
          <w:szCs w:val="24"/>
        </w:rPr>
        <w:t>ChatGPT</w:t>
      </w:r>
      <w:proofErr w:type="spellEnd"/>
      <w:r w:rsidRPr="00FC6579">
        <w:rPr>
          <w:sz w:val="24"/>
          <w:szCs w:val="24"/>
        </w:rPr>
        <w:t>. Attendees will learn how to set up the environment, collect data, preprocess it, and perform live coding demonstrations to enhance threat detection capabilities.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1: Environment Setup</w:t>
      </w:r>
    </w:p>
    <w:p w:rsidR="00FC6579" w:rsidRPr="00FC6579" w:rsidRDefault="00FC6579" w:rsidP="00FC6579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C6579">
        <w:rPr>
          <w:sz w:val="24"/>
          <w:szCs w:val="24"/>
        </w:rPr>
        <w:t xml:space="preserve"> Open a web browser and navigate to chat.openai.com.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 xml:space="preserve">2. Log in to the </w:t>
      </w:r>
      <w:proofErr w:type="spellStart"/>
      <w:r w:rsidRPr="00FC6579">
        <w:rPr>
          <w:sz w:val="24"/>
          <w:szCs w:val="24"/>
        </w:rPr>
        <w:t>OpenAI</w:t>
      </w:r>
      <w:proofErr w:type="spellEnd"/>
      <w:r w:rsidRPr="00FC6579">
        <w:rPr>
          <w:sz w:val="24"/>
          <w:szCs w:val="24"/>
        </w:rPr>
        <w:t xml:space="preserve"> platform using your credentials.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2: Obtain the Transfer Model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 xml:space="preserve">1. Once logged in, navigate to the </w:t>
      </w:r>
      <w:proofErr w:type="spellStart"/>
      <w:r w:rsidRPr="00FC6579">
        <w:rPr>
          <w:sz w:val="24"/>
          <w:szCs w:val="24"/>
        </w:rPr>
        <w:t>ChatGPT</w:t>
      </w:r>
      <w:proofErr w:type="spellEnd"/>
      <w:r w:rsidRPr="00FC6579">
        <w:rPr>
          <w:sz w:val="24"/>
          <w:szCs w:val="24"/>
        </w:rPr>
        <w:t xml:space="preserve"> section.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2. Look for the option to obtain the transfer model specifically designed for detecting phishing emails.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3: Collecting Phishing Email Data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1. Provide attendees with a sample dataset of phishing emails. This dataset can be obtained from various sources or created for demonstration purposes.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2. Explain the importance of a diverse and representative dataset for training the detection model.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4: Preprocessing Data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1. Demonstrate how to preprocess the collected data to make it suitable for training.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2. Show how to clean and tokenize the text, handle missing values, and perform any necessary feature engineering.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5: Basic Phishing Email Detection</w:t>
      </w:r>
      <w:bookmarkStart w:id="0" w:name="_GoBack"/>
      <w:bookmarkEnd w:id="0"/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 xml:space="preserve">1. </w:t>
      </w:r>
      <w:r>
        <w:rPr>
          <w:sz w:val="24"/>
          <w:szCs w:val="24"/>
        </w:rPr>
        <w:t>E</w:t>
      </w:r>
      <w:r w:rsidRPr="00FC6579">
        <w:rPr>
          <w:sz w:val="24"/>
          <w:szCs w:val="24"/>
        </w:rPr>
        <w:t>nter a sample phishing email</w:t>
      </w:r>
      <w:r>
        <w:rPr>
          <w:sz w:val="24"/>
          <w:szCs w:val="24"/>
        </w:rPr>
        <w:t xml:space="preserve"> in user prompt</w:t>
      </w:r>
      <w:r w:rsidRPr="00FC6579">
        <w:rPr>
          <w:sz w:val="24"/>
          <w:szCs w:val="24"/>
        </w:rPr>
        <w:t>.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2. Demonstrate a basic implementation where the detection system checks if the entered text contains known phishing keywords.</w:t>
      </w:r>
    </w:p>
    <w:p w:rsidR="00FC6579" w:rsidRPr="00FC6579" w:rsidRDefault="00FC6579" w:rsidP="00FC6579">
      <w:pPr>
        <w:rPr>
          <w:sz w:val="28"/>
          <w:szCs w:val="28"/>
        </w:rPr>
      </w:pPr>
      <w:r w:rsidRPr="00FC6579">
        <w:rPr>
          <w:sz w:val="28"/>
          <w:szCs w:val="28"/>
        </w:rPr>
        <w:t>Step 6: Addressing Vulnerabilities</w:t>
      </w:r>
    </w:p>
    <w:p w:rsidR="00FC6579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1. Discuss common vulnerabilities in the basic phishing email detection system.</w:t>
      </w:r>
    </w:p>
    <w:p w:rsidR="004E01AC" w:rsidRPr="00FC6579" w:rsidRDefault="00FC6579" w:rsidP="00FC6579">
      <w:pPr>
        <w:rPr>
          <w:sz w:val="24"/>
          <w:szCs w:val="24"/>
        </w:rPr>
      </w:pPr>
      <w:r w:rsidRPr="00FC6579">
        <w:rPr>
          <w:sz w:val="24"/>
          <w:szCs w:val="24"/>
        </w:rPr>
        <w:t>2. Provide guidance on how to address these vulnerabilities to improve accuracy and reliability.</w:t>
      </w:r>
    </w:p>
    <w:sectPr w:rsidR="004E01AC" w:rsidRPr="00FC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37F"/>
    <w:multiLevelType w:val="hybridMultilevel"/>
    <w:tmpl w:val="E618E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24"/>
    <w:rsid w:val="00326F6F"/>
    <w:rsid w:val="004E01AC"/>
    <w:rsid w:val="006F1624"/>
    <w:rsid w:val="00882ED1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B87D"/>
  <w15:chartTrackingRefBased/>
  <w15:docId w15:val="{EEAB8277-BDBD-41CF-9974-DD0C993F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Praharaj, Lopamudra (lpraharaj42)</dc:creator>
  <cp:keywords/>
  <dc:description/>
  <cp:lastModifiedBy>Praharaj, Lopamudra (lpraharaj42)</cp:lastModifiedBy>
  <cp:revision>2</cp:revision>
  <dcterms:created xsi:type="dcterms:W3CDTF">2024-03-26T03:01:00Z</dcterms:created>
  <dcterms:modified xsi:type="dcterms:W3CDTF">2024-03-26T03:01:00Z</dcterms:modified>
</cp:coreProperties>
</file>