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3BC8D3CA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936253">
        <w:rPr>
          <w:noProof/>
        </w:rPr>
        <w:t>4</w:t>
      </w:r>
      <w:r>
        <w:rPr>
          <w:noProof/>
        </w:rPr>
        <w:t xml:space="preserve"> – </w:t>
      </w:r>
      <w:r w:rsidR="00936253">
        <w:rPr>
          <w:noProof/>
        </w:rPr>
        <w:t>CUDA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1C023858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3335CB">
        <w:rPr>
          <w:noProof/>
        </w:rPr>
        <w:t>maj</w:t>
      </w:r>
      <w:r w:rsidR="00E04F5C">
        <w:rPr>
          <w:noProof/>
        </w:rPr>
        <w:t xml:space="preserve">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8566844"/>
      <w:r>
        <w:rPr>
          <w:noProof/>
        </w:rPr>
        <w:lastRenderedPageBreak/>
        <w:t>Sadržaj</w:t>
      </w:r>
      <w:bookmarkEnd w:id="0"/>
    </w:p>
    <w:p w14:paraId="7FF18375" w14:textId="0D8B793F" w:rsidR="00DC0A10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8566844" w:history="1">
        <w:r w:rsidR="00DC0A10" w:rsidRPr="00965C78">
          <w:rPr>
            <w:rStyle w:val="Hyperlink"/>
            <w:noProof/>
          </w:rPr>
          <w:t>Sadržaj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</w:t>
        </w:r>
        <w:r w:rsidR="00DC0A10">
          <w:rPr>
            <w:noProof/>
            <w:webHidden/>
          </w:rPr>
          <w:fldChar w:fldCharType="end"/>
        </w:r>
      </w:hyperlink>
    </w:p>
    <w:p w14:paraId="6F4D1A9C" w14:textId="53547A97" w:rsidR="00DC0A10" w:rsidRDefault="00D5439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45" w:history="1">
        <w:r w:rsidR="00DC0A10" w:rsidRPr="00965C78">
          <w:rPr>
            <w:rStyle w:val="Hyperlink"/>
            <w:noProof/>
          </w:rPr>
          <w:t>1.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1 – Julia Set (podela posla)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7C02BD4B" w14:textId="666367FC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46" w:history="1">
        <w:r w:rsidR="00DC0A10" w:rsidRPr="00965C78">
          <w:rPr>
            <w:rStyle w:val="Hyperlink"/>
            <w:noProof/>
          </w:rPr>
          <w:t>1.1.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1024D25F" w14:textId="68BEF452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47" w:history="1">
        <w:r w:rsidR="00DC0A10" w:rsidRPr="00965C78">
          <w:rPr>
            <w:rStyle w:val="Hyperlink"/>
            <w:noProof/>
          </w:rPr>
          <w:t>1.2.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6FA73E2E" w14:textId="0DC52C67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48" w:history="1">
        <w:r w:rsidR="00DC0A10" w:rsidRPr="00965C78">
          <w:rPr>
            <w:rStyle w:val="Hyperlink"/>
            <w:noProof/>
          </w:rPr>
          <w:t>1.2.1.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7E096956" w14:textId="127AAB27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49" w:history="1">
        <w:r w:rsidR="00DC0A10" w:rsidRPr="00965C78">
          <w:rPr>
            <w:rStyle w:val="Hyperlink"/>
            <w:noProof/>
          </w:rPr>
          <w:t>1.2.2.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4A1B078C" w14:textId="5CFC0664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0" w:history="1">
        <w:r w:rsidR="00DC0A10" w:rsidRPr="00965C78">
          <w:rPr>
            <w:rStyle w:val="Hyperlink"/>
            <w:noProof/>
          </w:rPr>
          <w:t>1.3.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09FD50B7" w14:textId="453E7236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1" w:history="1">
        <w:r w:rsidR="00DC0A10" w:rsidRPr="00965C78">
          <w:rPr>
            <w:rStyle w:val="Hyperlink"/>
            <w:noProof/>
          </w:rPr>
          <w:t>1.3.1.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_Toc38566851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560E4190" w14:textId="48F1F30D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2" w:history="1">
        <w:r w:rsidR="00DC0A10" w:rsidRPr="00965C78">
          <w:rPr>
            <w:rStyle w:val="Hyperlink"/>
            <w:noProof/>
          </w:rPr>
          <w:t>1.3.2.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_Toc38566852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9</w:t>
        </w:r>
        <w:r w:rsidR="00DC0A10">
          <w:rPr>
            <w:noProof/>
            <w:webHidden/>
          </w:rPr>
          <w:fldChar w:fldCharType="end"/>
        </w:r>
      </w:hyperlink>
    </w:p>
    <w:p w14:paraId="7BF61D48" w14:textId="318D7688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3" w:history="1">
        <w:r w:rsidR="00DC0A10" w:rsidRPr="00965C78">
          <w:rPr>
            <w:rStyle w:val="Hyperlink"/>
            <w:noProof/>
            <w:lang w:val="sr-Latn-RS"/>
          </w:rPr>
          <w:t>1.3.3.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_Toc38566853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9</w:t>
        </w:r>
        <w:r w:rsidR="00DC0A10">
          <w:rPr>
            <w:noProof/>
            <w:webHidden/>
          </w:rPr>
          <w:fldChar w:fldCharType="end"/>
        </w:r>
      </w:hyperlink>
    </w:p>
    <w:p w14:paraId="2BCE498B" w14:textId="18FCBE46" w:rsidR="00DC0A10" w:rsidRDefault="00D5439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54" w:history="1">
        <w:r w:rsidR="00DC0A10" w:rsidRPr="00965C78">
          <w:rPr>
            <w:rStyle w:val="Hyperlink"/>
            <w:noProof/>
          </w:rPr>
          <w:t>2.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2 – Julia Set (manager - worker)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23E8330A" w14:textId="308A2B36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5" w:history="1">
        <w:r w:rsidR="00DC0A10" w:rsidRPr="00965C78">
          <w:rPr>
            <w:rStyle w:val="Hyperlink"/>
            <w:noProof/>
          </w:rPr>
          <w:t>2.1.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1DFABC6F" w14:textId="61A8D792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6" w:history="1">
        <w:r w:rsidR="00DC0A10" w:rsidRPr="00965C78">
          <w:rPr>
            <w:rStyle w:val="Hyperlink"/>
            <w:noProof/>
          </w:rPr>
          <w:t>2.2.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371BB1D6" w14:textId="31A40D2F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7" w:history="1">
        <w:r w:rsidR="00DC0A10" w:rsidRPr="00965C78">
          <w:rPr>
            <w:rStyle w:val="Hyperlink"/>
            <w:noProof/>
          </w:rPr>
          <w:t>2.2.1.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3C822B78" w14:textId="439EA96F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8" w:history="1">
        <w:r w:rsidR="00DC0A10" w:rsidRPr="00965C78">
          <w:rPr>
            <w:rStyle w:val="Hyperlink"/>
            <w:noProof/>
          </w:rPr>
          <w:t>2.2.2.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68CA746E" w14:textId="2A6D3996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9" w:history="1">
        <w:r w:rsidR="00DC0A10" w:rsidRPr="00965C78">
          <w:rPr>
            <w:rStyle w:val="Hyperlink"/>
            <w:noProof/>
          </w:rPr>
          <w:t>2.3.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39E197FF" w14:textId="40EA5772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0" w:history="1">
        <w:r w:rsidR="00DC0A10" w:rsidRPr="00965C78">
          <w:rPr>
            <w:rStyle w:val="Hyperlink"/>
            <w:noProof/>
          </w:rPr>
          <w:t>2.3.1.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1E90EB07" w14:textId="2674AAB6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1" w:history="1">
        <w:r w:rsidR="00DC0A10" w:rsidRPr="00965C78">
          <w:rPr>
            <w:rStyle w:val="Hyperlink"/>
            <w:noProof/>
          </w:rPr>
          <w:t>2.3.2.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_Toc38566861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16</w:t>
        </w:r>
        <w:r w:rsidR="00DC0A10">
          <w:rPr>
            <w:noProof/>
            <w:webHidden/>
          </w:rPr>
          <w:fldChar w:fldCharType="end"/>
        </w:r>
      </w:hyperlink>
    </w:p>
    <w:p w14:paraId="389539C5" w14:textId="35A8FC81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2" w:history="1">
        <w:r w:rsidR="00DC0A10" w:rsidRPr="00965C78">
          <w:rPr>
            <w:rStyle w:val="Hyperlink"/>
            <w:noProof/>
            <w:lang w:val="sr-Latn-RS"/>
          </w:rPr>
          <w:t>2.3.3.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_Toc38566862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16</w:t>
        </w:r>
        <w:r w:rsidR="00DC0A10">
          <w:rPr>
            <w:noProof/>
            <w:webHidden/>
          </w:rPr>
          <w:fldChar w:fldCharType="end"/>
        </w:r>
      </w:hyperlink>
    </w:p>
    <w:p w14:paraId="4FD60651" w14:textId="1278F98E" w:rsidR="00DC0A10" w:rsidRDefault="00D5439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63" w:history="1">
        <w:r w:rsidR="00DC0A10" w:rsidRPr="00965C78">
          <w:rPr>
            <w:rStyle w:val="Hyperlink"/>
            <w:noProof/>
          </w:rPr>
          <w:t>3.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3 – Izoštravanje slike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_Toc38566863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60BD43C4" w14:textId="096F6C60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4" w:history="1">
        <w:r w:rsidR="00DC0A10" w:rsidRPr="00965C78">
          <w:rPr>
            <w:rStyle w:val="Hyperlink"/>
            <w:noProof/>
          </w:rPr>
          <w:t>3.1.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57DD9716" w14:textId="09F465F3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5" w:history="1">
        <w:r w:rsidR="00DC0A10" w:rsidRPr="00965C78">
          <w:rPr>
            <w:rStyle w:val="Hyperlink"/>
            <w:noProof/>
          </w:rPr>
          <w:t>3.2.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6AF9FB82" w14:textId="365B50FC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6" w:history="1">
        <w:r w:rsidR="00DC0A10" w:rsidRPr="00965C78">
          <w:rPr>
            <w:rStyle w:val="Hyperlink"/>
            <w:noProof/>
          </w:rPr>
          <w:t>3.2.1.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1332A63C" w14:textId="3A46E65E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7" w:history="1">
        <w:r w:rsidR="00DC0A10" w:rsidRPr="00965C78">
          <w:rPr>
            <w:rStyle w:val="Hyperlink"/>
            <w:noProof/>
          </w:rPr>
          <w:t>3.2.2.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192016F4" w14:textId="0777C465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8" w:history="1">
        <w:r w:rsidR="00DC0A10" w:rsidRPr="00965C78">
          <w:rPr>
            <w:rStyle w:val="Hyperlink"/>
            <w:noProof/>
          </w:rPr>
          <w:t>3.3.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7F1D493B" w14:textId="722DE5CC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9" w:history="1">
        <w:r w:rsidR="00DC0A10" w:rsidRPr="00965C78">
          <w:rPr>
            <w:rStyle w:val="Hyperlink"/>
            <w:noProof/>
          </w:rPr>
          <w:t>3.3.1.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218F5E49" w14:textId="7E5F4772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0" w:history="1">
        <w:r w:rsidR="00DC0A10" w:rsidRPr="00965C78">
          <w:rPr>
            <w:rStyle w:val="Hyperlink"/>
            <w:noProof/>
          </w:rPr>
          <w:t>3.3.2.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21</w:t>
        </w:r>
        <w:r w:rsidR="00DC0A10">
          <w:rPr>
            <w:noProof/>
            <w:webHidden/>
          </w:rPr>
          <w:fldChar w:fldCharType="end"/>
        </w:r>
      </w:hyperlink>
    </w:p>
    <w:p w14:paraId="1420E81F" w14:textId="495C4D66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1" w:history="1">
        <w:r w:rsidR="00DC0A10" w:rsidRPr="00965C78">
          <w:rPr>
            <w:rStyle w:val="Hyperlink"/>
            <w:noProof/>
            <w:lang w:val="sr-Latn-RS"/>
          </w:rPr>
          <w:t>3.3.3.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_Toc38566871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21</w:t>
        </w:r>
        <w:r w:rsidR="00DC0A10">
          <w:rPr>
            <w:noProof/>
            <w:webHidden/>
          </w:rPr>
          <w:fldChar w:fldCharType="end"/>
        </w:r>
      </w:hyperlink>
    </w:p>
    <w:p w14:paraId="4D759952" w14:textId="6D271303" w:rsidR="00DC0A10" w:rsidRDefault="00D5439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72" w:history="1">
        <w:r w:rsidR="00DC0A10" w:rsidRPr="00965C78">
          <w:rPr>
            <w:rStyle w:val="Hyperlink"/>
            <w:noProof/>
          </w:rPr>
          <w:t>4.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4 – MRI Gridding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_Toc38566872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3387B123" w14:textId="2EA88AF0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3" w:history="1">
        <w:r w:rsidR="00DC0A10" w:rsidRPr="00965C78">
          <w:rPr>
            <w:rStyle w:val="Hyperlink"/>
            <w:noProof/>
          </w:rPr>
          <w:t>4.1.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_Toc38566873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77A35717" w14:textId="69E06687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4" w:history="1">
        <w:r w:rsidR="00DC0A10" w:rsidRPr="00965C78">
          <w:rPr>
            <w:rStyle w:val="Hyperlink"/>
            <w:noProof/>
          </w:rPr>
          <w:t>4.2.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50510338" w14:textId="73654607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5" w:history="1">
        <w:r w:rsidR="00DC0A10" w:rsidRPr="00965C78">
          <w:rPr>
            <w:rStyle w:val="Hyperlink"/>
            <w:noProof/>
          </w:rPr>
          <w:t>4.2.1.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4EF54A8B" w14:textId="0CE3B5D1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6" w:history="1">
        <w:r w:rsidR="00DC0A10" w:rsidRPr="00965C78">
          <w:rPr>
            <w:rStyle w:val="Hyperlink"/>
            <w:noProof/>
          </w:rPr>
          <w:t>4.2.2.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3339901D" w14:textId="36FAE669" w:rsidR="00DC0A10" w:rsidRDefault="00D5439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7" w:history="1">
        <w:r w:rsidR="00DC0A10" w:rsidRPr="00965C78">
          <w:rPr>
            <w:rStyle w:val="Hyperlink"/>
            <w:noProof/>
          </w:rPr>
          <w:t>4.3.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425A654D" w14:textId="66876375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8" w:history="1">
        <w:r w:rsidR="00DC0A10" w:rsidRPr="00965C78">
          <w:rPr>
            <w:rStyle w:val="Hyperlink"/>
            <w:noProof/>
          </w:rPr>
          <w:t>4.3.1.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20ED20BA" w14:textId="4D035404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9" w:history="1">
        <w:r w:rsidR="00DC0A10" w:rsidRPr="00965C78">
          <w:rPr>
            <w:rStyle w:val="Hyperlink"/>
            <w:noProof/>
          </w:rPr>
          <w:t>4.3.2.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24</w:t>
        </w:r>
        <w:r w:rsidR="00DC0A10">
          <w:rPr>
            <w:noProof/>
            <w:webHidden/>
          </w:rPr>
          <w:fldChar w:fldCharType="end"/>
        </w:r>
      </w:hyperlink>
    </w:p>
    <w:p w14:paraId="440D4CAC" w14:textId="194C3849" w:rsidR="00DC0A10" w:rsidRDefault="00D5439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80" w:history="1">
        <w:r w:rsidR="00DC0A10" w:rsidRPr="00965C78">
          <w:rPr>
            <w:rStyle w:val="Hyperlink"/>
            <w:noProof/>
            <w:lang w:val="sr-Latn-RS"/>
          </w:rPr>
          <w:t>4.3.3.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_Toc38566880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24</w:t>
        </w:r>
        <w:r w:rsidR="00DC0A10">
          <w:rPr>
            <w:noProof/>
            <w:webHidden/>
          </w:rPr>
          <w:fldChar w:fldCharType="end"/>
        </w:r>
      </w:hyperlink>
    </w:p>
    <w:p w14:paraId="58802911" w14:textId="4D4338CD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51271415" w:rsidR="004E01D5" w:rsidRDefault="004E01D5" w:rsidP="00966BE5">
      <w:pPr>
        <w:pStyle w:val="Inivonaslova-Poglavlje"/>
      </w:pPr>
      <w:bookmarkStart w:id="1" w:name="_Toc38566845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podela posla</w:t>
      </w:r>
      <w:r w:rsidR="00163786">
        <w:rPr>
          <w:lang w:val="sr-Latn-RS"/>
        </w:rPr>
        <w:t>)</w:t>
      </w:r>
      <w:bookmarkEnd w:id="1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8566846"/>
      <w:r>
        <w:t>Tekst problema</w:t>
      </w:r>
      <w:bookmarkEnd w:id="3"/>
    </w:p>
    <w:p w14:paraId="43ABF64C" w14:textId="566279B0" w:rsidR="004268B8" w:rsidRPr="00E04F5C" w:rsidRDefault="004268B8" w:rsidP="004268B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formira sliku tačaka koje pripadaju Julia skupu tačaka (https://en.wikipedia.org/wiki/Julia_set). Neka se posmatra skup tačaka (x, y) u na pravougaonom domenu x, y </w:t>
      </w:r>
      <w:r>
        <w:rPr>
          <w:rFonts w:ascii="Cambria Math" w:hAnsi="Cambria Math" w:cs="Cambria Math"/>
        </w:rPr>
        <w:t>∈</w:t>
      </w:r>
      <w:r>
        <w:t xml:space="preserve"> [-1,5, 1.5] i neka važi z = x+yi. Julia skup je skup tačaka za koji iteracija z = z2 + c ne divergira za određene zadate početne uslove. U zadatom programu početni uslov odgovara c=- 0.8+0.156i. Ukoliko u bilo kom trenutku važi 1000 &lt; |z|, smatra se da tačka z ne pripada Julia skupu. Program formira sliku u Targa (.tga) formatu koja se može otvoriti u nekom od namenskih pregledača slika. Program se nalazi u datoteci julia.c u arhivi koja je priložena uz ovaj dokument, dok se primeri izlaznih datoteka nalaze u direktorijumu output. Proces sa rangom 0 treba da učita ulazne podatke, raspodeli posao ostalim procesima, na kraju prikupi dobijene rezultate i ravnopravno učestvuje u obradi. Za razmenu podataka, koristiti rutine za kolektivnu komunikaciju. Program testirati sa parametrima koji su dati u datoteci run. [1, N]</w:t>
      </w:r>
    </w:p>
    <w:p w14:paraId="65EB92FC" w14:textId="1256D8AB" w:rsidR="008C6536" w:rsidRDefault="008C6536" w:rsidP="008C6536">
      <w:pPr>
        <w:pStyle w:val="IInivonaslova-Potpoglavlje"/>
      </w:pPr>
      <w:bookmarkStart w:id="4" w:name="_Toc38566847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8566848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8566849"/>
      <w:bookmarkEnd w:id="6"/>
      <w:r>
        <w:t>Način paralelizacije</w:t>
      </w:r>
      <w:bookmarkEnd w:id="7"/>
    </w:p>
    <w:p w14:paraId="40D0258E" w14:textId="0525C8BE" w:rsidR="00E04F5C" w:rsidRPr="00E04F5C" w:rsidRDefault="003B5FA7" w:rsidP="00E04F5C">
      <w:pPr>
        <w:pStyle w:val="Osnovnitekst"/>
      </w:pPr>
      <w:r>
        <w:t>Paralelizacija je izvršena jednakom podelom poslova među MPI procesima.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8566850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8566851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41FB057E" w14:textId="3B38A103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lastRenderedPageBreak/>
        <w:t>W: 500, H: 500</w:t>
      </w:r>
    </w:p>
    <w:p w14:paraId="560E8C76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072F74F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0.038702</w:t>
      </w:r>
    </w:p>
    <w:p w14:paraId="42A7095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0.000205</w:t>
      </w:r>
    </w:p>
    <w:p w14:paraId="1D1F0243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49A69723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188.679800</w:t>
      </w:r>
    </w:p>
    <w:p w14:paraId="1700E88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18E5D345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43E6CF7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500, H: 500</w:t>
      </w:r>
    </w:p>
    <w:p w14:paraId="08B0DF92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047D9C64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0.045815</w:t>
      </w:r>
    </w:p>
    <w:p w14:paraId="61E54C3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0.000337</w:t>
      </w:r>
    </w:p>
    <w:p w14:paraId="34A9DA69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732CAE5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136.056142</w:t>
      </w:r>
    </w:p>
    <w:p w14:paraId="1429CC73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22952721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4F0ADE2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500, H: 500</w:t>
      </w:r>
    </w:p>
    <w:p w14:paraId="6EFA3F3C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158C74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0.048258</w:t>
      </w:r>
    </w:p>
    <w:p w14:paraId="15E29B0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0.000430</w:t>
      </w:r>
    </w:p>
    <w:p w14:paraId="31625561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24722B0E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112.340772</w:t>
      </w:r>
    </w:p>
    <w:p w14:paraId="4AEA7022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1EDC9D1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10838C45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1000</w:t>
      </w:r>
    </w:p>
    <w:p w14:paraId="21A8F1C9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695060C4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0.147114</w:t>
      </w:r>
    </w:p>
    <w:p w14:paraId="4B9D3A9C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0.000503</w:t>
      </w:r>
    </w:p>
    <w:p w14:paraId="69DE52BA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118A48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292.394116</w:t>
      </w:r>
    </w:p>
    <w:p w14:paraId="796CABA7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590212F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3F9F4E5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1000</w:t>
      </w:r>
    </w:p>
    <w:p w14:paraId="5D8D8F63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AC2A7C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0.182975</w:t>
      </w:r>
    </w:p>
    <w:p w14:paraId="38AA41F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0.000882</w:t>
      </w:r>
    </w:p>
    <w:p w14:paraId="76B1C366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CA20702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207.435829</w:t>
      </w:r>
    </w:p>
    <w:p w14:paraId="0EF3A162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3382F54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4208AC57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1000</w:t>
      </w:r>
    </w:p>
    <w:p w14:paraId="61C84FA2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5CA3E55F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0.188390</w:t>
      </w:r>
    </w:p>
    <w:p w14:paraId="16A36074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0.001158</w:t>
      </w:r>
    </w:p>
    <w:p w14:paraId="14B80E0C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73FF95E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162.633983</w:t>
      </w:r>
    </w:p>
    <w:p w14:paraId="2F26E44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021099DE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51EB88DA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2000</w:t>
      </w:r>
    </w:p>
    <w:p w14:paraId="53EDFDAB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6C297E3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0.294940</w:t>
      </w:r>
    </w:p>
    <w:p w14:paraId="0EDC99F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0.000861</w:t>
      </w:r>
    </w:p>
    <w:p w14:paraId="400B6E60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19623F5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342.634747</w:t>
      </w:r>
    </w:p>
    <w:p w14:paraId="47EE21A1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158CFD1A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5CD6793A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2000</w:t>
      </w:r>
    </w:p>
    <w:p w14:paraId="2AF59B69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2B57CFD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0.365545</w:t>
      </w:r>
    </w:p>
    <w:p w14:paraId="62CDCDB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0.001552</w:t>
      </w:r>
    </w:p>
    <w:p w14:paraId="0C58BD92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436D3B5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235.550997</w:t>
      </w:r>
    </w:p>
    <w:p w14:paraId="508A666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68864EAF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0385794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2000</w:t>
      </w:r>
    </w:p>
    <w:p w14:paraId="328B3DC4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22CD43EC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0.378153</w:t>
      </w:r>
    </w:p>
    <w:p w14:paraId="37B385A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0.002012</w:t>
      </w:r>
    </w:p>
    <w:p w14:paraId="7D1B5E76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E03CC4E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187.969737</w:t>
      </w:r>
    </w:p>
    <w:p w14:paraId="12C1947F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36A51DA1" w14:textId="276A7C8B" w:rsidR="00D556EA" w:rsidRPr="00D85894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8566852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40736A" wp14:editId="42E0685F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8566853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1823F42F" w:rsidR="00EC2097" w:rsidRPr="00396703" w:rsidRDefault="00513B18" w:rsidP="00EC2097">
      <w:pPr>
        <w:pStyle w:val="Osnovnitekst"/>
        <w:rPr>
          <w:lang w:val="sr-Latn-RS"/>
        </w:rPr>
      </w:pPr>
      <w:r>
        <w:rPr>
          <w:lang w:val="sr-Latn-RS"/>
        </w:rPr>
        <w:t xml:space="preserve">Primetno je da MPI sa jednim procesom radi sporije, zbog režijskih troškova, dok se postiže zadovoljavajuće ubrzanje pri 2 i 4 procesa. Kada je broj procesa 8, tada očigledno dolazi do </w:t>
      </w:r>
      <w:r w:rsidR="00FD05DF">
        <w:rPr>
          <w:lang w:val="sr-Latn-RS"/>
        </w:rPr>
        <w:t>prevelikog zagušenja</w:t>
      </w:r>
      <w:r w:rsidR="0097696D">
        <w:rPr>
          <w:lang w:val="sr-Latn-RS"/>
        </w:rPr>
        <w:t>/zasićenja</w:t>
      </w:r>
      <w:r w:rsidR="00FD05DF">
        <w:rPr>
          <w:lang w:val="sr-Latn-RS"/>
        </w:rPr>
        <w:t xml:space="preserve"> resursa mašine.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30729766" w:rsidR="00E04F5C" w:rsidRPr="00E7161C" w:rsidRDefault="00E04F5C" w:rsidP="00E04F5C">
      <w:pPr>
        <w:pStyle w:val="Inivonaslova-Poglavlje"/>
      </w:pPr>
      <w:bookmarkStart w:id="12" w:name="_Toc38566863"/>
      <w:r>
        <w:rPr>
          <w:lang w:val="sr-Latn-RS"/>
        </w:rPr>
        <w:lastRenderedPageBreak/>
        <w:t xml:space="preserve">Problem </w:t>
      </w:r>
      <w:r w:rsidR="00936253">
        <w:rPr>
          <w:lang w:val="sr-Latn-RS"/>
        </w:rPr>
        <w:t>2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12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8566864"/>
      <w:r>
        <w:t>Tekst problema</w:t>
      </w:r>
      <w:bookmarkEnd w:id="13"/>
    </w:p>
    <w:p w14:paraId="22748A6D" w14:textId="1E25B7B9" w:rsidR="00DF2238" w:rsidRDefault="00DF2238" w:rsidP="00DF223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>Paralelizovati program koji izoštrava zadatu sliku u Portable Graymap Format (PGM) formatu. PGM format se može otvoriti u nekom od namenskih pregledača slika ili online na adresi http://paulcuth.me.uk/netpbm-viewer/. Program se nalazi u direktorijumu sharpen u arhivi koja je priložena uz ovaj dokument. Program se sastoji od više datoteka, od kojih su od interesa datoteke sharpen.c, dosharpen.c i filter.c. Ukoliko je moguće, koristiti rutine za neblokirajuću komunikaciju za razmenu poruka. Program testirati sa parametrima koji su dati u datoteci run. [1, N]</w:t>
      </w:r>
    </w:p>
    <w:p w14:paraId="4D81885A" w14:textId="77777777" w:rsidR="00E04F5C" w:rsidRDefault="00E04F5C" w:rsidP="00E04F5C">
      <w:pPr>
        <w:pStyle w:val="IInivonaslova-Potpoglavlje"/>
      </w:pPr>
      <w:bookmarkStart w:id="14" w:name="_Toc38566865"/>
      <w:r>
        <w:t>Delovi koje treba paralelizovati</w:t>
      </w:r>
      <w:bookmarkEnd w:id="14"/>
    </w:p>
    <w:p w14:paraId="7D58C367" w14:textId="77777777" w:rsidR="00E04F5C" w:rsidRDefault="00E04F5C" w:rsidP="00E04F5C">
      <w:pPr>
        <w:pStyle w:val="IIInivonaslova-Odeljak"/>
      </w:pPr>
      <w:bookmarkStart w:id="15" w:name="_Toc38566866"/>
      <w:r>
        <w:t>Diskusija</w:t>
      </w:r>
      <w:bookmarkEnd w:id="15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16" w:name="_Toc38566867"/>
      <w:r>
        <w:t>Način paralelizacije</w:t>
      </w:r>
      <w:bookmarkEnd w:id="16"/>
    </w:p>
    <w:p w14:paraId="6B123953" w14:textId="33B11D6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</w:t>
      </w:r>
      <w:r w:rsidR="00073CD1">
        <w:rPr>
          <w:lang w:val="sr-Latn-RS"/>
        </w:rPr>
        <w:t>podela poslova, td. svaki MPI proces dobije podjednak deo za izvršavanje.</w:t>
      </w:r>
      <w:r w:rsidR="008723EE">
        <w:rPr>
          <w:lang w:val="sr-Latn-RS"/>
        </w:rPr>
        <w:t xml:space="preserve"> Pri računanju puno vremena se trošilo na aritmetičkim operacijama nad filterMatrix, te je stoga ona implementirana kao LUT.</w:t>
      </w:r>
    </w:p>
    <w:p w14:paraId="43D24308" w14:textId="547127E8" w:rsidR="00E04F5C" w:rsidRDefault="00E04F5C" w:rsidP="003F339A">
      <w:pPr>
        <w:pStyle w:val="IInivonaslova-Potpoglavlje"/>
      </w:pPr>
      <w:bookmarkStart w:id="17" w:name="_Toc38566868"/>
      <w:r>
        <w:t>Rezultati</w:t>
      </w:r>
      <w:bookmarkEnd w:id="17"/>
    </w:p>
    <w:p w14:paraId="746274E7" w14:textId="77777777" w:rsidR="00E04F5C" w:rsidRDefault="00E04F5C" w:rsidP="00E04F5C">
      <w:pPr>
        <w:pStyle w:val="IIInivonaslova-Odeljak"/>
      </w:pPr>
      <w:bookmarkStart w:id="18" w:name="_Toc38566869"/>
      <w:r>
        <w:t>Logovi izvršavanja</w:t>
      </w:r>
      <w:bookmarkEnd w:id="18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0C80D747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Input file: data_dz4z2/balloons_noisy.pgm</w:t>
      </w:r>
    </w:p>
    <w:p w14:paraId="45CF75CA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Sequential execution time: 2.771515</w:t>
      </w:r>
    </w:p>
    <w:p w14:paraId="42E6ACA9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Parallel execution time: 0.035567</w:t>
      </w:r>
    </w:p>
    <w:p w14:paraId="267AA6EA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Speedup: 77.922778</w:t>
      </w:r>
    </w:p>
    <w:p w14:paraId="4A62187A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Test PASSED</w:t>
      </w:r>
    </w:p>
    <w:p w14:paraId="3051E660" w14:textId="77777777" w:rsidR="00052D6E" w:rsidRPr="00052D6E" w:rsidRDefault="00052D6E" w:rsidP="00052D6E">
      <w:pPr>
        <w:pStyle w:val="Programskikod"/>
        <w:rPr>
          <w:sz w:val="18"/>
          <w:szCs w:val="22"/>
        </w:rPr>
      </w:pPr>
    </w:p>
    <w:p w14:paraId="50FFB37C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Input file: data_dz4z2/bone_scint.pgm</w:t>
      </w:r>
    </w:p>
    <w:p w14:paraId="7C95883D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Sequential execution time: 18.779737</w:t>
      </w:r>
    </w:p>
    <w:p w14:paraId="0F989775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Parallel execution time: 0.188444</w:t>
      </w:r>
    </w:p>
    <w:p w14:paraId="6BF70A64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lastRenderedPageBreak/>
        <w:t>Speedup: 99.657030</w:t>
      </w:r>
    </w:p>
    <w:p w14:paraId="7F568294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Test PASSED</w:t>
      </w:r>
    </w:p>
    <w:p w14:paraId="34DC6978" w14:textId="77777777" w:rsidR="00052D6E" w:rsidRPr="00052D6E" w:rsidRDefault="00052D6E" w:rsidP="00052D6E">
      <w:pPr>
        <w:pStyle w:val="Programskikod"/>
        <w:rPr>
          <w:sz w:val="18"/>
          <w:szCs w:val="22"/>
        </w:rPr>
      </w:pPr>
    </w:p>
    <w:p w14:paraId="06C6E442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Input file: data_dz4z2/fuzzy.pgm</w:t>
      </w:r>
    </w:p>
    <w:p w14:paraId="172F6C48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Sequential execution time: 3.887741</w:t>
      </w:r>
    </w:p>
    <w:p w14:paraId="1159B165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Parallel execution time: 0.046745</w:t>
      </w:r>
    </w:p>
    <w:p w14:paraId="38F71BC0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Speedup: 83.169148</w:t>
      </w:r>
    </w:p>
    <w:p w14:paraId="7AF06718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Test PASSED</w:t>
      </w:r>
    </w:p>
    <w:p w14:paraId="73AFF575" w14:textId="77777777" w:rsidR="00052D6E" w:rsidRPr="00052D6E" w:rsidRDefault="00052D6E" w:rsidP="00052D6E">
      <w:pPr>
        <w:pStyle w:val="Programskikod"/>
        <w:rPr>
          <w:sz w:val="18"/>
          <w:szCs w:val="22"/>
        </w:rPr>
      </w:pPr>
    </w:p>
    <w:p w14:paraId="40687F84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Input file: data_dz4z2/lena512.pgm</w:t>
      </w:r>
    </w:p>
    <w:p w14:paraId="03F0C818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Sequential execution time: 2.365053</w:t>
      </w:r>
    </w:p>
    <w:p w14:paraId="4738EBBA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Parallel execution time: 0.025276</w:t>
      </w:r>
    </w:p>
    <w:p w14:paraId="6DB82272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Speedup: 93.569826</w:t>
      </w:r>
    </w:p>
    <w:p w14:paraId="4C0E747C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Test PASSED</w:t>
      </w:r>
    </w:p>
    <w:p w14:paraId="6197A9AA" w14:textId="77777777" w:rsidR="00052D6E" w:rsidRPr="00052D6E" w:rsidRDefault="00052D6E" w:rsidP="00052D6E">
      <w:pPr>
        <w:pStyle w:val="Programskikod"/>
        <w:rPr>
          <w:sz w:val="18"/>
          <w:szCs w:val="22"/>
        </w:rPr>
      </w:pPr>
    </w:p>
    <w:p w14:paraId="1254B8D3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Input file: data_dz4z2/man.pgm</w:t>
      </w:r>
    </w:p>
    <w:p w14:paraId="574336DD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Sequential execution time: 9.362493</w:t>
      </w:r>
    </w:p>
    <w:p w14:paraId="489CAFAD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Parallel execution time: 0.099027</w:t>
      </w:r>
    </w:p>
    <w:p w14:paraId="3E0C4F32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Speedup: 94.545179</w:t>
      </w:r>
    </w:p>
    <w:p w14:paraId="794718B6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Test PASSED</w:t>
      </w:r>
    </w:p>
    <w:p w14:paraId="378BFF5F" w14:textId="77777777" w:rsidR="00052D6E" w:rsidRPr="00052D6E" w:rsidRDefault="00052D6E" w:rsidP="00052D6E">
      <w:pPr>
        <w:pStyle w:val="Programskikod"/>
        <w:rPr>
          <w:sz w:val="18"/>
          <w:szCs w:val="22"/>
        </w:rPr>
      </w:pPr>
    </w:p>
    <w:p w14:paraId="10D09FBA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Input file: data_dz4z2/Rainier_blur.pgm</w:t>
      </w:r>
    </w:p>
    <w:p w14:paraId="2E8C6F99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Sequential execution time: 18.249267</w:t>
      </w:r>
    </w:p>
    <w:p w14:paraId="5CA20FEE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Parallel execution time: 0.184669</w:t>
      </w:r>
    </w:p>
    <w:p w14:paraId="504A0503" w14:textId="77777777" w:rsidR="00052D6E" w:rsidRPr="00052D6E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Speedup: 98.821759</w:t>
      </w:r>
    </w:p>
    <w:p w14:paraId="44442BF0" w14:textId="42AF1EFA" w:rsidR="00E04F5C" w:rsidRPr="003F339A" w:rsidRDefault="00052D6E" w:rsidP="00052D6E">
      <w:pPr>
        <w:pStyle w:val="Programskikod"/>
        <w:rPr>
          <w:sz w:val="18"/>
          <w:szCs w:val="22"/>
        </w:rPr>
      </w:pPr>
      <w:r w:rsidRPr="00052D6E">
        <w:rPr>
          <w:sz w:val="18"/>
          <w:szCs w:val="22"/>
        </w:rPr>
        <w:t>Test PASSED</w:t>
      </w:r>
      <w:bookmarkStart w:id="19" w:name="_GoBack"/>
      <w:bookmarkEnd w:id="19"/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20" w:name="_Toc38566870"/>
      <w:r>
        <w:lastRenderedPageBreak/>
        <w:t>Grafici ubrzanja</w:t>
      </w:r>
      <w:bookmarkEnd w:id="20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6DEC600A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21" w:name="_Toc38566871"/>
      <w:r>
        <w:t>Diskusija dobijenih re</w:t>
      </w:r>
      <w:r>
        <w:rPr>
          <w:lang w:val="sr-Latn-RS"/>
        </w:rPr>
        <w:t>zultata</w:t>
      </w:r>
      <w:bookmarkEnd w:id="21"/>
    </w:p>
    <w:p w14:paraId="7BDE32AC" w14:textId="3E79CDEE" w:rsidR="009F4EF2" w:rsidRPr="00C5315B" w:rsidRDefault="00073CD1" w:rsidP="009F4EF2">
      <w:pPr>
        <w:pStyle w:val="Osnovnitekst"/>
        <w:rPr>
          <w:lang w:val="sr-Latn-RS"/>
        </w:rPr>
      </w:pPr>
      <w:r>
        <w:rPr>
          <w:lang w:val="sr-Latn-RS"/>
        </w:rPr>
        <w:t>Primetno je značajno ubrzanje izvršavanja, i do 20-25 puta</w:t>
      </w:r>
      <w:r w:rsidR="008B63BD">
        <w:rPr>
          <w:lang w:val="sr-Latn-RS"/>
        </w:rPr>
        <w:t xml:space="preserve">. </w:t>
      </w:r>
      <w:r w:rsidR="008723EE">
        <w:rPr>
          <w:lang w:val="sr-Latn-RS"/>
        </w:rPr>
        <w:t>Pritom, ona raste sa povećanjem broja procesa, gde ulazi u zasićenje pri slučaju sa osam procesa. Pri računanju puno vremena se trošilo na aritmetičkim operacijama nad filterMatrix, te je stoga ona implementirana kao LUT.</w:t>
      </w:r>
    </w:p>
    <w:p w14:paraId="363BC2DC" w14:textId="1E1E4A14" w:rsidR="00E04F5C" w:rsidRPr="00E7161C" w:rsidRDefault="00E04F5C" w:rsidP="00E04F5C">
      <w:pPr>
        <w:pStyle w:val="Inivonaslova-Poglavlje"/>
      </w:pPr>
      <w:bookmarkStart w:id="22" w:name="_Toc38566872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22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3" w:name="_Toc38566873"/>
      <w:r>
        <w:t>Tekst problema</w:t>
      </w:r>
      <w:bookmarkEnd w:id="23"/>
    </w:p>
    <w:p w14:paraId="4255981E" w14:textId="14CCCDB7" w:rsidR="00764804" w:rsidRDefault="00764804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>Paralelizovati program koji vrši mapiranje neuniformnih podataka u 3D prostoru na regularnu mrežu u 3D prostoru. Svaka tačka iz neuniformnog 3D prostora doprinosi susednim tačkama u regularnoj mreži u skladu sa Kaiser-Bessel funkcijom za određivanje rastojanja. Program se nalazi u direktorijumu mri-gridding u arhivi koja je priložena uz ovaj dokument. Program se sastoji od više datoteka, od kojih su od interesa datoteke main.c i CPU_kernels.c. Analizirati dati kod i obratiti pažnju na način generisanja vrednosti tačaka u regularnoj mreži, kao i na različite mogućnosti i nivoe na kojima se može obaviti paralelizacija koda. Ulazni test primeri se nalaze u direktorijumu data. Verifikaciju paralelizovanog rešenja vršiti nad nizovima gridData i sampleDensity iz glavnog programa. Način pokretanja programa se nalazi u datoteci run. [1, N]</w:t>
      </w:r>
    </w:p>
    <w:p w14:paraId="17F5051D" w14:textId="77777777" w:rsidR="00E04F5C" w:rsidRDefault="00E04F5C" w:rsidP="00E04F5C">
      <w:pPr>
        <w:pStyle w:val="IInivonaslova-Potpoglavlje"/>
      </w:pPr>
      <w:bookmarkStart w:id="24" w:name="_Toc38566874"/>
      <w:r>
        <w:t>Delovi koje treba paralelizovati</w:t>
      </w:r>
      <w:bookmarkEnd w:id="24"/>
    </w:p>
    <w:p w14:paraId="2DD1DB5D" w14:textId="77777777" w:rsidR="00E04F5C" w:rsidRDefault="00E04F5C" w:rsidP="00E04F5C">
      <w:pPr>
        <w:pStyle w:val="IIInivonaslova-Odeljak"/>
      </w:pPr>
      <w:bookmarkStart w:id="25" w:name="_Toc38566875"/>
      <w:r>
        <w:t>Diskusija</w:t>
      </w:r>
      <w:bookmarkEnd w:id="25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26" w:name="_Toc38566876"/>
      <w:r>
        <w:t>Način paralelizacije</w:t>
      </w:r>
      <w:bookmarkEnd w:id="26"/>
    </w:p>
    <w:p w14:paraId="34DB0033" w14:textId="7487A94D" w:rsidR="00E04F5C" w:rsidRPr="00E04F5C" w:rsidRDefault="002D7E61" w:rsidP="00E04F5C">
      <w:pPr>
        <w:pStyle w:val="Osnovnitekst"/>
      </w:pPr>
      <w:r>
        <w:t>Paralelizacija je rađena metodom podele poslova</w:t>
      </w:r>
      <w:r w:rsidR="005F0CA7">
        <w:t xml:space="preserve">, tako što je spoljna petnja podeljena na jednake delove koje uzima svaki proces, a onda se vršila </w:t>
      </w:r>
      <w:r w:rsidR="009E7652">
        <w:t>redukcija nad gridData i sampleDensity, nad kojim su bili definisani nestandardni tipovi i specifičan operator redukcije.</w:t>
      </w:r>
    </w:p>
    <w:p w14:paraId="293404D8" w14:textId="554005FC" w:rsidR="00E04F5C" w:rsidRDefault="00E04F5C" w:rsidP="00AB30BF">
      <w:pPr>
        <w:pStyle w:val="IInivonaslova-Potpoglavlje"/>
      </w:pPr>
      <w:bookmarkStart w:id="27" w:name="_Toc38566877"/>
      <w:r>
        <w:t>Rezultati</w:t>
      </w:r>
      <w:bookmarkEnd w:id="27"/>
    </w:p>
    <w:p w14:paraId="4BAA8A24" w14:textId="77777777" w:rsidR="00E04F5C" w:rsidRDefault="00E04F5C" w:rsidP="00E04F5C">
      <w:pPr>
        <w:pStyle w:val="IIInivonaslova-Odeljak"/>
      </w:pPr>
      <w:bookmarkStart w:id="28" w:name="_Toc38566878"/>
      <w:r>
        <w:t>Logovi izvršavanja</w:t>
      </w:r>
      <w:bookmarkEnd w:id="28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3CADB2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1</w:t>
      </w:r>
    </w:p>
    <w:p w14:paraId="084778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4.447496</w:t>
      </w:r>
    </w:p>
    <w:p w14:paraId="38DD622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4.503017</w:t>
      </w:r>
    </w:p>
    <w:p w14:paraId="200C4F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13497AE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lastRenderedPageBreak/>
        <w:t>TEST PASSED - sampleDensity</w:t>
      </w:r>
    </w:p>
    <w:p w14:paraId="04FDE224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AD94537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2</w:t>
      </w:r>
    </w:p>
    <w:p w14:paraId="1C41030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4.477351</w:t>
      </w:r>
    </w:p>
    <w:p w14:paraId="051F1325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2.477347</w:t>
      </w:r>
    </w:p>
    <w:p w14:paraId="142E2AD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4A2F318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F8B1E2C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67113E9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4</w:t>
      </w:r>
    </w:p>
    <w:p w14:paraId="1B9A56E9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4.455474</w:t>
      </w:r>
    </w:p>
    <w:p w14:paraId="0B04E364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1.481890</w:t>
      </w:r>
    </w:p>
    <w:p w14:paraId="5594366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1F7639C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7AB523DF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22E17CD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8</w:t>
      </w:r>
    </w:p>
    <w:p w14:paraId="0D53DBA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4.483704</w:t>
      </w:r>
    </w:p>
    <w:p w14:paraId="651D8641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1.270220</w:t>
      </w:r>
    </w:p>
    <w:p w14:paraId="38B4527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E6503FA" w14:textId="78CD6E4E" w:rsidR="00E04F5C" w:rsidRPr="00DC4CF5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29" w:name="_Toc38566879"/>
      <w:r>
        <w:lastRenderedPageBreak/>
        <w:t>Grafici ubrzanja</w:t>
      </w:r>
      <w:bookmarkEnd w:id="29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70BDF0D1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30" w:name="_Toc38566880"/>
      <w:r>
        <w:t>Diskusija dobijenih re</w:t>
      </w:r>
      <w:r>
        <w:rPr>
          <w:lang w:val="sr-Latn-RS"/>
        </w:rPr>
        <w:t>zultata</w:t>
      </w:r>
      <w:bookmarkEnd w:id="30"/>
    </w:p>
    <w:p w14:paraId="7CC63227" w14:textId="1C5C5A35" w:rsidR="00E04F5C" w:rsidRPr="008E4C5D" w:rsidRDefault="0097696D" w:rsidP="00E04F5C">
      <w:pPr>
        <w:pStyle w:val="Osnovnitekst"/>
        <w:rPr>
          <w:lang w:val="sr-Latn-RS"/>
        </w:rPr>
      </w:pPr>
      <w:r>
        <w:rPr>
          <w:lang w:val="sr-Latn-RS"/>
        </w:rPr>
        <w:t>Režijski troškovi MPI biblioteke dolaze do izražaja pri postavci od jednog procesa, inače se postiže očekivano i značajno ubrzanje i do četiri puta u odnosu na sekvencijalno izvršavanje.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B7825" w14:textId="77777777" w:rsidR="00D54396" w:rsidRDefault="00D54396">
      <w:r>
        <w:separator/>
      </w:r>
    </w:p>
  </w:endnote>
  <w:endnote w:type="continuationSeparator" w:id="0">
    <w:p w14:paraId="40802462" w14:textId="77777777" w:rsidR="00D54396" w:rsidRDefault="00D5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5F0CA7" w:rsidRDefault="005F0CA7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5F0CA7" w:rsidRDefault="005F0CA7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5F0CA7" w:rsidRDefault="005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934E" w14:textId="77777777" w:rsidR="00D54396" w:rsidRDefault="00D54396">
      <w:r>
        <w:separator/>
      </w:r>
    </w:p>
  </w:footnote>
  <w:footnote w:type="continuationSeparator" w:id="0">
    <w:p w14:paraId="5B1EA181" w14:textId="77777777" w:rsidR="00D54396" w:rsidRDefault="00D54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5F0CA7" w:rsidRDefault="005F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5F0CA7" w:rsidRDefault="005F0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5F0CA7" w:rsidRDefault="005F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52D6E"/>
    <w:rsid w:val="00063807"/>
    <w:rsid w:val="00066AB0"/>
    <w:rsid w:val="00066C16"/>
    <w:rsid w:val="00073CD1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2E29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D7E61"/>
    <w:rsid w:val="002E288B"/>
    <w:rsid w:val="002E78D1"/>
    <w:rsid w:val="002F29E2"/>
    <w:rsid w:val="002F5FFB"/>
    <w:rsid w:val="002F704B"/>
    <w:rsid w:val="002F7C33"/>
    <w:rsid w:val="00330E89"/>
    <w:rsid w:val="003335CB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B5FA7"/>
    <w:rsid w:val="003E07BC"/>
    <w:rsid w:val="003E5D20"/>
    <w:rsid w:val="003F339A"/>
    <w:rsid w:val="00421CDC"/>
    <w:rsid w:val="004268B8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3B18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0CA7"/>
    <w:rsid w:val="005F62B2"/>
    <w:rsid w:val="005F663A"/>
    <w:rsid w:val="006112C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12E5"/>
    <w:rsid w:val="007073B8"/>
    <w:rsid w:val="0071063B"/>
    <w:rsid w:val="00710A55"/>
    <w:rsid w:val="00717EE7"/>
    <w:rsid w:val="00722A7B"/>
    <w:rsid w:val="00723CEE"/>
    <w:rsid w:val="00743649"/>
    <w:rsid w:val="00754446"/>
    <w:rsid w:val="00760839"/>
    <w:rsid w:val="0076230A"/>
    <w:rsid w:val="00764804"/>
    <w:rsid w:val="00767B9C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23EE"/>
    <w:rsid w:val="00876682"/>
    <w:rsid w:val="008778C1"/>
    <w:rsid w:val="0088572B"/>
    <w:rsid w:val="0089197E"/>
    <w:rsid w:val="008A2645"/>
    <w:rsid w:val="008A6972"/>
    <w:rsid w:val="008B63BD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36253"/>
    <w:rsid w:val="00966BE5"/>
    <w:rsid w:val="0097696D"/>
    <w:rsid w:val="0097755B"/>
    <w:rsid w:val="00977D0E"/>
    <w:rsid w:val="009A04F2"/>
    <w:rsid w:val="009A2F6C"/>
    <w:rsid w:val="009A7EC6"/>
    <w:rsid w:val="009B2666"/>
    <w:rsid w:val="009B6460"/>
    <w:rsid w:val="009E0194"/>
    <w:rsid w:val="009E7652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A1F70"/>
    <w:rsid w:val="00BB210B"/>
    <w:rsid w:val="00BB3525"/>
    <w:rsid w:val="00BD3610"/>
    <w:rsid w:val="00BE139F"/>
    <w:rsid w:val="00BE1A8B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452C"/>
    <w:rsid w:val="00D36853"/>
    <w:rsid w:val="00D4093A"/>
    <w:rsid w:val="00D420F8"/>
    <w:rsid w:val="00D45441"/>
    <w:rsid w:val="00D54396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0A10"/>
    <w:rsid w:val="00DC4CF5"/>
    <w:rsid w:val="00DD2C05"/>
    <w:rsid w:val="00DE1C79"/>
    <w:rsid w:val="00DE7F6D"/>
    <w:rsid w:val="00DF2238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1C55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05DF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3.7751E-2</c:v>
                </c:pt>
                <c:pt idx="1">
                  <c:v>4.6585000000000001E-2</c:v>
                </c:pt>
                <c:pt idx="2">
                  <c:v>4.8129999999999999E-2</c:v>
                </c:pt>
                <c:pt idx="3">
                  <c:v>0.15109700000000001</c:v>
                </c:pt>
                <c:pt idx="4">
                  <c:v>0.18653</c:v>
                </c:pt>
                <c:pt idx="5">
                  <c:v>0.19275300000000001</c:v>
                </c:pt>
                <c:pt idx="6">
                  <c:v>0.30273600000000001</c:v>
                </c:pt>
                <c:pt idx="7">
                  <c:v>0.37510500000000002</c:v>
                </c:pt>
                <c:pt idx="8">
                  <c:v>0.38658900000000002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4.1152000000000001E-2</c:v>
                </c:pt>
                <c:pt idx="1">
                  <c:v>5.2502E-2</c:v>
                </c:pt>
                <c:pt idx="2">
                  <c:v>5.4510000000000003E-2</c:v>
                </c:pt>
                <c:pt idx="3">
                  <c:v>0.157974</c:v>
                </c:pt>
                <c:pt idx="4">
                  <c:v>0.19400000000000001</c:v>
                </c:pt>
                <c:pt idx="5">
                  <c:v>0.20102999999999999</c:v>
                </c:pt>
                <c:pt idx="6">
                  <c:v>0.31202400000000002</c:v>
                </c:pt>
                <c:pt idx="7">
                  <c:v>0.38209700000000002</c:v>
                </c:pt>
                <c:pt idx="8">
                  <c:v>0.39517999999999998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2-42B8-81C2-2A9801D48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2.7956999999999999E-2</c:v>
                </c:pt>
                <c:pt idx="1">
                  <c:v>2.8889999999999999E-2</c:v>
                </c:pt>
                <c:pt idx="2">
                  <c:v>2.7483E-2</c:v>
                </c:pt>
                <c:pt idx="3">
                  <c:v>8.0597000000000002E-2</c:v>
                </c:pt>
                <c:pt idx="4">
                  <c:v>0.10047399999999999</c:v>
                </c:pt>
                <c:pt idx="5">
                  <c:v>9.9376999999999993E-2</c:v>
                </c:pt>
                <c:pt idx="6">
                  <c:v>0.160277</c:v>
                </c:pt>
                <c:pt idx="7">
                  <c:v>0.19617599999999999</c:v>
                </c:pt>
                <c:pt idx="8">
                  <c:v>0.20768200000000001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72-42B8-81C2-2A9801D48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2.3377999999999999E-2</c:v>
                </c:pt>
                <c:pt idx="1">
                  <c:v>2.6860999999999999E-2</c:v>
                </c:pt>
                <c:pt idx="2">
                  <c:v>2.5617000000000001E-2</c:v>
                </c:pt>
                <c:pt idx="3">
                  <c:v>7.7034000000000005E-2</c:v>
                </c:pt>
                <c:pt idx="4">
                  <c:v>8.9074E-2</c:v>
                </c:pt>
                <c:pt idx="5">
                  <c:v>9.4648999999999997E-2</c:v>
                </c:pt>
                <c:pt idx="6">
                  <c:v>0.15464</c:v>
                </c:pt>
                <c:pt idx="7">
                  <c:v>0.17597399999999999</c:v>
                </c:pt>
                <c:pt idx="8">
                  <c:v>0.19509799999999999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72-42B8-81C2-2A9801D48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6.9713999999999998E-2</c:v>
                </c:pt>
                <c:pt idx="1">
                  <c:v>2.0851999999999999E-2</c:v>
                </c:pt>
                <c:pt idx="2">
                  <c:v>3.4979000000000003E-2</c:v>
                </c:pt>
                <c:pt idx="3">
                  <c:v>0.12692100000000001</c:v>
                </c:pt>
                <c:pt idx="4">
                  <c:v>0.16448599999999999</c:v>
                </c:pt>
                <c:pt idx="5">
                  <c:v>0.15869</c:v>
                </c:pt>
                <c:pt idx="6">
                  <c:v>0.26314799999999999</c:v>
                </c:pt>
                <c:pt idx="7">
                  <c:v>0.202962</c:v>
                </c:pt>
                <c:pt idx="8">
                  <c:v>0.243285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72-42B8-81C2-2A9801D48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3.148593</c:v>
                </c:pt>
                <c:pt idx="1">
                  <c:v>21.221872999999999</c:v>
                </c:pt>
                <c:pt idx="2">
                  <c:v>4.5042939999999998</c:v>
                </c:pt>
                <c:pt idx="3">
                  <c:v>2.6395249999999999</c:v>
                </c:pt>
                <c:pt idx="4">
                  <c:v>10.612636999999999</c:v>
                </c:pt>
                <c:pt idx="5">
                  <c:v>20.886244000000001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0.43989699999999998</c:v>
                </c:pt>
                <c:pt idx="1">
                  <c:v>2.856665</c:v>
                </c:pt>
                <c:pt idx="2">
                  <c:v>0.57855699999999999</c:v>
                </c:pt>
                <c:pt idx="3">
                  <c:v>0.349935</c:v>
                </c:pt>
                <c:pt idx="4">
                  <c:v>1.3813850000000001</c:v>
                </c:pt>
                <c:pt idx="5">
                  <c:v>2.7448269999999999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0-478E-AE13-B29A2A7943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0.27509699999999998</c:v>
                </c:pt>
                <c:pt idx="1">
                  <c:v>1.733746</c:v>
                </c:pt>
                <c:pt idx="2">
                  <c:v>0.38371100000000002</c:v>
                </c:pt>
                <c:pt idx="3">
                  <c:v>0.195215</c:v>
                </c:pt>
                <c:pt idx="4">
                  <c:v>0.92136200000000001</c:v>
                </c:pt>
                <c:pt idx="5">
                  <c:v>1.703444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00-478E-AE13-B29A2A79436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0.16372200000000001</c:v>
                </c:pt>
                <c:pt idx="1">
                  <c:v>1.0562339999999999</c:v>
                </c:pt>
                <c:pt idx="2">
                  <c:v>0.30804900000000002</c:v>
                </c:pt>
                <c:pt idx="3">
                  <c:v>0.25460300000000002</c:v>
                </c:pt>
                <c:pt idx="4">
                  <c:v>0.56521500000000002</c:v>
                </c:pt>
                <c:pt idx="5">
                  <c:v>1.157384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00-478E-AE13-B29A2A79436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0.21149399999999999</c:v>
                </c:pt>
                <c:pt idx="1">
                  <c:v>1.8674040000000001</c:v>
                </c:pt>
                <c:pt idx="2">
                  <c:v>0.23994299999999999</c:v>
                </c:pt>
                <c:pt idx="3">
                  <c:v>0.13147500000000001</c:v>
                </c:pt>
                <c:pt idx="4">
                  <c:v>0.58843199999999996</c:v>
                </c:pt>
                <c:pt idx="5">
                  <c:v>1.1450469999999999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00-478E-AE13-B29A2A794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4.4474960000000001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4.5030169999999998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C-4F76-8C80-A5B4799DF1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2.477347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EC-4F76-8C80-A5B4799DF1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1.4818899999999999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EC-4F76-8C80-A5B4799DF1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1.2702199999999999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EC-4F76-8C80-A5B4799D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51F3F-4CB3-4734-A059-DBA7F8C6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283</TotalTime>
  <Pages>12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12175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Strahinja Stefanović</cp:lastModifiedBy>
  <cp:revision>39</cp:revision>
  <cp:lastPrinted>2010-03-22T09:00:00Z</cp:lastPrinted>
  <dcterms:created xsi:type="dcterms:W3CDTF">2018-11-05T12:25:00Z</dcterms:created>
  <dcterms:modified xsi:type="dcterms:W3CDTF">2020-05-18T15:48:00Z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