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B49" w:rsidRPr="00640AF0" w:rsidRDefault="00E44B49" w:rsidP="00967826">
      <w:pPr>
        <w:pStyle w:val="Heading2"/>
      </w:pPr>
      <w:r w:rsidRPr="00640AF0">
        <w:t>Uputs</w:t>
      </w:r>
      <w:r w:rsidR="00437B02" w:rsidRPr="00640AF0">
        <w:t>t</w:t>
      </w:r>
      <w:r w:rsidRPr="00640AF0">
        <w:t>vo</w:t>
      </w:r>
    </w:p>
    <w:p w:rsidR="00E44B49" w:rsidRPr="00967826" w:rsidRDefault="00E44B49" w:rsidP="00967826">
      <w:r w:rsidRPr="00967826">
        <w:t xml:space="preserve">Pre pristupanja izradi laboratorijske </w:t>
      </w:r>
      <w:r w:rsidR="00640AF0" w:rsidRPr="00967826">
        <w:t xml:space="preserve">vežbe </w:t>
      </w:r>
      <w:r w:rsidRPr="00967826">
        <w:t xml:space="preserve">pročitati dati tekst u </w:t>
      </w:r>
      <w:r w:rsidR="00640AF0" w:rsidRPr="00967826">
        <w:t>celini</w:t>
      </w:r>
      <w:r w:rsidRPr="00967826">
        <w:t xml:space="preserve">. Sve što nije precizirano u tekstu zadatka ostavlja se studentima da definišu i obrazlože svoj izbor. Ukoliko su postavljeni kontradiktorni zahtevi, od studenata se očekuje da uvedu </w:t>
      </w:r>
      <w:r w:rsidR="00640AF0" w:rsidRPr="00967826">
        <w:t>razumnu</w:t>
      </w:r>
      <w:r w:rsidRPr="00967826">
        <w:t xml:space="preserve"> pretpostavku, jasno je obrazlože komentarima u </w:t>
      </w:r>
      <w:r w:rsidR="00640AF0" w:rsidRPr="00967826">
        <w:t xml:space="preserve">izvornom </w:t>
      </w:r>
      <w:r w:rsidRPr="00967826">
        <w:t>kodu i nastave da na njoj izgrađuju preostali deo rešenja.</w:t>
      </w:r>
    </w:p>
    <w:p w:rsidR="00E44B49" w:rsidRPr="00967826" w:rsidRDefault="00E44B49" w:rsidP="00967826">
      <w:r w:rsidRPr="00967826">
        <w:t xml:space="preserve">Laboratorijska vežba se radi </w:t>
      </w:r>
      <w:r w:rsidR="000E7167" w:rsidRPr="00967826">
        <w:t>150</w:t>
      </w:r>
      <w:r w:rsidRPr="00967826">
        <w:t xml:space="preserve"> minuta.</w:t>
      </w:r>
      <w:r w:rsidR="00E66EB6" w:rsidRPr="00967826">
        <w:t xml:space="preserve"> </w:t>
      </w:r>
      <w:r w:rsidR="00640AF0" w:rsidRPr="00967826">
        <w:t>O</w:t>
      </w:r>
      <w:r w:rsidR="00E66EB6" w:rsidRPr="00967826">
        <w:t xml:space="preserve">cenjivanje se </w:t>
      </w:r>
      <w:r w:rsidR="00640AF0" w:rsidRPr="00967826">
        <w:t xml:space="preserve">u potpunosti </w:t>
      </w:r>
      <w:r w:rsidR="00E66EB6" w:rsidRPr="00967826">
        <w:t xml:space="preserve">vrši na licu mesta. </w:t>
      </w:r>
      <w:r w:rsidRPr="00967826">
        <w:t xml:space="preserve">Prvih 60 minuta nije dozvoljeno napuštati laboratoriju. Laboratorijska vežba nosi 30 poena. Komunikacija nije dozvoljena. </w:t>
      </w:r>
      <w:r w:rsidR="00640AF0" w:rsidRPr="00967826">
        <w:t>Literatura se nalazi na mrežnom disku sa materijalima.</w:t>
      </w:r>
    </w:p>
    <w:p w:rsidR="00C23411" w:rsidRPr="00640AF0" w:rsidRDefault="00C3178D" w:rsidP="00967826">
      <w:pPr>
        <w:pStyle w:val="Heading1"/>
      </w:pPr>
      <w:r w:rsidRPr="00640AF0">
        <w:t xml:space="preserve">Zadatak – </w:t>
      </w:r>
      <w:r w:rsidR="006918E7" w:rsidRPr="00640AF0">
        <w:t>VHDL 1</w:t>
      </w:r>
    </w:p>
    <w:p w:rsidR="00C3178D" w:rsidRPr="00640AF0" w:rsidRDefault="00C3178D" w:rsidP="00967826"/>
    <w:p w:rsidR="00C3178D" w:rsidRPr="00640AF0" w:rsidRDefault="00C3178D" w:rsidP="00967826">
      <w:r w:rsidRPr="00640AF0">
        <w:t xml:space="preserve">Sastaviti na jeziku </w:t>
      </w:r>
      <w:r w:rsidRPr="00967826">
        <w:rPr>
          <w:i/>
        </w:rPr>
        <w:t>VHDL</w:t>
      </w:r>
      <w:r w:rsidRPr="00640AF0">
        <w:t xml:space="preserve"> entitet koji </w:t>
      </w:r>
      <w:r w:rsidR="000E7167" w:rsidRPr="00640AF0">
        <w:t xml:space="preserve">simulira podešavanje krilaca klima </w:t>
      </w:r>
      <w:r w:rsidR="00640AF0">
        <w:t>uređaja</w:t>
      </w:r>
      <w:r w:rsidR="00E66EB6" w:rsidRPr="00640AF0">
        <w:t>.</w:t>
      </w:r>
      <w:r w:rsidR="000B5586" w:rsidRPr="00640AF0">
        <w:t xml:space="preserve"> </w:t>
      </w:r>
      <w:r w:rsidR="000E7167" w:rsidRPr="00640AF0">
        <w:t xml:space="preserve">Asinhroni reset povezati na </w:t>
      </w:r>
      <w:r w:rsidR="00640AF0">
        <w:t>prekidač</w:t>
      </w:r>
      <w:r w:rsidR="000E7167" w:rsidRPr="00640AF0">
        <w:t xml:space="preserve"> </w:t>
      </w:r>
      <w:r w:rsidR="000E7167" w:rsidRPr="00967826">
        <w:rPr>
          <w:i/>
        </w:rPr>
        <w:t>SW0</w:t>
      </w:r>
      <w:r w:rsidR="000E7167" w:rsidRPr="00640AF0">
        <w:t>.</w:t>
      </w:r>
    </w:p>
    <w:p w:rsidR="00431C76" w:rsidRPr="00640AF0" w:rsidRDefault="00353E1A" w:rsidP="00967826">
      <w:pPr>
        <w:pStyle w:val="Heading2"/>
      </w:pPr>
      <w:r w:rsidRPr="00640AF0">
        <w:t>1. Faza</w:t>
      </w:r>
      <w:r w:rsidR="00E44B49" w:rsidRPr="00640AF0">
        <w:t xml:space="preserve"> (</w:t>
      </w:r>
      <w:r w:rsidR="000B5586" w:rsidRPr="00640AF0">
        <w:t>5</w:t>
      </w:r>
      <w:r w:rsidR="00E44B49" w:rsidRPr="00640AF0">
        <w:t xml:space="preserve"> poena</w:t>
      </w:r>
      <w:r w:rsidR="009E1A01" w:rsidRPr="00640AF0">
        <w:t>, pločica</w:t>
      </w:r>
      <w:r w:rsidR="00E44B49" w:rsidRPr="00640AF0">
        <w:t>)</w:t>
      </w:r>
    </w:p>
    <w:p w:rsidR="00353E1A" w:rsidRPr="00640AF0" w:rsidRDefault="000E7167" w:rsidP="00967826">
      <w:r w:rsidRPr="00640AF0">
        <w:t xml:space="preserve">Trenutna pozicija krilca se prikazuje na jednoj </w:t>
      </w:r>
      <w:r w:rsidR="005B2600" w:rsidRPr="00640AF0">
        <w:t>cifri displeja</w:t>
      </w:r>
      <w:r w:rsidR="00E66EB6" w:rsidRPr="00640AF0">
        <w:t>.</w:t>
      </w:r>
      <w:r w:rsidR="005B2600" w:rsidRPr="00640AF0">
        <w:t xml:space="preserve"> </w:t>
      </w:r>
      <w:r w:rsidR="00710FDE" w:rsidRPr="00640AF0">
        <w:t xml:space="preserve">Ostale cifre su isključene. </w:t>
      </w:r>
      <w:r w:rsidR="005B2600" w:rsidRPr="00640AF0">
        <w:t>Moguće pozicije su: gore, vodoravno i dole.</w:t>
      </w:r>
      <w:r w:rsidR="00710FDE" w:rsidRPr="00640AF0">
        <w:t xml:space="preserve"> Za poziciju gore treba uključiti </w:t>
      </w:r>
      <w:r w:rsidR="00710FDE" w:rsidRPr="00640AF0">
        <w:rPr>
          <w:b/>
          <w:i/>
        </w:rPr>
        <w:t>F</w:t>
      </w:r>
      <w:r w:rsidR="00710FDE" w:rsidRPr="00640AF0">
        <w:t xml:space="preserve"> liniju, za vodoravno </w:t>
      </w:r>
      <w:r w:rsidR="00710FDE" w:rsidRPr="00640AF0">
        <w:rPr>
          <w:b/>
          <w:i/>
        </w:rPr>
        <w:t>G</w:t>
      </w:r>
      <w:r w:rsidR="00710FDE" w:rsidRPr="00640AF0">
        <w:t xml:space="preserve"> liniju</w:t>
      </w:r>
      <w:r w:rsidR="00640AF0">
        <w:t xml:space="preserve"> i</w:t>
      </w:r>
      <w:r w:rsidR="00710FDE" w:rsidRPr="00640AF0">
        <w:t xml:space="preserve"> za dole </w:t>
      </w:r>
      <w:r w:rsidR="00710FDE" w:rsidRPr="00640AF0">
        <w:rPr>
          <w:b/>
          <w:i/>
        </w:rPr>
        <w:t>E</w:t>
      </w:r>
      <w:r w:rsidR="00710FDE" w:rsidRPr="00640AF0">
        <w:t xml:space="preserve"> liniju</w:t>
      </w:r>
      <w:r w:rsidR="00967826">
        <w:t xml:space="preserve"> na </w:t>
      </w:r>
      <w:r w:rsidR="00967826" w:rsidRPr="00967826">
        <w:rPr>
          <w:i/>
        </w:rPr>
        <w:t>7-seg</w:t>
      </w:r>
      <w:r w:rsidR="00967826">
        <w:t xml:space="preserve"> displeju</w:t>
      </w:r>
      <w:r w:rsidR="00710FDE" w:rsidRPr="00640AF0">
        <w:t>. Sve ostale linije i tačka treba da budu isključene. Oznake linija su date na priloženoj slici. Početna pozicija nako</w:t>
      </w:r>
      <w:r w:rsidR="00640AF0">
        <w:t>n</w:t>
      </w:r>
      <w:r w:rsidR="00710FDE" w:rsidRPr="00640AF0">
        <w:t xml:space="preserve"> </w:t>
      </w:r>
      <w:r w:rsidR="00640AF0">
        <w:t xml:space="preserve">asinhronog </w:t>
      </w:r>
      <w:r w:rsidR="00710FDE" w:rsidRPr="00640AF0">
        <w:t xml:space="preserve">reseta je gore. Pritisak na dugme </w:t>
      </w:r>
      <w:r w:rsidR="00710FDE" w:rsidRPr="00640AF0">
        <w:rPr>
          <w:i/>
        </w:rPr>
        <w:t>Button0</w:t>
      </w:r>
      <w:r w:rsidR="00710FDE" w:rsidRPr="00640AF0">
        <w:t xml:space="preserve"> menja trenutnu poziciju krilca. Pozicije se menjaju ciklično.</w:t>
      </w:r>
    </w:p>
    <w:p w:rsidR="005B2600" w:rsidRPr="00640AF0" w:rsidRDefault="005B2600" w:rsidP="00967826">
      <w:pPr>
        <w:jc w:val="center"/>
      </w:pPr>
      <w:r w:rsidRPr="00640AF0">
        <w:rPr>
          <w:noProof/>
        </w:rPr>
        <w:drawing>
          <wp:inline distT="0" distB="0" distL="0" distR="0" wp14:anchorId="62626565" wp14:editId="0C73D301">
            <wp:extent cx="704850" cy="938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95" cy="951311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:rsidR="007E255E" w:rsidRPr="00640AF0" w:rsidRDefault="008E3867" w:rsidP="00967826">
      <w:pPr>
        <w:pStyle w:val="Heading2"/>
      </w:pPr>
      <w:r w:rsidRPr="00640AF0">
        <w:t>2</w:t>
      </w:r>
      <w:r w:rsidR="007E255E" w:rsidRPr="00640AF0">
        <w:t>. Faza</w:t>
      </w:r>
      <w:r w:rsidR="00E44B49" w:rsidRPr="00640AF0">
        <w:t xml:space="preserve"> (5 poena</w:t>
      </w:r>
      <w:r w:rsidR="009E1A01" w:rsidRPr="00640AF0">
        <w:t>, pločica</w:t>
      </w:r>
      <w:r w:rsidR="00E44B49" w:rsidRPr="00640AF0">
        <w:t>)</w:t>
      </w:r>
    </w:p>
    <w:p w:rsidR="00710FDE" w:rsidRPr="00640AF0" w:rsidRDefault="00967826" w:rsidP="00967826">
      <w:r>
        <w:t>Unaprediti uređaj</w:t>
      </w:r>
      <w:r w:rsidR="00C63872">
        <w:t xml:space="preserve"> iz prethodne faze</w:t>
      </w:r>
      <w:r>
        <w:t xml:space="preserve"> tako da ima dva moda rada. </w:t>
      </w:r>
      <w:r w:rsidR="00710FDE" w:rsidRPr="00640AF0">
        <w:t xml:space="preserve">Pritiskom na dugme </w:t>
      </w:r>
      <w:r w:rsidR="00710FDE" w:rsidRPr="00967826">
        <w:rPr>
          <w:i/>
        </w:rPr>
        <w:t>Button1</w:t>
      </w:r>
      <w:r w:rsidR="00710FDE" w:rsidRPr="00640AF0">
        <w:t xml:space="preserve"> menja </w:t>
      </w:r>
      <w:r>
        <w:t>se mod rada</w:t>
      </w:r>
      <w:r w:rsidR="00710FDE" w:rsidRPr="00640AF0">
        <w:t xml:space="preserve"> u ko</w:t>
      </w:r>
      <w:r>
        <w:t>jem</w:t>
      </w:r>
      <w:r w:rsidR="00710FDE" w:rsidRPr="00640AF0">
        <w:t xml:space="preserve"> se uređaj </w:t>
      </w:r>
      <w:r>
        <w:t xml:space="preserve">trenutno </w:t>
      </w:r>
      <w:r w:rsidR="00710FDE" w:rsidRPr="00640AF0">
        <w:t xml:space="preserve">nalazi. </w:t>
      </w:r>
      <w:r>
        <w:t xml:space="preserve">U prvom modu rada uređaj vrši </w:t>
      </w:r>
      <w:r w:rsidR="00B11505" w:rsidRPr="00640AF0">
        <w:t xml:space="preserve">funkcionalnost </w:t>
      </w:r>
      <w:r>
        <w:t xml:space="preserve">opisanu u </w:t>
      </w:r>
      <w:r w:rsidR="00B11505" w:rsidRPr="00640AF0">
        <w:t>faz</w:t>
      </w:r>
      <w:r>
        <w:t>i</w:t>
      </w:r>
      <w:r w:rsidR="00B11505" w:rsidRPr="00640AF0">
        <w:t xml:space="preserve"> 1. U drugom</w:t>
      </w:r>
      <w:r>
        <w:t xml:space="preserve"> modu rada</w:t>
      </w:r>
      <w:r w:rsidR="00C63872">
        <w:t xml:space="preserve"> </w:t>
      </w:r>
      <w:r>
        <w:t xml:space="preserve">ništa se ne prikazuje na </w:t>
      </w:r>
      <w:r w:rsidRPr="00967826">
        <w:rPr>
          <w:i/>
        </w:rPr>
        <w:t>7-seg</w:t>
      </w:r>
      <w:r>
        <w:t xml:space="preserve"> displeju </w:t>
      </w:r>
      <w:r w:rsidR="00B11505" w:rsidRPr="00640AF0">
        <w:t xml:space="preserve">i </w:t>
      </w:r>
      <w:r w:rsidR="00C63872">
        <w:t xml:space="preserve">uređaj </w:t>
      </w:r>
      <w:r w:rsidR="00B11505" w:rsidRPr="00640AF0">
        <w:t xml:space="preserve">ne reaguje na dugme </w:t>
      </w:r>
      <w:r w:rsidR="00B11505" w:rsidRPr="00967826">
        <w:rPr>
          <w:i/>
        </w:rPr>
        <w:t>Button0</w:t>
      </w:r>
      <w:r w:rsidR="00B11505" w:rsidRPr="00640AF0">
        <w:t>. Prilikom</w:t>
      </w:r>
      <w:r>
        <w:t xml:space="preserve"> vraćanja u prvi mod rada,</w:t>
      </w:r>
      <w:r w:rsidR="00B11505" w:rsidRPr="00640AF0">
        <w:t xml:space="preserve"> pozicija krilca mora biti ista kao što je bila neposredno pre</w:t>
      </w:r>
      <w:r>
        <w:t xml:space="preserve"> prelaska u drugi mod rada.</w:t>
      </w:r>
    </w:p>
    <w:p w:rsidR="00431C76" w:rsidRPr="00640AF0" w:rsidRDefault="008E3867" w:rsidP="00967826">
      <w:pPr>
        <w:pStyle w:val="Heading2"/>
      </w:pPr>
      <w:r w:rsidRPr="00640AF0">
        <w:t>3</w:t>
      </w:r>
      <w:r w:rsidR="00353E1A" w:rsidRPr="00640AF0">
        <w:t>. Faza</w:t>
      </w:r>
      <w:r w:rsidR="009E1A01" w:rsidRPr="00640AF0">
        <w:t xml:space="preserve"> (5</w:t>
      </w:r>
      <w:r w:rsidR="00E44B49" w:rsidRPr="00640AF0">
        <w:t xml:space="preserve"> poena</w:t>
      </w:r>
      <w:r w:rsidR="009E1A01" w:rsidRPr="00640AF0">
        <w:t>, pločica</w:t>
      </w:r>
      <w:r w:rsidR="00E44B49" w:rsidRPr="00640AF0">
        <w:t>)</w:t>
      </w:r>
    </w:p>
    <w:p w:rsidR="008E3867" w:rsidRPr="00640AF0" w:rsidRDefault="00431C76" w:rsidP="00967826">
      <w:r w:rsidRPr="00640AF0">
        <w:t xml:space="preserve">Unaprediti </w:t>
      </w:r>
      <w:r w:rsidR="00471FB2">
        <w:t>uređaj</w:t>
      </w:r>
      <w:r w:rsidR="008E3867" w:rsidRPr="00640AF0">
        <w:t xml:space="preserve"> iz </w:t>
      </w:r>
      <w:r w:rsidR="00C63872">
        <w:t xml:space="preserve">prethodne </w:t>
      </w:r>
      <w:r w:rsidR="008E3867" w:rsidRPr="00640AF0">
        <w:t xml:space="preserve">faze </w:t>
      </w:r>
      <w:r w:rsidR="00B11505" w:rsidRPr="00640AF0">
        <w:t xml:space="preserve">dodavanjem i trećeg </w:t>
      </w:r>
      <w:r w:rsidR="00C63872">
        <w:t>moda rada</w:t>
      </w:r>
      <w:r w:rsidR="00B11505" w:rsidRPr="00640AF0">
        <w:t>. U tre</w:t>
      </w:r>
      <w:r w:rsidR="00C63872">
        <w:t>ć</w:t>
      </w:r>
      <w:r w:rsidR="00B11505" w:rsidRPr="00640AF0">
        <w:t xml:space="preserve">em </w:t>
      </w:r>
      <w:r w:rsidR="00C63872">
        <w:t xml:space="preserve">modu rada </w:t>
      </w:r>
      <w:r w:rsidR="00B11505" w:rsidRPr="00640AF0">
        <w:t>krilc</w:t>
      </w:r>
      <w:r w:rsidR="00C63872">
        <w:t>e</w:t>
      </w:r>
      <w:r w:rsidR="00B11505" w:rsidRPr="00640AF0">
        <w:t xml:space="preserve"> ciklično menja poziciju na svake dve sekunde i </w:t>
      </w:r>
      <w:r w:rsidR="00C63872">
        <w:t>uređaj</w:t>
      </w:r>
      <w:r w:rsidR="00B11505" w:rsidRPr="00640AF0">
        <w:t xml:space="preserve"> ne reaguje na dugme </w:t>
      </w:r>
      <w:r w:rsidR="00B11505" w:rsidRPr="00C63872">
        <w:rPr>
          <w:i/>
        </w:rPr>
        <w:t>Button0</w:t>
      </w:r>
      <w:r w:rsidR="00B11505" w:rsidRPr="00640AF0">
        <w:t xml:space="preserve">. Pritiskom na dugme </w:t>
      </w:r>
      <w:r w:rsidR="00B11505" w:rsidRPr="00DB1DC9">
        <w:rPr>
          <w:i/>
        </w:rPr>
        <w:t>Button1</w:t>
      </w:r>
      <w:r w:rsidR="00B11505" w:rsidRPr="00640AF0">
        <w:t xml:space="preserve"> se ciklično menjaju </w:t>
      </w:r>
      <w:r w:rsidR="00D80831">
        <w:t>modovi rada</w:t>
      </w:r>
      <w:r w:rsidR="00B11505" w:rsidRPr="00640AF0">
        <w:t>. Početna pozicija krilca treba da bude ist</w:t>
      </w:r>
      <w:r w:rsidR="00DB1DC9">
        <w:t>a</w:t>
      </w:r>
      <w:r w:rsidR="00B11505" w:rsidRPr="00640AF0">
        <w:t xml:space="preserve"> kao i pozicija u prvom prethodnom </w:t>
      </w:r>
      <w:r w:rsidR="00F77737">
        <w:t>modu rada</w:t>
      </w:r>
      <w:r w:rsidR="00B11505" w:rsidRPr="00640AF0">
        <w:t xml:space="preserve"> u ko</w:t>
      </w:r>
      <w:r w:rsidR="00DB1DC9">
        <w:t xml:space="preserve">jem </w:t>
      </w:r>
      <w:r w:rsidR="00B11505" w:rsidRPr="00640AF0">
        <w:t>se prikazuje pozicija krilca.</w:t>
      </w:r>
    </w:p>
    <w:p w:rsidR="00283589" w:rsidRPr="00640AF0" w:rsidRDefault="008E3867" w:rsidP="00967826">
      <w:pPr>
        <w:pStyle w:val="Heading2"/>
      </w:pPr>
      <w:r w:rsidRPr="00640AF0">
        <w:lastRenderedPageBreak/>
        <w:t>4</w:t>
      </w:r>
      <w:r w:rsidR="00353E1A" w:rsidRPr="00640AF0">
        <w:t>. Faza</w:t>
      </w:r>
      <w:r w:rsidR="00E44B49" w:rsidRPr="00640AF0">
        <w:t xml:space="preserve"> (5 poena</w:t>
      </w:r>
      <w:r w:rsidR="00346C10" w:rsidRPr="00640AF0">
        <w:t xml:space="preserve">, </w:t>
      </w:r>
      <w:r w:rsidR="00B11505" w:rsidRPr="00640AF0">
        <w:t>pločica</w:t>
      </w:r>
      <w:r w:rsidR="00E44B49" w:rsidRPr="00640AF0">
        <w:t>)</w:t>
      </w:r>
    </w:p>
    <w:p w:rsidR="004A062B" w:rsidRPr="00640AF0" w:rsidRDefault="00346C10" w:rsidP="00967826">
      <w:r w:rsidRPr="00640AF0">
        <w:t xml:space="preserve">Napraviti </w:t>
      </w:r>
      <w:r w:rsidR="00417A2B">
        <w:t>uređaj</w:t>
      </w:r>
      <w:r w:rsidR="00B11505" w:rsidRPr="00640AF0">
        <w:t xml:space="preserve"> koji sadrži četiri</w:t>
      </w:r>
      <w:r w:rsidR="00417A2B">
        <w:t xml:space="preserve"> identična</w:t>
      </w:r>
      <w:r w:rsidR="00B11505" w:rsidRPr="00640AF0">
        <w:t xml:space="preserve"> </w:t>
      </w:r>
      <w:r w:rsidR="00417A2B">
        <w:t xml:space="preserve">uređaja </w:t>
      </w:r>
      <w:r w:rsidRPr="00640AF0">
        <w:t>iz faze 3.</w:t>
      </w:r>
      <w:r w:rsidR="008353D2" w:rsidRPr="00640AF0">
        <w:t xml:space="preserve"> Svaki od </w:t>
      </w:r>
      <w:r w:rsidR="00CB2DCB">
        <w:t>poduređaja</w:t>
      </w:r>
      <w:r w:rsidR="008353D2" w:rsidRPr="00640AF0">
        <w:t xml:space="preserve"> </w:t>
      </w:r>
      <w:r w:rsidR="00417A2B">
        <w:t xml:space="preserve">treba da </w:t>
      </w:r>
      <w:r w:rsidR="008353D2" w:rsidRPr="00640AF0">
        <w:t>prikaz</w:t>
      </w:r>
      <w:r w:rsidR="00417A2B">
        <w:t xml:space="preserve">uje </w:t>
      </w:r>
      <w:r w:rsidR="008353D2" w:rsidRPr="00640AF0">
        <w:t>poziciju svo</w:t>
      </w:r>
      <w:bookmarkStart w:id="0" w:name="_GoBack"/>
      <w:bookmarkEnd w:id="0"/>
      <w:r w:rsidR="008353D2" w:rsidRPr="00640AF0">
        <w:t xml:space="preserve">g krilca na jednoj cifri </w:t>
      </w:r>
      <w:r w:rsidR="00417A2B" w:rsidRPr="00967826">
        <w:rPr>
          <w:i/>
        </w:rPr>
        <w:t>7-seg</w:t>
      </w:r>
      <w:r w:rsidR="00417A2B">
        <w:t xml:space="preserve"> </w:t>
      </w:r>
      <w:r w:rsidR="008353D2" w:rsidRPr="00640AF0">
        <w:t xml:space="preserve">displeja. Koji </w:t>
      </w:r>
      <w:r w:rsidR="00734C31">
        <w:t>poduređaj</w:t>
      </w:r>
      <w:r w:rsidR="008353D2" w:rsidRPr="00640AF0">
        <w:t xml:space="preserve"> reaguje na dugmad kontroliše se </w:t>
      </w:r>
      <w:r w:rsidR="00A77578">
        <w:t>prekidačima</w:t>
      </w:r>
      <w:r w:rsidR="008353D2" w:rsidRPr="00640AF0">
        <w:t xml:space="preserve"> </w:t>
      </w:r>
      <w:r w:rsidR="008353D2" w:rsidRPr="00A77578">
        <w:rPr>
          <w:i/>
        </w:rPr>
        <w:t>SW5</w:t>
      </w:r>
      <w:r w:rsidR="008353D2" w:rsidRPr="00640AF0">
        <w:t xml:space="preserve"> i </w:t>
      </w:r>
      <w:r w:rsidR="008353D2" w:rsidRPr="00A77578">
        <w:rPr>
          <w:i/>
        </w:rPr>
        <w:t>SW6</w:t>
      </w:r>
      <w:r w:rsidR="008353D2" w:rsidRPr="00640AF0">
        <w:t>.</w:t>
      </w:r>
      <w:r w:rsidR="002800B2" w:rsidRPr="00640AF0">
        <w:t xml:space="preserve"> </w:t>
      </w:r>
      <w:r w:rsidR="00A77578">
        <w:t xml:space="preserve">Trenutno selektovani poduređaj </w:t>
      </w:r>
      <w:r w:rsidR="002800B2" w:rsidRPr="00640AF0">
        <w:t xml:space="preserve">treba da uključi </w:t>
      </w:r>
      <w:r w:rsidR="00A77578">
        <w:t xml:space="preserve">decimalnu </w:t>
      </w:r>
      <w:r w:rsidR="002800B2" w:rsidRPr="00640AF0">
        <w:t>tačku na svojoj cifri.</w:t>
      </w:r>
    </w:p>
    <w:p w:rsidR="002D43CF" w:rsidRPr="00640AF0" w:rsidRDefault="002D43CF" w:rsidP="00967826">
      <w:pPr>
        <w:pStyle w:val="Heading2"/>
      </w:pPr>
      <w:r w:rsidRPr="00640AF0">
        <w:t>5. Faza (5 poena, simulator)</w:t>
      </w:r>
    </w:p>
    <w:p w:rsidR="008353D2" w:rsidRPr="00640AF0" w:rsidRDefault="008353D2" w:rsidP="00967826">
      <w:r w:rsidRPr="00640AF0">
        <w:t xml:space="preserve">Napraviti </w:t>
      </w:r>
      <w:r w:rsidRPr="00414090">
        <w:rPr>
          <w:i/>
        </w:rPr>
        <w:t>testbench</w:t>
      </w:r>
      <w:r w:rsidRPr="00640AF0">
        <w:t xml:space="preserve"> koji sa</w:t>
      </w:r>
      <w:r w:rsidR="00414090">
        <w:t>d</w:t>
      </w:r>
      <w:r w:rsidRPr="00640AF0">
        <w:t xml:space="preserve">rži entitet iz faze 3. </w:t>
      </w:r>
      <w:r w:rsidRPr="00414090">
        <w:rPr>
          <w:i/>
        </w:rPr>
        <w:t>Testbench</w:t>
      </w:r>
      <w:r w:rsidRPr="00640AF0">
        <w:t xml:space="preserve"> treba da generiše bar</w:t>
      </w:r>
      <w:r w:rsidR="00414090">
        <w:t>em</w:t>
      </w:r>
      <w:r w:rsidRPr="00640AF0">
        <w:t xml:space="preserve"> 1000 pritisaka dugmadi. U svakom </w:t>
      </w:r>
      <w:r w:rsidR="00CB2DCB">
        <w:t>modu</w:t>
      </w:r>
      <w:r w:rsidR="00F14F6F">
        <w:t xml:space="preserve"> rada</w:t>
      </w:r>
      <w:r w:rsidRPr="00640AF0">
        <w:t xml:space="preserve"> treba </w:t>
      </w:r>
      <w:r w:rsidR="00F14F6F" w:rsidRPr="00640AF0">
        <w:t xml:space="preserve">se </w:t>
      </w:r>
      <w:r w:rsidRPr="00640AF0">
        <w:t xml:space="preserve">zadržati 10 </w:t>
      </w:r>
      <w:r w:rsidR="00F14F6F">
        <w:t xml:space="preserve">perioda signala </w:t>
      </w:r>
      <w:r w:rsidRPr="00640AF0">
        <w:t xml:space="preserve">takta. Vreme </w:t>
      </w:r>
      <w:r w:rsidR="00981D3E">
        <w:t xml:space="preserve">čekanja </w:t>
      </w:r>
      <w:r w:rsidRPr="00640AF0">
        <w:t xml:space="preserve">sa dve sekunde skratiti na 2 </w:t>
      </w:r>
      <w:r w:rsidR="000E7D6E">
        <w:t xml:space="preserve">periode signala </w:t>
      </w:r>
      <w:r w:rsidRPr="00640AF0">
        <w:t>takta. P</w:t>
      </w:r>
      <w:r w:rsidR="006305ED">
        <w:t>rilikom simulacije p</w:t>
      </w:r>
      <w:r w:rsidRPr="00640AF0">
        <w:t xml:space="preserve">rikazati </w:t>
      </w:r>
      <w:r w:rsidR="006305ED">
        <w:t xml:space="preserve">vremenski oblik </w:t>
      </w:r>
      <w:r w:rsidRPr="00640AF0">
        <w:t xml:space="preserve">svih bitnih signala </w:t>
      </w:r>
      <w:r w:rsidR="003F07B8">
        <w:t xml:space="preserve">u okviru </w:t>
      </w:r>
      <w:r w:rsidR="006305ED">
        <w:t>datog</w:t>
      </w:r>
      <w:r w:rsidRPr="00640AF0">
        <w:t xml:space="preserve"> </w:t>
      </w:r>
      <w:r w:rsidRPr="000E7D6E">
        <w:rPr>
          <w:i/>
        </w:rPr>
        <w:t>testbench</w:t>
      </w:r>
      <w:r w:rsidRPr="00640AF0">
        <w:t>.</w:t>
      </w:r>
    </w:p>
    <w:p w:rsidR="005A5F49" w:rsidRPr="00640AF0" w:rsidRDefault="005A5F49" w:rsidP="00967826">
      <w:pPr>
        <w:pStyle w:val="Heading2"/>
      </w:pPr>
      <w:r w:rsidRPr="00640AF0">
        <w:t>6. Faza (5 poena, simulator)</w:t>
      </w:r>
    </w:p>
    <w:p w:rsidR="00346C10" w:rsidRPr="00640AF0" w:rsidRDefault="008353D2" w:rsidP="00981D3E">
      <w:r w:rsidRPr="00640AF0">
        <w:t xml:space="preserve">Unaprediti </w:t>
      </w:r>
      <w:r w:rsidRPr="006305ED">
        <w:rPr>
          <w:i/>
        </w:rPr>
        <w:t>testbench</w:t>
      </w:r>
      <w:r w:rsidRPr="00640AF0">
        <w:t xml:space="preserve"> iz faze 5 tako da vrši proveru da li su izlazni podaci tačni.</w:t>
      </w:r>
    </w:p>
    <w:sectPr w:rsidR="00346C10" w:rsidRPr="00640AF0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78D"/>
    <w:rsid w:val="000434C9"/>
    <w:rsid w:val="000B5586"/>
    <w:rsid w:val="000E7167"/>
    <w:rsid w:val="000E7D6E"/>
    <w:rsid w:val="001C54A3"/>
    <w:rsid w:val="002800B2"/>
    <w:rsid w:val="00283589"/>
    <w:rsid w:val="002D0B16"/>
    <w:rsid w:val="002D43CF"/>
    <w:rsid w:val="002E5179"/>
    <w:rsid w:val="00346C10"/>
    <w:rsid w:val="00350C28"/>
    <w:rsid w:val="00353E1A"/>
    <w:rsid w:val="00355AE7"/>
    <w:rsid w:val="003F07B8"/>
    <w:rsid w:val="00414090"/>
    <w:rsid w:val="00417A2B"/>
    <w:rsid w:val="00431C76"/>
    <w:rsid w:val="00437B02"/>
    <w:rsid w:val="00464202"/>
    <w:rsid w:val="00471FB2"/>
    <w:rsid w:val="004A062B"/>
    <w:rsid w:val="004B25A9"/>
    <w:rsid w:val="005A5F49"/>
    <w:rsid w:val="005B2600"/>
    <w:rsid w:val="0060793D"/>
    <w:rsid w:val="006305ED"/>
    <w:rsid w:val="00640AF0"/>
    <w:rsid w:val="006918E7"/>
    <w:rsid w:val="006E4930"/>
    <w:rsid w:val="00710FDE"/>
    <w:rsid w:val="00734C31"/>
    <w:rsid w:val="007A61BC"/>
    <w:rsid w:val="007E255E"/>
    <w:rsid w:val="008353D2"/>
    <w:rsid w:val="008C79A2"/>
    <w:rsid w:val="008E3867"/>
    <w:rsid w:val="00967826"/>
    <w:rsid w:val="00981D3E"/>
    <w:rsid w:val="009E1A01"/>
    <w:rsid w:val="00A77578"/>
    <w:rsid w:val="00B11505"/>
    <w:rsid w:val="00C23411"/>
    <w:rsid w:val="00C3178D"/>
    <w:rsid w:val="00C36F2F"/>
    <w:rsid w:val="00C63872"/>
    <w:rsid w:val="00CB2DCB"/>
    <w:rsid w:val="00D80831"/>
    <w:rsid w:val="00DB1DC9"/>
    <w:rsid w:val="00E246A6"/>
    <w:rsid w:val="00E44B49"/>
    <w:rsid w:val="00E66EB6"/>
    <w:rsid w:val="00EC61AC"/>
    <w:rsid w:val="00EE2CD4"/>
    <w:rsid w:val="00EF16DB"/>
    <w:rsid w:val="00F02D9E"/>
    <w:rsid w:val="00F14F6F"/>
    <w:rsid w:val="00F77737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5D7F"/>
  <w15:docId w15:val="{65DDE124-6D02-431F-89E2-D6FA597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826"/>
    <w:pPr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 Micović</cp:lastModifiedBy>
  <cp:revision>33</cp:revision>
  <dcterms:created xsi:type="dcterms:W3CDTF">2016-11-24T09:53:00Z</dcterms:created>
  <dcterms:modified xsi:type="dcterms:W3CDTF">2018-12-07T08:00:00Z</dcterms:modified>
</cp:coreProperties>
</file>