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E184" w14:textId="77777777" w:rsidR="00C75530" w:rsidRPr="00BA703A" w:rsidRDefault="00C75530" w:rsidP="00C75530">
      <w:pPr>
        <w:pStyle w:val="ListParagraph"/>
        <w:numPr>
          <w:ilvl w:val="0"/>
          <w:numId w:val="1"/>
        </w:numPr>
        <w:spacing w:after="120" w:line="360" w:lineRule="auto"/>
        <w:ind w:left="357" w:hanging="357"/>
        <w:jc w:val="both"/>
        <w:outlineLvl w:val="0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Toc471217948"/>
      <w:bookmarkStart w:id="1" w:name="_Toc75729819"/>
      <w:bookmarkStart w:id="2" w:name="_Toc78708169"/>
      <w:r w:rsidRPr="00D569BE">
        <w:rPr>
          <w:rFonts w:ascii="Times New Roman" w:hAnsi="Times New Roman" w:cs="Times New Roman"/>
          <w:sz w:val="32"/>
          <w:szCs w:val="32"/>
          <w:lang w:val="en-US"/>
        </w:rPr>
        <w:t>Bibliography</w:t>
      </w:r>
      <w:bookmarkEnd w:id="0"/>
      <w:bookmarkEnd w:id="1"/>
      <w:bookmarkEnd w:id="2"/>
    </w:p>
    <w:p w14:paraId="7C15402C" w14:textId="77777777" w:rsidR="00A308D9" w:rsidRPr="00A308D9" w:rsidRDefault="00A308D9" w:rsidP="00C75530">
      <w:pPr>
        <w:widowControl w:val="0"/>
        <w:autoSpaceDE w:val="0"/>
        <w:autoSpaceDN w:val="0"/>
        <w:adjustRightInd w:val="0"/>
        <w:spacing w:after="120" w:line="360" w:lineRule="auto"/>
        <w:ind w:left="640" w:hanging="640"/>
        <w:rPr>
          <w:lang w:val="en-US"/>
        </w:rPr>
      </w:pPr>
      <w:bookmarkStart w:id="3" w:name="_Hlk67773384"/>
      <w:bookmarkStart w:id="4" w:name="_Hlk78900165"/>
    </w:p>
    <w:p w14:paraId="3DAE67C7" w14:textId="31F07B4A" w:rsidR="00C75530" w:rsidRDefault="00A308D9" w:rsidP="00C75530">
      <w:pPr>
        <w:widowControl w:val="0"/>
        <w:autoSpaceDE w:val="0"/>
        <w:autoSpaceDN w:val="0"/>
        <w:adjustRightInd w:val="0"/>
        <w:spacing w:after="120" w:line="360" w:lineRule="auto"/>
        <w:ind w:left="640" w:hanging="640"/>
      </w:pPr>
      <w:r>
        <w:t>1</w:t>
      </w:r>
      <w:r w:rsidR="00C75530">
        <w:t>.</w:t>
      </w:r>
      <w:r w:rsidR="00C75530">
        <w:tab/>
      </w:r>
      <w:r w:rsidR="00C75530" w:rsidRPr="009637F3">
        <w:t>McCormick, Neil (2009). U2 by U2: Bono, The Edge, Adam Clayton, Larry Mullen Jr (1st It Books ed.). New York: HarperCollins. ISBN 978-0-06-190385-4. OCLC 313657117.</w:t>
      </w:r>
    </w:p>
    <w:p w14:paraId="71B68438" w14:textId="77777777" w:rsidR="00A308D9" w:rsidRDefault="00A308D9" w:rsidP="00C75530">
      <w:pPr>
        <w:widowControl w:val="0"/>
        <w:autoSpaceDE w:val="0"/>
        <w:autoSpaceDN w:val="0"/>
        <w:adjustRightInd w:val="0"/>
        <w:spacing w:after="120" w:line="360" w:lineRule="auto"/>
        <w:ind w:left="640" w:hanging="640"/>
      </w:pPr>
    </w:p>
    <w:p w14:paraId="76C5B845" w14:textId="6C9C8FB5" w:rsidR="00A308D9" w:rsidRDefault="00A308D9" w:rsidP="00A308D9">
      <w:pPr>
        <w:widowControl w:val="0"/>
        <w:autoSpaceDE w:val="0"/>
        <w:autoSpaceDN w:val="0"/>
        <w:adjustRightInd w:val="0"/>
        <w:spacing w:after="120" w:line="360" w:lineRule="auto"/>
        <w:ind w:left="640" w:hanging="640"/>
        <w:rPr>
          <w:lang w:val="en-US"/>
        </w:rPr>
      </w:pPr>
      <w:r>
        <w:rPr>
          <w:lang w:val="en-US"/>
        </w:rPr>
        <w:t>2</w:t>
      </w:r>
      <w:r w:rsidRPr="00C70811">
        <w:rPr>
          <w:lang w:val="en-US"/>
        </w:rPr>
        <w:t>.</w:t>
      </w:r>
      <w:r w:rsidRPr="00C70811">
        <w:rPr>
          <w:lang w:val="en-US"/>
        </w:rPr>
        <w:tab/>
      </w:r>
      <w:r w:rsidRPr="00D712C2">
        <w:rPr>
          <w:lang w:val="en-US"/>
        </w:rPr>
        <w:t>Christian Dittmar, Estefanía Cano, Jakob Abeßer, and Sascha Grollmisch, Music Information Retrieval Meets Music Education</w:t>
      </w:r>
      <w:r>
        <w:rPr>
          <w:lang w:val="en-US"/>
        </w:rPr>
        <w:t xml:space="preserve">, </w:t>
      </w:r>
      <w:r w:rsidRPr="00D712C2">
        <w:rPr>
          <w:lang w:val="en-US"/>
        </w:rPr>
        <w:t>DOI: 10.4230/DFU.Vol3.11041.95</w:t>
      </w:r>
      <w:r>
        <w:rPr>
          <w:lang w:val="en-US"/>
        </w:rPr>
        <w:t xml:space="preserve"> (2012)</w:t>
      </w:r>
    </w:p>
    <w:p w14:paraId="1B99CFCD" w14:textId="2261AD96" w:rsidR="00A308D9" w:rsidRDefault="00A308D9" w:rsidP="00C75530">
      <w:pPr>
        <w:spacing w:line="360" w:lineRule="auto"/>
        <w:ind w:left="640" w:hanging="640"/>
        <w:rPr>
          <w:lang w:val="en-US"/>
        </w:rPr>
      </w:pPr>
    </w:p>
    <w:p w14:paraId="184D17FB" w14:textId="112D16ED" w:rsidR="00A308D9" w:rsidRDefault="00A308D9" w:rsidP="00C75530">
      <w:pPr>
        <w:spacing w:line="360" w:lineRule="auto"/>
        <w:ind w:left="640" w:hanging="640"/>
        <w:rPr>
          <w:lang w:val="en-US"/>
        </w:rPr>
      </w:pPr>
      <w:r>
        <w:rPr>
          <w:lang w:val="en-US"/>
        </w:rPr>
        <w:t xml:space="preserve">3. </w:t>
      </w:r>
      <w:r>
        <w:rPr>
          <w:lang w:val="en-US"/>
        </w:rPr>
        <w:tab/>
        <w:t xml:space="preserve">Bass for Dummies, </w:t>
      </w:r>
      <w:r w:rsidRPr="007F432B">
        <w:rPr>
          <w:lang w:val="en-US"/>
        </w:rPr>
        <w:t>Patrick Pfeiffer</w:t>
      </w:r>
      <w:r>
        <w:rPr>
          <w:lang w:val="en-US"/>
        </w:rPr>
        <w:t>.</w:t>
      </w:r>
    </w:p>
    <w:p w14:paraId="567097E7" w14:textId="3AF4C73A" w:rsidR="00C75530" w:rsidRDefault="00A308D9" w:rsidP="00C75530">
      <w:pPr>
        <w:spacing w:line="360" w:lineRule="auto"/>
        <w:ind w:left="640" w:hanging="640"/>
      </w:pPr>
      <w:r>
        <w:rPr>
          <w:lang w:val="en-US"/>
        </w:rPr>
        <w:t>4</w:t>
      </w:r>
      <w:r w:rsidR="00C75530" w:rsidRPr="00C70811">
        <w:rPr>
          <w:lang w:val="en-US"/>
        </w:rPr>
        <w:t>.</w:t>
      </w:r>
      <w:r w:rsidR="00C75530" w:rsidRPr="00C70811">
        <w:rPr>
          <w:lang w:val="en-US"/>
        </w:rPr>
        <w:tab/>
      </w:r>
      <w:r w:rsidR="00C75530" w:rsidRPr="00EA0792">
        <w:t>Trinity Rock and Pop Bass Syllabus</w:t>
      </w:r>
      <w:r w:rsidR="00C75530">
        <w:t xml:space="preserve">. Qualification specifications for graded exams from 2018. </w:t>
      </w:r>
      <w:r w:rsidR="00C75530" w:rsidRPr="00EA0792">
        <w:t>https://www.trinityrock.com/instruments/bass</w:t>
      </w:r>
      <w:r w:rsidR="00C75530">
        <w:t xml:space="preserve"> (2018) </w:t>
      </w:r>
    </w:p>
    <w:p w14:paraId="34806A76" w14:textId="6FA10CC1" w:rsidR="00A308D9" w:rsidRDefault="00A308D9" w:rsidP="00A308D9">
      <w:pPr>
        <w:widowControl w:val="0"/>
        <w:autoSpaceDE w:val="0"/>
        <w:autoSpaceDN w:val="0"/>
        <w:adjustRightInd w:val="0"/>
        <w:spacing w:after="120" w:line="360" w:lineRule="auto"/>
        <w:ind w:left="640" w:hanging="640"/>
      </w:pPr>
      <w:r>
        <w:t>5.</w:t>
      </w:r>
      <w:r>
        <w:tab/>
      </w:r>
      <w:r w:rsidRPr="00102AC8">
        <w:t xml:space="preserve"> J. </w:t>
      </w:r>
      <w:bookmarkStart w:id="5" w:name="_Hlk77516240"/>
      <w:r w:rsidRPr="00102AC8">
        <w:t>Salamon and E. Gómez</w:t>
      </w:r>
      <w:bookmarkEnd w:id="5"/>
      <w:r w:rsidRPr="00102AC8">
        <w:t>, "Melody extraction from polyphonic music signals using pitch contour characteristics," IEEE Transactions on Audio, Speech, and Language Processing, vol. 20, no. 6, pp. 1759–1770, 2012</w:t>
      </w:r>
    </w:p>
    <w:p w14:paraId="33C55404" w14:textId="6B6F153B" w:rsidR="00C75530" w:rsidRDefault="00A308D9" w:rsidP="00C75530">
      <w:pPr>
        <w:spacing w:line="360" w:lineRule="auto"/>
        <w:ind w:left="640" w:hanging="640"/>
      </w:pPr>
      <w:r>
        <w:t>6</w:t>
      </w:r>
      <w:r w:rsidR="00C75530">
        <w:t>.</w:t>
      </w:r>
      <w:r w:rsidR="00C75530">
        <w:tab/>
      </w:r>
      <w:r w:rsidR="00C75530" w:rsidRPr="00983BCD">
        <w:t>Jazz Bass Transcription Using a U-Net Architecture by Jakob Abeßer and Meinard Müller.Electronics 2021, 10(6), 670</w:t>
      </w:r>
      <w:r w:rsidR="00C75530">
        <w:t xml:space="preserve"> </w:t>
      </w:r>
      <w:r w:rsidR="00C75530">
        <w:br/>
      </w:r>
      <w:hyperlink r:id="rId5" w:history="1">
        <w:r w:rsidRPr="004D10D7">
          <w:rPr>
            <w:rStyle w:val="Hyperlink"/>
          </w:rPr>
          <w:t>https://doi.org/10.3390/electr</w:t>
        </w:r>
        <w:r w:rsidRPr="004D10D7">
          <w:rPr>
            <w:rStyle w:val="Hyperlink"/>
          </w:rPr>
          <w:t>o</w:t>
        </w:r>
        <w:r w:rsidRPr="004D10D7">
          <w:rPr>
            <w:rStyle w:val="Hyperlink"/>
          </w:rPr>
          <w:t>nics 10060670</w:t>
        </w:r>
      </w:hyperlink>
    </w:p>
    <w:p w14:paraId="6E47D231" w14:textId="05F58004" w:rsidR="00C75530" w:rsidRDefault="00C75530" w:rsidP="00A308D9">
      <w:pPr>
        <w:tabs>
          <w:tab w:val="left" w:pos="3368"/>
        </w:tabs>
        <w:spacing w:line="360" w:lineRule="auto"/>
      </w:pPr>
    </w:p>
    <w:p w14:paraId="6F41DD74" w14:textId="510B94B4" w:rsidR="00A308D9" w:rsidRPr="00A308D9" w:rsidRDefault="00A308D9" w:rsidP="00A308D9">
      <w:pPr>
        <w:widowControl w:val="0"/>
        <w:autoSpaceDE w:val="0"/>
        <w:autoSpaceDN w:val="0"/>
        <w:adjustRightInd w:val="0"/>
        <w:spacing w:after="120" w:line="360" w:lineRule="auto"/>
        <w:ind w:left="640" w:hanging="640"/>
        <w:rPr>
          <w:color w:val="FF0000"/>
          <w:lang w:val="en-US"/>
        </w:rPr>
      </w:pPr>
      <w:r w:rsidRPr="00A308D9">
        <w:rPr>
          <w:color w:val="FF0000"/>
          <w:lang w:val="en-US"/>
        </w:rPr>
        <w:t>7</w:t>
      </w:r>
      <w:r w:rsidRPr="00A308D9">
        <w:rPr>
          <w:color w:val="FF0000"/>
          <w:lang w:val="en-US"/>
        </w:rPr>
        <w:t>.</w:t>
      </w:r>
      <w:r w:rsidRPr="00A308D9">
        <w:rPr>
          <w:color w:val="FF0000"/>
          <w:lang w:val="en-US"/>
        </w:rPr>
        <w:tab/>
        <w:t>J Abeßer, G Schuller. Instrument-centered music transcription of solo bass guitar recordings IEEE/ACM Transactions on Audio, Speech, and Language Processing 25 (9), 1741. DOI: 10.1109/TASLP.2017.2702384  (2017)</w:t>
      </w:r>
    </w:p>
    <w:p w14:paraId="400AB87A" w14:textId="2DCE1D91" w:rsidR="00A308D9" w:rsidRDefault="00A308D9" w:rsidP="00A308D9">
      <w:pPr>
        <w:tabs>
          <w:tab w:val="left" w:pos="3368"/>
        </w:tabs>
        <w:spacing w:line="360" w:lineRule="auto"/>
      </w:pPr>
    </w:p>
    <w:p w14:paraId="68FCCB1D" w14:textId="3985519F" w:rsidR="00A308D9" w:rsidRPr="00A308D9" w:rsidRDefault="00A308D9" w:rsidP="00A308D9">
      <w:pPr>
        <w:spacing w:line="360" w:lineRule="auto"/>
        <w:ind w:left="640" w:hanging="640"/>
        <w:rPr>
          <w:lang w:val="en-US"/>
        </w:rPr>
      </w:pPr>
      <w:r w:rsidRPr="00F81E2D">
        <w:rPr>
          <w:color w:val="FF0000"/>
          <w:lang w:val="en-US"/>
        </w:rPr>
        <w:t>8.</w:t>
      </w:r>
      <w:r w:rsidRPr="00F81E2D">
        <w:rPr>
          <w:color w:val="FF0000"/>
          <w:lang w:val="en-US"/>
        </w:rPr>
        <w:tab/>
      </w:r>
      <w:r w:rsidRPr="00F81E2D">
        <w:rPr>
          <w:color w:val="FF0000"/>
          <w:lang w:val="en-US"/>
        </w:rPr>
        <w:t>Abesser, Jakob; Schuller, Gerald. Instrument-Centered Music Transcription of Bass Guitar Tracks, 53rd AES International Conference: Semantic Audio (2014</w:t>
      </w:r>
      <w:r w:rsidRPr="00A308D9">
        <w:rPr>
          <w:lang w:val="en-US"/>
        </w:rPr>
        <w:t>)</w:t>
      </w:r>
    </w:p>
    <w:p w14:paraId="43B1F43D" w14:textId="77777777" w:rsidR="00A308D9" w:rsidRDefault="00A308D9" w:rsidP="00A308D9">
      <w:pPr>
        <w:tabs>
          <w:tab w:val="left" w:pos="3368"/>
        </w:tabs>
        <w:spacing w:line="360" w:lineRule="auto"/>
      </w:pPr>
    </w:p>
    <w:p w14:paraId="1CF3AAEB" w14:textId="77777777" w:rsidR="00A308D9" w:rsidRDefault="00A308D9" w:rsidP="00A308D9">
      <w:pPr>
        <w:widowControl w:val="0"/>
        <w:autoSpaceDE w:val="0"/>
        <w:autoSpaceDN w:val="0"/>
        <w:adjustRightInd w:val="0"/>
        <w:spacing w:after="120" w:line="360" w:lineRule="auto"/>
        <w:ind w:left="640" w:hanging="640"/>
        <w:rPr>
          <w:lang w:val="en-US"/>
        </w:rPr>
      </w:pPr>
      <w:r>
        <w:rPr>
          <w:lang w:val="en-US"/>
        </w:rPr>
        <w:t>9.</w:t>
      </w:r>
      <w:r w:rsidRPr="00C70811">
        <w:rPr>
          <w:lang w:val="en-US"/>
        </w:rPr>
        <w:tab/>
      </w:r>
      <w:r w:rsidRPr="00D712C2">
        <w:rPr>
          <w:lang w:val="en-US"/>
        </w:rPr>
        <w:t>Prof. Dr.-Ing. Gerald Schuller</w:t>
      </w:r>
      <w:r>
        <w:rPr>
          <w:lang w:val="en-US"/>
        </w:rPr>
        <w:t xml:space="preserve">, </w:t>
      </w:r>
      <w:r w:rsidRPr="00D712C2">
        <w:rPr>
          <w:lang w:val="en-US"/>
        </w:rPr>
        <w:t>Prof. Dr. Meinard Müller</w:t>
      </w:r>
      <w:r>
        <w:rPr>
          <w:lang w:val="en-US"/>
        </w:rPr>
        <w:t xml:space="preserve">, </w:t>
      </w:r>
      <w:r w:rsidRPr="00D712C2">
        <w:rPr>
          <w:lang w:val="en-US"/>
        </w:rPr>
        <w:t>Dr. Tech. Anssi Klapuri</w:t>
      </w:r>
      <w:r>
        <w:rPr>
          <w:lang w:val="en-US"/>
        </w:rPr>
        <w:t xml:space="preserve">, </w:t>
      </w:r>
      <w:r w:rsidRPr="00D712C2">
        <w:rPr>
          <w:lang w:val="en-US"/>
        </w:rPr>
        <w:t>Automatic Transcription of Bass Guitar Tracks</w:t>
      </w:r>
      <w:r>
        <w:rPr>
          <w:lang w:val="en-US"/>
        </w:rPr>
        <w:t xml:space="preserve"> </w:t>
      </w:r>
      <w:r w:rsidRPr="00D712C2">
        <w:rPr>
          <w:lang w:val="en-US"/>
        </w:rPr>
        <w:t>applied for Music Genre Classification and</w:t>
      </w:r>
      <w:r>
        <w:rPr>
          <w:lang w:val="en-US"/>
        </w:rPr>
        <w:t xml:space="preserve"> </w:t>
      </w:r>
      <w:r w:rsidRPr="00D712C2">
        <w:rPr>
          <w:lang w:val="en-US"/>
        </w:rPr>
        <w:t>Sound Synthesis</w:t>
      </w:r>
      <w:r>
        <w:rPr>
          <w:lang w:val="en-US"/>
        </w:rPr>
        <w:t xml:space="preserve">, </w:t>
      </w:r>
      <w:r w:rsidRPr="00D712C2">
        <w:rPr>
          <w:lang w:val="en-US"/>
        </w:rPr>
        <w:t>urn:nbn:de:gbv:ilm1-2014000294</w:t>
      </w:r>
      <w:r>
        <w:rPr>
          <w:lang w:val="en-US"/>
        </w:rPr>
        <w:t xml:space="preserve">, </w:t>
      </w:r>
      <w:r w:rsidRPr="00D712C2">
        <w:rPr>
          <w:lang w:val="en-US"/>
        </w:rPr>
        <w:t>Dissertation</w:t>
      </w:r>
      <w:r>
        <w:rPr>
          <w:lang w:val="en-US"/>
        </w:rPr>
        <w:t xml:space="preserve">, </w:t>
      </w:r>
      <w:r w:rsidRPr="00D712C2">
        <w:rPr>
          <w:lang w:val="en-US"/>
        </w:rPr>
        <w:t>Technischen Universität Ilmenau</w:t>
      </w:r>
      <w:r>
        <w:rPr>
          <w:lang w:val="en-US"/>
        </w:rPr>
        <w:t>.(2014)</w:t>
      </w:r>
    </w:p>
    <w:p w14:paraId="38526CC6" w14:textId="77777777" w:rsidR="00A308D9" w:rsidRPr="00A308D9" w:rsidRDefault="00A308D9" w:rsidP="00A308D9">
      <w:pPr>
        <w:spacing w:line="360" w:lineRule="auto"/>
        <w:rPr>
          <w:lang w:val="en-US"/>
        </w:rPr>
      </w:pPr>
    </w:p>
    <w:p w14:paraId="4508F558" w14:textId="05CF7400" w:rsidR="00A308D9" w:rsidRDefault="00A308D9" w:rsidP="00A308D9">
      <w:pPr>
        <w:spacing w:line="360" w:lineRule="auto"/>
        <w:ind w:left="640" w:hanging="640"/>
      </w:pPr>
      <w:r>
        <w:rPr>
          <w:lang w:val="en-US"/>
        </w:rPr>
        <w:t>10.</w:t>
      </w:r>
      <w:r w:rsidRPr="00C70811">
        <w:rPr>
          <w:lang w:val="en-US"/>
        </w:rPr>
        <w:tab/>
      </w:r>
      <w:r w:rsidRPr="00EA0792">
        <w:t xml:space="preserve">Trinity Rock and Pop Bass </w:t>
      </w:r>
      <w:r>
        <w:t>Grades 0,1,2,3.  Contemporary &amp; classic songs for Trinity College London Rock &amp; Pop exams from 2018..Trinity College London Press.</w:t>
      </w:r>
    </w:p>
    <w:p w14:paraId="14CAB2EA" w14:textId="77777777" w:rsidR="00A308D9" w:rsidRDefault="00A308D9" w:rsidP="00A308D9">
      <w:pPr>
        <w:widowControl w:val="0"/>
        <w:autoSpaceDE w:val="0"/>
        <w:autoSpaceDN w:val="0"/>
        <w:adjustRightInd w:val="0"/>
        <w:spacing w:after="120" w:line="360" w:lineRule="auto"/>
        <w:ind w:left="640" w:hanging="640"/>
        <w:rPr>
          <w:lang w:val="en-US"/>
        </w:rPr>
      </w:pPr>
      <w:r>
        <w:rPr>
          <w:lang w:val="en-US"/>
        </w:rPr>
        <w:t>11</w:t>
      </w:r>
      <w:r w:rsidRPr="00C70811">
        <w:rPr>
          <w:lang w:val="en-US"/>
        </w:rPr>
        <w:t>.</w:t>
      </w:r>
      <w:r w:rsidRPr="00C70811">
        <w:rPr>
          <w:lang w:val="en-US"/>
        </w:rPr>
        <w:tab/>
      </w:r>
      <w:r w:rsidRPr="003F6FD7">
        <w:rPr>
          <w:lang w:val="en-US"/>
        </w:rPr>
        <w:t>Phase-based note onset detection for music signals,</w:t>
      </w:r>
      <w:r>
        <w:rPr>
          <w:lang w:val="en-US"/>
        </w:rPr>
        <w:t xml:space="preserve"> </w:t>
      </w:r>
      <w:r w:rsidRPr="003F6FD7">
        <w:rPr>
          <w:lang w:val="en-US"/>
        </w:rPr>
        <w:t>Juan Pablo Bello,</w:t>
      </w:r>
      <w:r>
        <w:rPr>
          <w:lang w:val="en-US"/>
        </w:rPr>
        <w:t xml:space="preserve"> </w:t>
      </w:r>
      <w:r w:rsidRPr="003F6FD7">
        <w:rPr>
          <w:lang w:val="en-US"/>
        </w:rPr>
        <w:t>Mark Brian Sandler</w:t>
      </w:r>
      <w:r>
        <w:rPr>
          <w:lang w:val="en-US"/>
        </w:rPr>
        <w:t xml:space="preserve">, </w:t>
      </w:r>
      <w:r w:rsidRPr="003F6FD7">
        <w:rPr>
          <w:lang w:val="en-US"/>
        </w:rPr>
        <w:t>Conference Paper in Acoustics, Speech, and Signal Processing, 1988. ICASSP-88., 1988 International Conference on · November 2003</w:t>
      </w:r>
      <w:r>
        <w:rPr>
          <w:lang w:val="en-US"/>
        </w:rPr>
        <w:t xml:space="preserve"> </w:t>
      </w:r>
      <w:r w:rsidRPr="003F6FD7">
        <w:rPr>
          <w:lang w:val="en-US"/>
        </w:rPr>
        <w:t>DOI: 10.1109/ASPAA.2003.1285811 · Source: IEEE Xplore</w:t>
      </w:r>
    </w:p>
    <w:p w14:paraId="3392136F" w14:textId="77777777" w:rsidR="00A308D9" w:rsidRDefault="00A308D9" w:rsidP="00A308D9">
      <w:pPr>
        <w:widowControl w:val="0"/>
        <w:autoSpaceDE w:val="0"/>
        <w:autoSpaceDN w:val="0"/>
        <w:adjustRightInd w:val="0"/>
        <w:spacing w:after="120" w:line="360" w:lineRule="auto"/>
        <w:ind w:left="640" w:hanging="640"/>
      </w:pPr>
      <w:r>
        <w:t>12.</w:t>
      </w:r>
      <w:r>
        <w:tab/>
      </w:r>
      <w:r w:rsidRPr="003F6FD7">
        <w:t>On the use of phase and energy for musical onset detection in the complex domain. J.P. Bello; C. Duxbury; M. Davies; M. Sandler, Published in: IEEE Signal Processing Letters ( Volume: 11, Issue: 6, June 2004) Page(s): 553 - 556, Date of Publication: 24 May 2004,Print ISSN: 1070-9908, Electronic ISSN: 1558-2361, INSPEC Accession Number: 7972894 DOI: 10.1109/LSP.2004.827951</w:t>
      </w:r>
    </w:p>
    <w:p w14:paraId="4FF6FB9B" w14:textId="3887ED28" w:rsidR="00A308D9" w:rsidRDefault="00A308D9" w:rsidP="00A308D9">
      <w:pPr>
        <w:widowControl w:val="0"/>
        <w:autoSpaceDE w:val="0"/>
        <w:autoSpaceDN w:val="0"/>
        <w:adjustRightInd w:val="0"/>
        <w:spacing w:after="120" w:line="360" w:lineRule="auto"/>
        <w:ind w:left="640" w:hanging="640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3</w:t>
      </w:r>
      <w:r w:rsidRPr="00C70811">
        <w:rPr>
          <w:lang w:val="en-US"/>
        </w:rPr>
        <w:t>.</w:t>
      </w:r>
      <w:r w:rsidRPr="00C70811">
        <w:rPr>
          <w:lang w:val="en-US"/>
        </w:rPr>
        <w:tab/>
      </w:r>
      <w:r w:rsidRPr="00BA703A">
        <w:rPr>
          <w:lang w:val="en-US"/>
        </w:rPr>
        <w:t>Conny Kopp-Scheinpflug, James L. Sinclair and Jennifer F. Linden</w:t>
      </w:r>
      <w:r w:rsidRPr="00C70811">
        <w:rPr>
          <w:lang w:val="en-US"/>
        </w:rPr>
        <w:t>.</w:t>
      </w:r>
      <w:r>
        <w:rPr>
          <w:lang w:val="en-US"/>
        </w:rPr>
        <w:t xml:space="preserve">, </w:t>
      </w:r>
      <w:r w:rsidRPr="00BA703A">
        <w:rPr>
          <w:lang w:val="en-US"/>
        </w:rPr>
        <w:t>When Sound Stops: Offset Responses in</w:t>
      </w:r>
      <w:r>
        <w:rPr>
          <w:lang w:val="en-US"/>
        </w:rPr>
        <w:t xml:space="preserve"> </w:t>
      </w:r>
      <w:r w:rsidRPr="00BA703A">
        <w:rPr>
          <w:lang w:val="en-US"/>
        </w:rPr>
        <w:t>the Auditory System</w:t>
      </w:r>
      <w:r>
        <w:rPr>
          <w:lang w:val="en-US"/>
        </w:rPr>
        <w:t xml:space="preserve">, Trends in Neurosciences, </w:t>
      </w:r>
      <w:r w:rsidRPr="00BA703A">
        <w:rPr>
          <w:lang w:val="en-US"/>
        </w:rPr>
        <w:t>Special Issue: Time in the Brain</w:t>
      </w:r>
      <w:r>
        <w:rPr>
          <w:lang w:val="en-US"/>
        </w:rPr>
        <w:t xml:space="preserve"> (2018)</w:t>
      </w:r>
    </w:p>
    <w:p w14:paraId="44E8EEA9" w14:textId="031A5D42" w:rsidR="00A308D9" w:rsidRDefault="00A308D9" w:rsidP="00A308D9">
      <w:pPr>
        <w:widowControl w:val="0"/>
        <w:autoSpaceDE w:val="0"/>
        <w:autoSpaceDN w:val="0"/>
        <w:adjustRightInd w:val="0"/>
        <w:spacing w:after="120" w:line="360" w:lineRule="auto"/>
        <w:ind w:left="640" w:hanging="640"/>
        <w:rPr>
          <w:lang w:val="en-US"/>
        </w:rPr>
      </w:pPr>
      <w:r w:rsidRPr="00071EBA">
        <w:rPr>
          <w:lang w:val="en-US"/>
        </w:rPr>
        <w:t xml:space="preserve">14 </w:t>
      </w:r>
      <w:r w:rsidRPr="00071EBA">
        <w:rPr>
          <w:lang w:val="en-US"/>
        </w:rPr>
        <w:tab/>
        <w:t>Juan Pablo Bello, Laurent Daudet, Samer Abdallah, Chris Duxbury, Mike Davies, and Mark B. Sandler, Senior Member, IEEE A Tutorial on Onset Detection in Music Signals, IEEE TRANSACTIONS ON SPEECH AND AUDIO PROCESSING, 1063-6676 (2005).</w:t>
      </w:r>
    </w:p>
    <w:p w14:paraId="1497E526" w14:textId="77777777" w:rsidR="00A308D9" w:rsidRDefault="00A308D9" w:rsidP="00A308D9">
      <w:pPr>
        <w:autoSpaceDE w:val="0"/>
        <w:autoSpaceDN w:val="0"/>
        <w:adjustRightInd w:val="0"/>
        <w:spacing w:line="360" w:lineRule="auto"/>
        <w:ind w:left="640" w:hanging="640"/>
      </w:pPr>
      <w:r w:rsidRPr="00071EBA">
        <w:t xml:space="preserve">15 </w:t>
      </w:r>
      <w:r w:rsidRPr="00071EBA">
        <w:tab/>
        <w:t>Reboursiere, L., L¨ahdeoja, O., Drugman, T., Dupont, S., Picard,C., &amp; Riche, N. (2012). Left and right-hand</w:t>
      </w:r>
      <w:r>
        <w:t xml:space="preserve"> </w:t>
      </w:r>
      <w:r w:rsidRPr="00071EBA">
        <w:t>guitar playing techniques detection, In Proc. Of</w:t>
      </w:r>
      <w:r>
        <w:t xml:space="preserve"> </w:t>
      </w:r>
      <w:r w:rsidRPr="00071EBA">
        <w:t>the Int. Conf. on</w:t>
      </w:r>
      <w:r>
        <w:t xml:space="preserve"> </w:t>
      </w:r>
      <w:r w:rsidRPr="00071EBA">
        <w:t>New Interfaces for Musical Expression</w:t>
      </w:r>
      <w:r>
        <w:t xml:space="preserve"> </w:t>
      </w:r>
      <w:r w:rsidRPr="00071EBA">
        <w:t>(pp. 1–4).</w:t>
      </w:r>
    </w:p>
    <w:p w14:paraId="2578566A" w14:textId="77777777" w:rsidR="00A308D9" w:rsidRPr="00071EBA" w:rsidRDefault="00A308D9" w:rsidP="00A308D9">
      <w:pPr>
        <w:widowControl w:val="0"/>
        <w:autoSpaceDE w:val="0"/>
        <w:autoSpaceDN w:val="0"/>
        <w:adjustRightInd w:val="0"/>
        <w:spacing w:after="120" w:line="360" w:lineRule="auto"/>
        <w:ind w:left="640" w:hanging="640"/>
      </w:pPr>
    </w:p>
    <w:p w14:paraId="2A57361E" w14:textId="2D180BFF" w:rsidR="00A308D9" w:rsidRDefault="00A308D9" w:rsidP="00A308D9">
      <w:pPr>
        <w:widowControl w:val="0"/>
        <w:autoSpaceDE w:val="0"/>
        <w:autoSpaceDN w:val="0"/>
        <w:adjustRightInd w:val="0"/>
        <w:spacing w:after="120" w:line="360" w:lineRule="auto"/>
        <w:ind w:left="640" w:hanging="640"/>
      </w:pPr>
      <w:r>
        <w:rPr>
          <w:lang w:val="en-US"/>
        </w:rPr>
        <w:t>1</w:t>
      </w:r>
      <w:r w:rsidR="005E365F">
        <w:rPr>
          <w:lang w:val="en-US"/>
        </w:rPr>
        <w:t>6</w:t>
      </w:r>
      <w:r w:rsidRPr="00C70811">
        <w:rPr>
          <w:lang w:val="en-US"/>
        </w:rPr>
        <w:t>.</w:t>
      </w:r>
      <w:r w:rsidRPr="00C70811">
        <w:rPr>
          <w:lang w:val="en-US"/>
        </w:rPr>
        <w:tab/>
      </w:r>
      <w:r w:rsidRPr="00EA0792">
        <w:t xml:space="preserve">Eremenko V, Morsi A, Narang J, Serra X. Performance assessment technologies for the support of musical instrument learning. Paper presented at: CSEDU 2020 The 12th International Conference on Computer Supported Education; </w:t>
      </w:r>
      <w:r>
        <w:t>(</w:t>
      </w:r>
      <w:r w:rsidRPr="00EA0792">
        <w:t>2020</w:t>
      </w:r>
      <w:r>
        <w:t>)</w:t>
      </w:r>
    </w:p>
    <w:p w14:paraId="6EC3E3A1" w14:textId="77777777" w:rsidR="00A308D9" w:rsidRDefault="00A308D9" w:rsidP="00A308D9">
      <w:pPr>
        <w:widowControl w:val="0"/>
        <w:autoSpaceDE w:val="0"/>
        <w:autoSpaceDN w:val="0"/>
        <w:adjustRightInd w:val="0"/>
        <w:spacing w:after="120" w:line="360" w:lineRule="auto"/>
        <w:ind w:left="640" w:hanging="640"/>
      </w:pPr>
      <w:r>
        <w:rPr>
          <w:lang w:val="en-US"/>
        </w:rPr>
        <w:t xml:space="preserve"> </w:t>
      </w:r>
      <w:r w:rsidRPr="00C70811">
        <w:rPr>
          <w:lang w:val="en-US"/>
        </w:rPr>
        <w:tab/>
      </w:r>
      <w:r w:rsidRPr="005E5D79">
        <w:rPr>
          <w:lang w:val="en-US"/>
        </w:rPr>
        <w:t>https://musiccritic.upf.edu/</w:t>
      </w:r>
      <w:r>
        <w:t xml:space="preserve"> (2021)</w:t>
      </w:r>
    </w:p>
    <w:p w14:paraId="71E270E3" w14:textId="6E702877" w:rsidR="00A308D9" w:rsidRPr="00071EBA" w:rsidRDefault="00A308D9" w:rsidP="00A308D9">
      <w:pPr>
        <w:spacing w:after="120" w:line="360" w:lineRule="auto"/>
        <w:ind w:left="640" w:hanging="640"/>
        <w:jc w:val="both"/>
        <w:rPr>
          <w:noProof/>
          <w:lang w:val="en-US"/>
        </w:rPr>
      </w:pPr>
      <w:r>
        <w:rPr>
          <w:noProof/>
          <w:lang w:val="en-US"/>
        </w:rPr>
        <w:t>1</w:t>
      </w:r>
      <w:r w:rsidR="005E365F">
        <w:rPr>
          <w:noProof/>
          <w:lang w:val="en-US"/>
        </w:rPr>
        <w:t>7</w:t>
      </w:r>
      <w:r>
        <w:rPr>
          <w:noProof/>
          <w:lang w:val="en-US"/>
        </w:rPr>
        <w:t>.</w:t>
      </w:r>
      <w:r>
        <w:rPr>
          <w:noProof/>
          <w:lang w:val="en-US"/>
        </w:rPr>
        <w:tab/>
      </w:r>
      <w:r w:rsidRPr="007C305A">
        <w:rPr>
          <w:lang w:val="en-US"/>
        </w:rPr>
        <w:t>Romain Hennequin, Anis Khlif, Felix Voituret, and 171 Manue Moussallam: “Spleeter: a fast and efficient music 172 source separation tool with pre-trained models”, The Jour-173 nal of Open Source Software, DOI:10.21105/joss.02154 174 (2020)</w:t>
      </w:r>
    </w:p>
    <w:p w14:paraId="3AFBCD39" w14:textId="77777777" w:rsidR="00A308D9" w:rsidRPr="00A308D9" w:rsidRDefault="00A308D9" w:rsidP="00A308D9">
      <w:pPr>
        <w:tabs>
          <w:tab w:val="left" w:pos="3368"/>
        </w:tabs>
        <w:spacing w:line="360" w:lineRule="auto"/>
        <w:rPr>
          <w:lang w:val="en-US"/>
        </w:rPr>
      </w:pPr>
    </w:p>
    <w:p w14:paraId="0CAFA952" w14:textId="6016D014" w:rsidR="00C75530" w:rsidRDefault="00A308D9" w:rsidP="00C75530">
      <w:pPr>
        <w:widowControl w:val="0"/>
        <w:autoSpaceDE w:val="0"/>
        <w:autoSpaceDN w:val="0"/>
        <w:adjustRightInd w:val="0"/>
        <w:spacing w:after="120" w:line="360" w:lineRule="auto"/>
        <w:ind w:left="640" w:hanging="640"/>
        <w:rPr>
          <w:lang w:val="en-US"/>
        </w:rPr>
      </w:pPr>
      <w:r>
        <w:rPr>
          <w:lang w:val="en-US"/>
        </w:rPr>
        <w:lastRenderedPageBreak/>
        <w:t>1</w:t>
      </w:r>
      <w:r w:rsidR="005E365F">
        <w:rPr>
          <w:lang w:val="en-US"/>
        </w:rPr>
        <w:t>8</w:t>
      </w:r>
      <w:r w:rsidR="00C75530" w:rsidRPr="00C70811">
        <w:rPr>
          <w:lang w:val="en-US"/>
        </w:rPr>
        <w:t>.</w:t>
      </w:r>
      <w:r w:rsidR="00C75530" w:rsidRPr="00C70811">
        <w:rPr>
          <w:lang w:val="en-US"/>
        </w:rPr>
        <w:tab/>
      </w:r>
      <w:r w:rsidR="00C75530" w:rsidRPr="00744C29">
        <w:rPr>
          <w:lang w:val="en-US"/>
        </w:rPr>
        <w:t>Jakob Abeßer; Hanna Lukashevich; Gerald Schuller</w:t>
      </w:r>
      <w:r w:rsidR="00C75530">
        <w:rPr>
          <w:lang w:val="en-US"/>
        </w:rPr>
        <w:t>,</w:t>
      </w:r>
      <w:r w:rsidR="00C75530" w:rsidRPr="00744C29">
        <w:t xml:space="preserve"> </w:t>
      </w:r>
      <w:r w:rsidR="00C75530" w:rsidRPr="00744C29">
        <w:rPr>
          <w:lang w:val="en-US"/>
        </w:rPr>
        <w:t>Feature-based extraction of plucking and expression styles of the electric bass guitar</w:t>
      </w:r>
      <w:r w:rsidR="00C75530">
        <w:rPr>
          <w:lang w:val="en-US"/>
        </w:rPr>
        <w:t xml:space="preserve">, </w:t>
      </w:r>
      <w:r w:rsidR="00C75530" w:rsidRPr="00744C29">
        <w:rPr>
          <w:lang w:val="en-US"/>
        </w:rPr>
        <w:t>IEEE International Conference on Acoustics, Speech and Signal Processing</w:t>
      </w:r>
      <w:r w:rsidR="00C75530">
        <w:rPr>
          <w:lang w:val="en-US"/>
        </w:rPr>
        <w:t>,</w:t>
      </w:r>
      <w:r w:rsidR="00C75530" w:rsidRPr="00D712C2">
        <w:t xml:space="preserve"> </w:t>
      </w:r>
      <w:r w:rsidR="00C75530" w:rsidRPr="00D712C2">
        <w:rPr>
          <w:lang w:val="en-US"/>
        </w:rPr>
        <w:t>DOI: 10.1109/ICASSP.2010.5495945</w:t>
      </w:r>
      <w:r w:rsidR="00C75530">
        <w:rPr>
          <w:lang w:val="en-US"/>
        </w:rPr>
        <w:t xml:space="preserve"> (2010)</w:t>
      </w:r>
    </w:p>
    <w:p w14:paraId="3055D0A7" w14:textId="77777777" w:rsidR="00A308D9" w:rsidRDefault="00A308D9" w:rsidP="00C75530">
      <w:pPr>
        <w:widowControl w:val="0"/>
        <w:autoSpaceDE w:val="0"/>
        <w:autoSpaceDN w:val="0"/>
        <w:adjustRightInd w:val="0"/>
        <w:spacing w:after="120" w:line="360" w:lineRule="auto"/>
        <w:ind w:left="640" w:hanging="640"/>
        <w:rPr>
          <w:lang w:val="en-US"/>
        </w:rPr>
      </w:pPr>
    </w:p>
    <w:p w14:paraId="037B2D80" w14:textId="45EC06AD" w:rsidR="00C75530" w:rsidRDefault="00A308D9" w:rsidP="00C75530">
      <w:pPr>
        <w:widowControl w:val="0"/>
        <w:autoSpaceDE w:val="0"/>
        <w:autoSpaceDN w:val="0"/>
        <w:adjustRightInd w:val="0"/>
        <w:spacing w:after="120" w:line="360" w:lineRule="auto"/>
        <w:ind w:left="640" w:hanging="640"/>
        <w:rPr>
          <w:lang w:val="en-US"/>
        </w:rPr>
      </w:pPr>
      <w:r>
        <w:rPr>
          <w:lang w:val="en-US"/>
        </w:rPr>
        <w:t>1</w:t>
      </w:r>
      <w:r w:rsidR="005E365F">
        <w:rPr>
          <w:lang w:val="en-US"/>
        </w:rPr>
        <w:t>9</w:t>
      </w:r>
      <w:r w:rsidR="00C75530" w:rsidRPr="00C70811">
        <w:rPr>
          <w:lang w:val="en-US"/>
        </w:rPr>
        <w:t>.</w:t>
      </w:r>
      <w:r w:rsidR="00C75530" w:rsidRPr="00C70811">
        <w:rPr>
          <w:lang w:val="en-US"/>
        </w:rPr>
        <w:tab/>
      </w:r>
      <w:r>
        <w:rPr>
          <w:lang w:val="en-US"/>
        </w:rPr>
        <w:t>IDMT Dataset</w:t>
      </w:r>
      <w:r w:rsidR="006F3BDE">
        <w:rPr>
          <w:lang w:val="en-US"/>
        </w:rPr>
        <w:t xml:space="preserve"> TODO</w:t>
      </w:r>
    </w:p>
    <w:p w14:paraId="3A700CBE" w14:textId="42EE47E3" w:rsidR="00E329B8" w:rsidRDefault="005E365F" w:rsidP="00E329B8">
      <w:pPr>
        <w:spacing w:after="120" w:line="360" w:lineRule="auto"/>
        <w:ind w:left="640" w:hanging="640"/>
        <w:jc w:val="both"/>
        <w:rPr>
          <w:noProof/>
          <w:lang w:val="en-US"/>
        </w:rPr>
      </w:pPr>
      <w:r>
        <w:t>20.</w:t>
      </w:r>
      <w:r w:rsidR="00E329B8">
        <w:tab/>
      </w:r>
      <w:r w:rsidR="00E329B8" w:rsidRPr="00071EBA">
        <w:rPr>
          <w:noProof/>
          <w:lang w:val="en-US"/>
        </w:rPr>
        <w:t>Automatic Tablature Transcription of Electric Guitar Recordings by Estimation of Score-and Instrument-Related Parameters.</w:t>
      </w:r>
      <w:r w:rsidR="00E329B8">
        <w:rPr>
          <w:noProof/>
          <w:lang w:val="en-US"/>
        </w:rPr>
        <w:t xml:space="preserve"> </w:t>
      </w:r>
      <w:r w:rsidR="00E329B8" w:rsidRPr="00071EBA">
        <w:rPr>
          <w:noProof/>
          <w:lang w:val="en-US"/>
        </w:rPr>
        <w:t>Authors: Christian Kehling, Jakob Abeßer, Christian Dittmar, Gerald Schuller</w:t>
      </w:r>
      <w:r w:rsidR="00E329B8">
        <w:rPr>
          <w:noProof/>
          <w:lang w:val="en-US"/>
        </w:rPr>
        <w:t xml:space="preserve">. </w:t>
      </w:r>
      <w:r w:rsidR="00E329B8" w:rsidRPr="00071EBA">
        <w:rPr>
          <w:noProof/>
          <w:lang w:val="en-US"/>
        </w:rPr>
        <w:t>Date de publication 2014/9/1, Conférence DAFx, Pages 219-226</w:t>
      </w:r>
    </w:p>
    <w:p w14:paraId="5B788AC2" w14:textId="77777777" w:rsidR="00E329B8" w:rsidRDefault="00E329B8" w:rsidP="00C75530">
      <w:pPr>
        <w:widowControl w:val="0"/>
        <w:autoSpaceDE w:val="0"/>
        <w:autoSpaceDN w:val="0"/>
        <w:adjustRightInd w:val="0"/>
        <w:spacing w:after="120" w:line="360" w:lineRule="auto"/>
        <w:ind w:left="640" w:hanging="640"/>
        <w:rPr>
          <w:lang w:val="en-US"/>
        </w:rPr>
      </w:pPr>
    </w:p>
    <w:p w14:paraId="3C932B4B" w14:textId="48C8FEB8" w:rsidR="00071767" w:rsidRDefault="0025386B" w:rsidP="00071767">
      <w:pPr>
        <w:autoSpaceDE w:val="0"/>
        <w:autoSpaceDN w:val="0"/>
        <w:adjustRightInd w:val="0"/>
        <w:spacing w:line="360" w:lineRule="auto"/>
        <w:ind w:left="640" w:hanging="640"/>
      </w:pPr>
      <w:r>
        <w:t>21</w:t>
      </w:r>
      <w:r w:rsidR="00071767">
        <w:t xml:space="preserve">. </w:t>
      </w:r>
      <w:r w:rsidR="00071767">
        <w:tab/>
      </w:r>
      <w:r w:rsidR="00071767" w:rsidRPr="00071767">
        <w:t>G. Peeters, "A large set of audio features for sound description (similarity and classification) in the CUIDADO project," CUIDADO I.S.T. Project Report, 2004</w:t>
      </w:r>
    </w:p>
    <w:p w14:paraId="33F81D0E" w14:textId="77777777" w:rsidR="00071767" w:rsidRDefault="00071767" w:rsidP="00071767">
      <w:pPr>
        <w:autoSpaceDE w:val="0"/>
        <w:autoSpaceDN w:val="0"/>
        <w:adjustRightInd w:val="0"/>
        <w:spacing w:line="360" w:lineRule="auto"/>
        <w:ind w:left="640" w:hanging="640"/>
      </w:pPr>
    </w:p>
    <w:p w14:paraId="29057AAA" w14:textId="4BBD61A3" w:rsidR="007C305A" w:rsidRPr="00071EBA" w:rsidRDefault="007C305A" w:rsidP="007C305A">
      <w:pPr>
        <w:spacing w:after="120" w:line="360" w:lineRule="auto"/>
        <w:jc w:val="both"/>
        <w:rPr>
          <w:noProof/>
          <w:lang w:val="en-US"/>
        </w:rPr>
      </w:pPr>
    </w:p>
    <w:p w14:paraId="282E1E0C" w14:textId="77777777" w:rsidR="00C75530" w:rsidRDefault="00C75530" w:rsidP="00C75530">
      <w:pPr>
        <w:widowControl w:val="0"/>
        <w:autoSpaceDE w:val="0"/>
        <w:autoSpaceDN w:val="0"/>
        <w:adjustRightInd w:val="0"/>
        <w:spacing w:after="120" w:line="360" w:lineRule="auto"/>
        <w:ind w:left="640" w:hanging="640"/>
      </w:pPr>
    </w:p>
    <w:p w14:paraId="0C438695" w14:textId="77777777" w:rsidR="00C75530" w:rsidRPr="003F6FD7" w:rsidRDefault="00C75530" w:rsidP="00C75530">
      <w:pPr>
        <w:widowControl w:val="0"/>
        <w:autoSpaceDE w:val="0"/>
        <w:autoSpaceDN w:val="0"/>
        <w:adjustRightInd w:val="0"/>
        <w:spacing w:after="120" w:line="360" w:lineRule="auto"/>
        <w:ind w:left="640" w:hanging="640"/>
      </w:pPr>
      <w:r>
        <w:t>Github links</w:t>
      </w:r>
    </w:p>
    <w:p w14:paraId="158EBBE7" w14:textId="77777777" w:rsidR="00C75530" w:rsidRDefault="00C75530" w:rsidP="00C75530">
      <w:pPr>
        <w:widowControl w:val="0"/>
        <w:autoSpaceDE w:val="0"/>
        <w:autoSpaceDN w:val="0"/>
        <w:adjustRightInd w:val="0"/>
        <w:spacing w:after="120" w:line="360" w:lineRule="auto"/>
        <w:ind w:left="640" w:hanging="640"/>
        <w:rPr>
          <w:lang w:val="en-US"/>
        </w:rPr>
      </w:pPr>
      <w:r>
        <w:rPr>
          <w:lang w:val="en-US"/>
        </w:rPr>
        <w:t>11</w:t>
      </w:r>
      <w:r w:rsidRPr="00C70811">
        <w:rPr>
          <w:lang w:val="en-US"/>
        </w:rPr>
        <w:t>.</w:t>
      </w:r>
      <w:r w:rsidRPr="00C70811">
        <w:rPr>
          <w:lang w:val="en-US"/>
        </w:rPr>
        <w:tab/>
      </w:r>
      <w:r>
        <w:rPr>
          <w:lang w:val="en-US"/>
        </w:rPr>
        <w:t xml:space="preserve">Youscian, Oy (2021), Company that provides application for feedback on playing bass. </w:t>
      </w:r>
      <w:r w:rsidRPr="00BA703A">
        <w:rPr>
          <w:lang w:val="en-US"/>
        </w:rPr>
        <w:t>https://yousician.com/</w:t>
      </w:r>
    </w:p>
    <w:p w14:paraId="1FCB421F" w14:textId="77777777" w:rsidR="00C75530" w:rsidRDefault="00C75530" w:rsidP="00C75530">
      <w:pPr>
        <w:ind w:left="640" w:hanging="640"/>
      </w:pPr>
      <w:r>
        <w:rPr>
          <w:lang w:val="en-US"/>
        </w:rPr>
        <w:t xml:space="preserve">12. </w:t>
      </w:r>
      <w:r>
        <w:rPr>
          <w:lang w:val="en-US"/>
        </w:rPr>
        <w:tab/>
      </w:r>
      <w:r w:rsidRPr="0074417B">
        <w:rPr>
          <w:lang w:val="en-US"/>
        </w:rPr>
        <w:t>Today’s Music Industry</w:t>
      </w:r>
      <w:r>
        <w:rPr>
          <w:lang w:val="en-US"/>
        </w:rPr>
        <w:t xml:space="preserve">, </w:t>
      </w:r>
      <w:r w:rsidRPr="0074417B">
        <w:rPr>
          <w:lang w:val="en-US"/>
        </w:rPr>
        <w:t>Darko Velichkovski</w:t>
      </w:r>
      <w:r>
        <w:rPr>
          <w:lang w:val="en-US"/>
        </w:rPr>
        <w:t>,</w:t>
      </w:r>
      <w:r w:rsidRPr="0074417B">
        <w:t xml:space="preserve"> </w:t>
      </w:r>
      <w:r w:rsidRPr="0074417B">
        <w:rPr>
          <w:lang w:val="en-US"/>
        </w:rPr>
        <w:t>West Virginia University</w:t>
      </w:r>
      <w:r>
        <w:rPr>
          <w:lang w:val="en-US"/>
        </w:rPr>
        <w:t>.</w:t>
      </w:r>
      <w:r>
        <w:rPr>
          <w:lang w:val="en-US"/>
        </w:rPr>
        <w:br/>
        <w:t>h</w:t>
      </w:r>
      <w:r w:rsidRPr="0074417B">
        <w:t>ttps://www.coursera.org/learn/music-industry</w:t>
      </w:r>
      <w:r>
        <w:t>.</w:t>
      </w:r>
    </w:p>
    <w:p w14:paraId="53B45163" w14:textId="77777777" w:rsidR="00C75530" w:rsidRPr="0074417B" w:rsidRDefault="00C75530" w:rsidP="00C75530">
      <w:pPr>
        <w:ind w:left="640" w:hanging="640"/>
      </w:pPr>
      <w:r>
        <w:rPr>
          <w:lang w:val="en-US"/>
        </w:rPr>
        <w:t xml:space="preserve">13. </w:t>
      </w:r>
      <w:r>
        <w:rPr>
          <w:lang w:val="en-US"/>
        </w:rPr>
        <w:tab/>
        <w:t>Scotts Bass Lessons</w:t>
      </w:r>
      <w:r>
        <w:t xml:space="preserve">, </w:t>
      </w:r>
      <w:r w:rsidRPr="00AD2F56">
        <w:t>https://scottsbasslessons.com/</w:t>
      </w:r>
      <w:r w:rsidRPr="007B5679">
        <w:t xml:space="preserve"> </w:t>
      </w:r>
      <w:r>
        <w:t>(2021)</w:t>
      </w:r>
    </w:p>
    <w:p w14:paraId="47A330A9" w14:textId="77777777" w:rsidR="00C75530" w:rsidRPr="0074417B" w:rsidRDefault="00C75530" w:rsidP="00C75530">
      <w:pPr>
        <w:widowControl w:val="0"/>
        <w:autoSpaceDE w:val="0"/>
        <w:autoSpaceDN w:val="0"/>
        <w:adjustRightInd w:val="0"/>
        <w:spacing w:after="120" w:line="360" w:lineRule="auto"/>
        <w:ind w:left="640" w:hanging="640"/>
      </w:pPr>
      <w:r>
        <w:t>16.</w:t>
      </w:r>
      <w:r>
        <w:tab/>
      </w:r>
      <w:r w:rsidRPr="00B97B6C">
        <w:t>https://github.com/RamoonRoomeu/AutomaticAssessmentSax</w:t>
      </w:r>
    </w:p>
    <w:p w14:paraId="5A8E9A3C" w14:textId="77777777" w:rsidR="00C75530" w:rsidRDefault="00C75530" w:rsidP="00C75530">
      <w:pPr>
        <w:widowControl w:val="0"/>
        <w:autoSpaceDE w:val="0"/>
        <w:autoSpaceDN w:val="0"/>
        <w:adjustRightInd w:val="0"/>
        <w:spacing w:after="120" w:line="360" w:lineRule="auto"/>
        <w:ind w:left="640" w:hanging="640"/>
        <w:rPr>
          <w:lang w:val="en-US"/>
        </w:rPr>
      </w:pPr>
      <w:r>
        <w:rPr>
          <w:lang w:val="en-US"/>
        </w:rPr>
        <w:t>“Homelesss reference”</w:t>
      </w:r>
    </w:p>
    <w:p w14:paraId="2BBFDDA5" w14:textId="77777777" w:rsidR="00C75530" w:rsidRDefault="00C75530" w:rsidP="00C75530">
      <w:pPr>
        <w:widowControl w:val="0"/>
        <w:autoSpaceDE w:val="0"/>
        <w:autoSpaceDN w:val="0"/>
        <w:adjustRightInd w:val="0"/>
        <w:spacing w:after="120" w:line="360" w:lineRule="auto"/>
        <w:ind w:left="640" w:hanging="640"/>
        <w:rPr>
          <w:lang w:val="en-US"/>
        </w:rPr>
      </w:pPr>
    </w:p>
    <w:p w14:paraId="7AA6C15A" w14:textId="77777777" w:rsidR="00C75530" w:rsidRDefault="00C75530" w:rsidP="00C75530">
      <w:pPr>
        <w:widowControl w:val="0"/>
        <w:autoSpaceDE w:val="0"/>
        <w:autoSpaceDN w:val="0"/>
        <w:adjustRightInd w:val="0"/>
        <w:spacing w:after="120" w:line="360" w:lineRule="auto"/>
        <w:ind w:left="640" w:hanging="640"/>
        <w:rPr>
          <w:lang w:val="en-US"/>
        </w:rPr>
      </w:pPr>
    </w:p>
    <w:p w14:paraId="6A54A5A9" w14:textId="77777777" w:rsidR="00C75530" w:rsidRPr="003F6FD7" w:rsidRDefault="00C75530" w:rsidP="00C75530">
      <w:pPr>
        <w:autoSpaceDE w:val="0"/>
        <w:autoSpaceDN w:val="0"/>
        <w:adjustRightInd w:val="0"/>
        <w:rPr>
          <w:rFonts w:ascii="Times-Roman" w:eastAsiaTheme="minorHAnsi" w:hAnsi="Times-Roman" w:cs="Times-Roman"/>
          <w:lang w:eastAsia="en-US"/>
        </w:rPr>
      </w:pPr>
      <w:r w:rsidRPr="003F6FD7">
        <w:rPr>
          <w:rFonts w:ascii="Times-Roman" w:eastAsiaTheme="minorHAnsi" w:hAnsi="Times-Roman" w:cs="Times-Roman"/>
          <w:lang w:eastAsia="en-US"/>
        </w:rPr>
        <w:t>On the Use of Phase and Energy for Musical Onset</w:t>
      </w:r>
    </w:p>
    <w:p w14:paraId="4C6429EC" w14:textId="77777777" w:rsidR="00C75530" w:rsidRPr="003F6FD7" w:rsidRDefault="00C75530" w:rsidP="00C75530">
      <w:pPr>
        <w:autoSpaceDE w:val="0"/>
        <w:autoSpaceDN w:val="0"/>
        <w:adjustRightInd w:val="0"/>
        <w:rPr>
          <w:rFonts w:ascii="Times-Roman" w:eastAsiaTheme="minorHAnsi" w:hAnsi="Times-Roman" w:cs="Times-Roman"/>
          <w:lang w:eastAsia="en-US"/>
        </w:rPr>
      </w:pPr>
      <w:r w:rsidRPr="003F6FD7">
        <w:rPr>
          <w:rFonts w:ascii="Times-Roman" w:eastAsiaTheme="minorHAnsi" w:hAnsi="Times-Roman" w:cs="Times-Roman"/>
          <w:lang w:eastAsia="en-US"/>
        </w:rPr>
        <w:t>Detection in the Complex Domain</w:t>
      </w:r>
    </w:p>
    <w:p w14:paraId="39A9214B" w14:textId="77777777" w:rsidR="00C75530" w:rsidRDefault="00C75530" w:rsidP="00C75530">
      <w:pPr>
        <w:widowControl w:val="0"/>
        <w:autoSpaceDE w:val="0"/>
        <w:autoSpaceDN w:val="0"/>
        <w:adjustRightInd w:val="0"/>
        <w:spacing w:after="120" w:line="360" w:lineRule="auto"/>
        <w:ind w:left="640" w:hanging="640"/>
        <w:rPr>
          <w:lang w:val="en-US"/>
        </w:rPr>
      </w:pPr>
      <w:r>
        <w:rPr>
          <w:rFonts w:ascii="Times-Roman" w:eastAsiaTheme="minorHAnsi" w:hAnsi="Times-Roman" w:cs="Times-Roman"/>
          <w:sz w:val="22"/>
          <w:szCs w:val="22"/>
          <w:lang w:eastAsia="en-US"/>
        </w:rPr>
        <w:t>Juan P. Bello, Chris Duxbury, Mike Davies, and Mark Sandler</w:t>
      </w:r>
      <w:r>
        <w:rPr>
          <w:rFonts w:ascii="Times-Italic" w:eastAsiaTheme="minorHAnsi" w:hAnsi="Times-Italic" w:cs="Times-Italic"/>
          <w:i/>
          <w:iCs/>
          <w:sz w:val="22"/>
          <w:szCs w:val="22"/>
          <w:lang w:eastAsia="en-US"/>
        </w:rPr>
        <w:t>, Senior Member, IEEE</w:t>
      </w:r>
    </w:p>
    <w:p w14:paraId="286F1CEE" w14:textId="77777777" w:rsidR="00C75530" w:rsidRDefault="00C75530" w:rsidP="00C75530">
      <w:pPr>
        <w:widowControl w:val="0"/>
        <w:autoSpaceDE w:val="0"/>
        <w:autoSpaceDN w:val="0"/>
        <w:adjustRightInd w:val="0"/>
        <w:spacing w:after="120" w:line="360" w:lineRule="auto"/>
        <w:ind w:left="640" w:hanging="640"/>
        <w:rPr>
          <w:lang w:val="en-US"/>
        </w:rPr>
      </w:pPr>
      <w:r w:rsidRPr="003F6FD7">
        <w:rPr>
          <w:lang w:val="en-US"/>
        </w:rPr>
        <w:t xml:space="preserve">Juan Pablo Bello, Laurent Daudet, Samer Abdallah, Chris Duxbury, Mike Davies, and Mark B. Sandler, Senior Member, IEEE A Tutorial on Onset Detection in Music Signals, </w:t>
      </w:r>
      <w:r w:rsidRPr="003F6FD7">
        <w:rPr>
          <w:lang w:val="en-US"/>
        </w:rPr>
        <w:lastRenderedPageBreak/>
        <w:t>IEEE TRANSACTIONS ON SPEECH AND AUDIO PROCESSING, 1063-6676 (2005).</w:t>
      </w:r>
    </w:p>
    <w:p w14:paraId="49B59267" w14:textId="77777777" w:rsidR="00C75530" w:rsidRPr="007C14CB" w:rsidRDefault="00C75530" w:rsidP="00C75530">
      <w:pPr>
        <w:widowControl w:val="0"/>
        <w:autoSpaceDE w:val="0"/>
        <w:autoSpaceDN w:val="0"/>
        <w:adjustRightInd w:val="0"/>
        <w:spacing w:after="120" w:line="360" w:lineRule="auto"/>
        <w:ind w:left="640" w:hanging="640"/>
        <w:rPr>
          <w:lang w:val="en-US"/>
        </w:rPr>
      </w:pPr>
    </w:p>
    <w:bookmarkEnd w:id="4"/>
    <w:p w14:paraId="55BE5F3F" w14:textId="7BBBFAE5" w:rsidR="00C75530" w:rsidRPr="0074417B" w:rsidRDefault="0025386B" w:rsidP="00C75530">
      <w:pPr>
        <w:widowControl w:val="0"/>
        <w:autoSpaceDE w:val="0"/>
        <w:autoSpaceDN w:val="0"/>
        <w:adjustRightInd w:val="0"/>
        <w:spacing w:after="120" w:line="360" w:lineRule="auto"/>
        <w:ind w:left="640" w:hanging="640"/>
      </w:pPr>
      <w:r>
        <w:t>SG Sal</w:t>
      </w:r>
      <w:r w:rsidR="00480F04">
        <w:t>o</w:t>
      </w:r>
      <w:r>
        <w:t>mon, Gomez</w:t>
      </w:r>
    </w:p>
    <w:bookmarkEnd w:id="3"/>
    <w:p w14:paraId="16729A13" w14:textId="49EAAE77" w:rsidR="009106A0" w:rsidRDefault="001960C3">
      <w:r>
        <w:t>Key Words,</w:t>
      </w:r>
    </w:p>
    <w:p w14:paraId="4B33D556" w14:textId="0C2F3229" w:rsidR="00335921" w:rsidRDefault="00D62531">
      <w:r>
        <w:t>FS Frame Size</w:t>
      </w:r>
    </w:p>
    <w:p w14:paraId="09A3F569" w14:textId="0ACE8DCE" w:rsidR="00D62531" w:rsidRDefault="00D62531">
      <w:r>
        <w:t>HS Hop Size</w:t>
      </w:r>
    </w:p>
    <w:p w14:paraId="7E5CD4F7" w14:textId="7A07D74B" w:rsidR="00335921" w:rsidRDefault="00335921">
      <w:r>
        <w:t>TC Technical Control</w:t>
      </w:r>
    </w:p>
    <w:p w14:paraId="2B9E7039" w14:textId="0EAAAE55" w:rsidR="00335921" w:rsidRDefault="00335921">
      <w:r>
        <w:t>TF Technical Focus</w:t>
      </w:r>
    </w:p>
    <w:p w14:paraId="44EE99C4" w14:textId="24FBF43C" w:rsidR="00335921" w:rsidRDefault="00335921">
      <w:r>
        <w:t>YRG Yousician, Rocksmith, Guitar-hero</w:t>
      </w:r>
    </w:p>
    <w:p w14:paraId="522BE50E" w14:textId="78FF1C0E" w:rsidR="00335921" w:rsidRDefault="00335921"/>
    <w:p w14:paraId="6DE43A59" w14:textId="528A9C85" w:rsidR="00335921" w:rsidRDefault="00335921">
      <w:r>
        <w:t>====================</w:t>
      </w:r>
    </w:p>
    <w:p w14:paraId="56BD646B" w14:textId="3AC23B82" w:rsidR="001960C3" w:rsidRDefault="001960C3"/>
    <w:p w14:paraId="5AE449ED" w14:textId="62BF841A" w:rsidR="001960C3" w:rsidRDefault="001960C3">
      <w:r>
        <w:t>PRF,</w:t>
      </w:r>
      <w:r w:rsidR="008C5C1B">
        <w:t xml:space="preserve"> </w:t>
      </w:r>
      <w:r w:rsidR="008C5C1B" w:rsidRPr="008B499E">
        <w:t>the deviation</w:t>
      </w:r>
      <w:r w:rsidR="008C5C1B">
        <w:t xml:space="preserve"> statistic</w:t>
      </w:r>
      <w:r w:rsidR="008C5C1B" w:rsidRPr="008B499E">
        <w:t>s</w:t>
      </w:r>
      <w:r>
        <w:t xml:space="preserve"> </w:t>
      </w:r>
    </w:p>
    <w:p w14:paraId="06FF3AFC" w14:textId="77777777" w:rsidR="001960C3" w:rsidRDefault="001960C3"/>
    <w:p w14:paraId="2B12E18E" w14:textId="77777777" w:rsidR="001960C3" w:rsidRDefault="001960C3"/>
    <w:p w14:paraId="4871AD83" w14:textId="12BA2482" w:rsidR="001960C3" w:rsidRDefault="001960C3">
      <w:r>
        <w:t>wotm, yellow, brown</w:t>
      </w:r>
      <w:r w:rsidR="009261EF">
        <w:t>, Mean Absolute Error (MAE)</w:t>
      </w:r>
      <w:r w:rsidR="00490EDD">
        <w:t>, Indexed Energy Checker (IEC), Sound Onset Processor (SOP)</w:t>
      </w:r>
      <w:r w:rsidR="00C3643A">
        <w:t>,</w:t>
      </w:r>
      <w:r w:rsidR="00C3643A" w:rsidRPr="00C3643A">
        <w:rPr>
          <w:lang w:val="en-US"/>
        </w:rPr>
        <w:t xml:space="preserve"> </w:t>
      </w:r>
      <w:r w:rsidR="00C3643A" w:rsidRPr="008B499E">
        <w:rPr>
          <w:lang w:val="en-US"/>
        </w:rPr>
        <w:t>Archipelago</w:t>
      </w:r>
      <w:r w:rsidR="00C3643A">
        <w:rPr>
          <w:lang w:val="en-US"/>
        </w:rPr>
        <w:t>s, Sound Islands</w:t>
      </w:r>
    </w:p>
    <w:sectPr w:rsidR="00196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E6F17"/>
    <w:multiLevelType w:val="multilevel"/>
    <w:tmpl w:val="27429BC8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30"/>
    <w:rsid w:val="00071767"/>
    <w:rsid w:val="001960C3"/>
    <w:rsid w:val="0025386B"/>
    <w:rsid w:val="00335921"/>
    <w:rsid w:val="00480F04"/>
    <w:rsid w:val="00490EDD"/>
    <w:rsid w:val="005E365F"/>
    <w:rsid w:val="006F3BDE"/>
    <w:rsid w:val="007C305A"/>
    <w:rsid w:val="008C5C1B"/>
    <w:rsid w:val="009106A0"/>
    <w:rsid w:val="009261EF"/>
    <w:rsid w:val="00980AFF"/>
    <w:rsid w:val="00A308D9"/>
    <w:rsid w:val="00A9679D"/>
    <w:rsid w:val="00C3643A"/>
    <w:rsid w:val="00C75530"/>
    <w:rsid w:val="00D62531"/>
    <w:rsid w:val="00E329B8"/>
    <w:rsid w:val="00F8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6EAC"/>
  <w15:chartTrackingRefBased/>
  <w15:docId w15:val="{841108AC-917E-4FB0-913B-E7903CA3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5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53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styleId="Hyperlink">
    <w:name w:val="Hyperlink"/>
    <w:basedOn w:val="DefaultParagraphFont"/>
    <w:uiPriority w:val="99"/>
    <w:unhideWhenUsed/>
    <w:rsid w:val="00A308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8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3390/electronics%20100606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cvf_bcn cvf_bcn</dc:creator>
  <cp:keywords/>
  <dc:description/>
  <cp:lastModifiedBy>Colm Forkin</cp:lastModifiedBy>
  <cp:revision>11</cp:revision>
  <dcterms:created xsi:type="dcterms:W3CDTF">2021-08-01T16:24:00Z</dcterms:created>
  <dcterms:modified xsi:type="dcterms:W3CDTF">2021-08-04T19:10:00Z</dcterms:modified>
</cp:coreProperties>
</file>