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How chat_with_optimusKG Answers a Question</w:t>
      </w:r>
    </w:p>
    <w:p>
      <w:pPr>
        <w:spacing w:after="160"/>
      </w:pPr>
      <w:r>
        <w:rPr>
          <w:i/>
          <w:iCs/>
          <w:color w:val="555555"/>
        </w:rPr>
        <w:t xml:space="preserve">An explanation of how a natural-language question is turned into an answer grounded in the OptimusKG graph: the graph's storage format, how the LLM is wired to it, and the exact reasoning loop that runs on every message.</w:t>
      </w:r>
    </w:p>
    <w:p>
      <w:pPr>
        <w:pStyle w:val="Heading1"/>
      </w:pPr>
      <w:r>
        <w:t xml:space="preserve">1. The KG Format</w:t>
      </w:r>
    </w:p>
    <w:p>
      <w:pPr>
        <w:spacing w:after="160"/>
      </w:pPr>
      <w:r>
        <w:t xml:space="preserve">OptimusKG ships as two flat Apache Parquet files.</w:t>
      </w:r>
    </w:p>
    <w:p>
      <w:pPr>
        <w:pStyle w:val="Heading2"/>
      </w:pPr>
      <w:r>
        <w:t xml:space="preserve">nodes.parquet — one row per entity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id, e.g. ENSG00000000971, MONDO_0005180, CHEMBL1000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label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entity type code: GEN, DIS, DRG, PHE, ANA, BPO, MFN, CCO, PWY, EXP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properties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 (JSON)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type-specific attributes — genes carry symbol/biotype/genomic coordinates, diseases/drugs carry name/description/synonyms, etc.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edges.parquet — one row per relationship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from, 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 ids the edge connects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label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entity-pair type, e.g. DIS-GEN, DRG-DRG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relation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actual relation, e.g. ASSOCIATED_WITH, INDICATION, INTERACTS_WITH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undirected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whether direction is meaningful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properties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 (JSON)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evidence scores, source databases, counts, etc.</w:t>
            </w:r>
          </w:p>
        </w:tc>
      </w:tr>
    </w:tbl>
    <w:p>
      <w:pPr>
        <w:spacing w:after="160"/>
      </w:pPr>
      <w:r>
        <w:t xml:space="preserve">Both files together are ~326 MB and encode the full graph: 190K nodes, 21.8M edges. There is no vector index and no graph database in this setup — it is plain columnar data queried directly.</w:t>
      </w:r>
    </w:p>
    <w:p>
      <w:pPr>
        <w:spacing w:after="160"/>
      </w:pPr>
      <w:r>
        <w:t xml:space="preserve">Everything below the flat files is DuckDB running SQL over them in-process (kg.py). DuckDB reads Parquet natively and can do substring search, joins, and JSON extraction (json_extract_string) without loading the whole file into memory.</w:t>
      </w:r>
    </w:p>
    <w:p>
      <w:pPr>
        <w:pStyle w:val="Heading1"/>
      </w:pPr>
      <w:r>
        <w:t xml:space="preserve">2. How the LLM Connects to the KG</w:t>
      </w:r>
    </w:p>
    <w:p>
      <w:pPr>
        <w:spacing w:after="160"/>
      </w:pPr>
      <w:r>
        <w:t xml:space="preserve">The LLM (OpenAI, via chat.py) never touches Parquet, SQL, or DuckDB directly. It only sees seven tool/function definitions — a JSON schema describing what each tool takes and returns: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 under the hood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search_nodes(query, label?, limit?)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 id, label, name FROM nodes WHERE name ILIKE '%query%'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get_node(node_id)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row lookup + properties JSON parsed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get_neighbors(node_id, relation?, limit?)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join edges to nodes on both from/to to resolve neighbor names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rank_neighbors(node_id, relation?, sort_by?, top_n?)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join, plus TRY_CAST(json_extract(properties, sort_by)) and ORDER BY ... DESC LIMIT top_n — for “strongest”/“top” questions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get_edges_between(id_a, id_b)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edges connecting two known ids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find_paths(id_a, id_b, max_hops?)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capped breadth-first search over edges.parquet: expands both directions per hop, caps fan-out per node (default 30) and frontier size (default 2000), stops as soon as id_b is reached or max_hops is exhausted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graph_stats()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counts by node/relation type, for orientation questions</w:t>
            </w:r>
          </w:p>
        </w:tc>
      </w:tr>
    </w:tbl>
    <w:p>
      <w:pPr>
        <w:spacing w:before="200"/>
      </w:pPr>
    </w:p>
    <w:p>
      <w:pPr>
        <w:spacing w:after="160"/>
      </w:pPr>
      <w:r>
        <w:t xml:space="preserve">This is OpenAI's function calling mechanism: the model is given these schemas alongside the conversation, and instead of only returning text, it can return a structured request like: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val="clear"/>
        <w:spacing w:after="240" w:before="120"/>
      </w:pPr>
      <w:r>
        <w:rPr>
          <w:rFonts w:ascii="Consolas" w:cs="Consolas" w:eastAsia="Consolas" w:hAnsi="Consolas"/>
          <w:sz w:val="18"/>
          <w:szCs w:val="18"/>
        </w:rPr>
        <w:t xml:space="preserve">{"name": "search_nodes", "arguments": {"query": "Parkinson disease", "label": "DIS"}}</w:t>
      </w:r>
    </w:p>
    <w:p>
      <w:pPr>
        <w:spacing w:after="160"/>
      </w:pPr>
      <w:r>
        <w:t xml:space="preserve">chat.py intercepts that, calls the real Python function in kg.py against the actual Parquet data, and feeds the JSON result back into the conversation as a tool message. The LLM only ever reasons over what these functions return — it cannot see or invent graph data outside of what a tool call surfaces.</w:t>
      </w:r>
    </w:p>
    <w:p>
      <w:pPr>
        <w:spacing w:after="160"/>
      </w:pPr>
      <w:r>
        <w:t xml:space="preserve">The KG itself has no “understanding” — it is inert rows. All reasoning (which tool to call, how to interpret the result, when to stop) is done by the LLM.</w:t>
      </w:r>
    </w:p>
    <w:p>
      <w:pPr>
        <w:pStyle w:val="Heading1"/>
      </w:pPr>
      <w:r>
        <w:t xml:space="preserve">3. The Reasoning Loop, Step by Step</w:t>
      </w:r>
    </w:p>
    <w:p>
      <w:pPr>
        <w:spacing w:after="160"/>
      </w:pPr>
      <w:r>
        <w:t xml:space="preserve">chat.py runs this loop for every user message: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Append the user's message to the conversation.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Call the OpenAI chat completion endpoint with the full conversation and the tool schemas.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model responds with either plain text (print it, wait for the next message), or one or more tool calls.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each tool call, run the matching Python function in kg.py against the real Parquet data, and append the JSON result as a tool-role message.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back to the completion call with the updated conversation. The model sees the retrieved data and decides whether it has enough to answer, or needs another tool call (e.g. resolve a name first, then fetch neighbors).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Repeat until the model responds with plain text instead of a tool call — that is the final answer, printed to the user.</w:t>
      </w:r>
    </w:p>
    <w:p>
      <w:pPr>
        <w:spacing w:after="160"/>
      </w:pPr>
      <w:r>
        <w:t xml:space="preserve">This is a classic agentic retrieval loop: the LLM plans which lookups it needs, DuckDB executes them against ground-truth data, and the LLM synthesizes a final answer from real results rather than from what it already “knows” (which could be outdated or hallucinated).</w:t>
      </w:r>
    </w:p>
    <w:p>
      <w:pPr>
        <w:spacing w:after="160"/>
      </w:pPr>
      <w:r>
        <w:rPr>
          <w:b w:val="false"/>
          <w:bCs w:val="false"/>
        </w:rPr>
        <w:t xml:space="preserve">The system prompt enforces one important rule: always resolve a name to a node id via search_nodes before calling get_node/get_neighbors. This exists because graph ids are opaque strings the model can't guess (e.g. MONDO_0005180 for “Parkinson disease”) — it must look them up first.</w:t>
      </w:r>
    </w:p>
    <w:p>
      <w:pPr>
        <w:pStyle w:val="Heading1"/>
      </w:pPr>
      <w:r>
        <w:t xml:space="preserve">4. Worked Example</w:t>
      </w:r>
    </w:p>
    <w:p>
      <w:pPr>
        <w:spacing w:after="160"/>
      </w:pPr>
      <w:r>
        <w:rPr>
          <w:i/>
          <w:iCs/>
        </w:rPr>
        <w:t xml:space="preserve">Question: “What genes are associated with Parkinson disease?”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val="clear"/>
        <w:spacing w:after="240" w:before="120"/>
      </w:pPr>
      <w:r>
        <w:rPr>
          <w:rFonts w:ascii="Consolas" w:cs="Consolas" w:eastAsia="Consolas" w:hAnsi="Consolas"/>
          <w:sz w:val="18"/>
          <w:szCs w:val="18"/>
        </w:rPr>
        <w:t xml:space="preserve">1. User -&gt; LLM: "what genes are associated with Parkinson disease?"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2. LLM -&gt; tool call: search_nodes(query="Parkinson disease", label="DIS")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kg.py runs: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SELECT id, label, name FROM nodes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WHERE label = 'DIS' AND name ILIKE '%Parkinson disease%'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-&gt; returns: [{"id": "MONDO_0005180", "type": "Disease", "name": "Parkinson disease"}]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3. Tool result -&gt; LLM (now has the real node id)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4. LLM -&gt; tool call: get_neighbors(node_id="MONDO_0005180", relation="ASSOCIATED_WITH")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kg.py runs: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SELECT e.from, e.to, e.relation, e.properties, n_from.name, n_to.name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FROM edges e JOIN nodes n_from ON ... JOIN nodes n_to ON ...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WHERE (e.from = 'MONDO_0005180' OR e.to = 'MONDO_0005180')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AND e.relation = 'ASSOCIATED_WITH'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-&gt; returns a list of {neighbor_id, neighbor_name, properties: {evidence_score, evidence_count, ...}}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5. Tool result -&gt; LLM (now has real genes + evidence scores)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6. LLM -&gt; final text answer, citing gene symbols, Ensembl ids, and evidence scores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pulled directly from step 4's output -- no invented data.</w:t>
      </w:r>
    </w:p>
    <w:p>
      <w:pPr>
        <w:spacing w:after="160"/>
      </w:pPr>
      <w:r>
        <w:t xml:space="preserve">Every fact in the final answer (gene names, ids, scores) traces back to a specific SQL query result from step 2 or 4 — the LLM's job in this pipeline is orchestration and natural-language synthesis, not recalling biomedical facts from its own training data.</w:t>
      </w:r>
    </w:p>
    <w:p>
      <w:pPr>
        <w:spacing w:after="160"/>
      </w:pPr>
      <w:r>
        <w:t xml:space="preserve">A follow-up question like “what are the strongest gene associations for Parkinson disease?” runs the same shape of loop but calls rank_neighbors instead of get_neighbors in step 4, since the model recognizes “strongest” as a request to sort by evidence_score rather than return an arbitrary slice. Against the real graph this correctly surfaces LRRK2, SNCA, PRKN, PINK1, PARK7, and GBA1 — the genes established in the literature as most strongly linked to Parkinson's disease — ranked by evidence score rather than insertion order.</w:t>
      </w:r>
    </w:p>
    <w:p>
      <w:pPr>
        <w:pStyle w:val="Heading1"/>
      </w:pPr>
      <w:r>
        <w:t xml:space="preserve">5. Summary Diagram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val="clear"/>
        <w:spacing w:after="240" w:before="120"/>
      </w:pPr>
      <w:r>
        <w:rPr>
          <w:rFonts w:ascii="Consolas" w:cs="Consolas" w:eastAsia="Consolas" w:hAnsi="Consolas"/>
          <w:sz w:val="18"/>
          <w:szCs w:val="18"/>
        </w:rPr>
        <w:t xml:space="preserve"> User question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|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v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+-------------+   tool call (JSON)   +-----------+   SQL over Parquet   +---------------------+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|  OpenAI LLM | -------------------&gt; |  chat.py  | -------------------&gt; |  kg.py (DuckDB)     |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| (reasoning, |                      | (dispatch)|                      |  nodes.parquet      |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|  synthesis) | &lt;------------------- |           | &lt;------------------- |  edges.parquet      |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+-------------+   tool result (JSON) +-----------+   rows / JSON props  +---------------------+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|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v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Final answer, grounded in retrieved rows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20"/>
    </w:pPr>
    <w:rPr>
      <w:rFonts w:ascii="Arial" w:cs="Arial" w:eastAsia="Arial" w:hAnsi="Arial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2026-07-04T18:54:14.597Z</dcterms:created>
  <dcterms:modified xsi:type="dcterms:W3CDTF">2026-07-04T18:54:14.598Z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