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E0E" w:rsidRDefault="00210E0E" w:rsidP="00210E0E">
      <w:pPr>
        <w:rPr>
          <w:lang w:val="ro-RO"/>
        </w:rPr>
      </w:pPr>
      <w:r>
        <w:rPr>
          <w:lang w:val="ro-RO"/>
        </w:rPr>
        <w:t>Un exemplu de</w:t>
      </w:r>
      <w:r w:rsidRPr="00D815DE">
        <w:rPr>
          <w:lang w:val="ro-RO"/>
        </w:rPr>
        <w:t xml:space="preserve"> intrar</w:t>
      </w:r>
      <w:r>
        <w:rPr>
          <w:lang w:val="ro-RO"/>
        </w:rPr>
        <w:t>e</w:t>
      </w:r>
      <w:r w:rsidRPr="00D815DE">
        <w:rPr>
          <w:lang w:val="ro-RO"/>
        </w:rPr>
        <w:t xml:space="preserve"> lexical</w:t>
      </w:r>
      <w:r>
        <w:rPr>
          <w:lang w:val="ro-RO"/>
        </w:rPr>
        <w:t>a</w:t>
      </w:r>
      <w:r w:rsidRPr="00D815DE">
        <w:rPr>
          <w:lang w:val="ro-RO"/>
        </w:rPr>
        <w:t xml:space="preserve"> pt</w:t>
      </w:r>
      <w:r>
        <w:rPr>
          <w:lang w:val="ro-RO"/>
        </w:rPr>
        <w:t xml:space="preserve"> testare BD:</w:t>
      </w:r>
    </w:p>
    <w:p w:rsidR="00210E0E" w:rsidRDefault="00210E0E" w:rsidP="00210E0E">
      <w:pPr>
        <w:rPr>
          <w:lang w:val="ro-RO"/>
        </w:rPr>
      </w:pPr>
      <w:r>
        <w:rPr>
          <w:lang w:val="ro-RO"/>
        </w:rPr>
        <w:t>Unitate semantica:</w:t>
      </w:r>
    </w:p>
    <w:tbl>
      <w:tblPr>
        <w:tblStyle w:val="TableGrid"/>
        <w:tblW w:w="0" w:type="auto"/>
        <w:tblLook w:val="04A0"/>
      </w:tblPr>
      <w:tblGrid>
        <w:gridCol w:w="2178"/>
        <w:gridCol w:w="1614"/>
        <w:gridCol w:w="1035"/>
        <w:gridCol w:w="1282"/>
        <w:gridCol w:w="1298"/>
      </w:tblGrid>
      <w:tr w:rsidR="00210E0E" w:rsidTr="007462ED">
        <w:tc>
          <w:tcPr>
            <w:tcW w:w="2178" w:type="dxa"/>
          </w:tcPr>
          <w:p w:rsidR="00210E0E" w:rsidRPr="002473C5" w:rsidRDefault="00210E0E" w:rsidP="007462ED">
            <w:pPr>
              <w:rPr>
                <w:b/>
              </w:rPr>
            </w:pPr>
            <w:proofErr w:type="spellStart"/>
            <w:r w:rsidRPr="002473C5">
              <w:rPr>
                <w:b/>
              </w:rPr>
              <w:t>Nume</w:t>
            </w:r>
            <w:proofErr w:type="spellEnd"/>
            <w:r w:rsidRPr="002473C5">
              <w:rPr>
                <w:b/>
              </w:rPr>
              <w:t xml:space="preserve"> camp</w:t>
            </w:r>
          </w:p>
        </w:tc>
        <w:tc>
          <w:tcPr>
            <w:tcW w:w="5145" w:type="dxa"/>
            <w:gridSpan w:val="4"/>
          </w:tcPr>
          <w:p w:rsidR="00210E0E" w:rsidRPr="002473C5" w:rsidRDefault="00210E0E" w:rsidP="007462ED">
            <w:pPr>
              <w:rPr>
                <w:b/>
              </w:rPr>
            </w:pPr>
            <w:proofErr w:type="spellStart"/>
            <w:r w:rsidRPr="002473C5">
              <w:rPr>
                <w:b/>
              </w:rPr>
              <w:t>Valoare</w:t>
            </w:r>
            <w:proofErr w:type="spellEnd"/>
            <w:r w:rsidRPr="002473C5">
              <w:rPr>
                <w:b/>
              </w:rPr>
              <w:t xml:space="preserve"> camp</w:t>
            </w:r>
          </w:p>
        </w:tc>
      </w:tr>
      <w:tr w:rsidR="00210E0E" w:rsidTr="007462ED">
        <w:tc>
          <w:tcPr>
            <w:tcW w:w="2178" w:type="dxa"/>
          </w:tcPr>
          <w:p w:rsidR="00210E0E" w:rsidRDefault="00210E0E" w:rsidP="007462ED">
            <w:r>
              <w:t xml:space="preserve">Id </w:t>
            </w:r>
            <w:proofErr w:type="spellStart"/>
            <w:r>
              <w:t>USem</w:t>
            </w:r>
            <w:proofErr w:type="spellEnd"/>
          </w:p>
        </w:tc>
        <w:tc>
          <w:tcPr>
            <w:tcW w:w="5145" w:type="dxa"/>
            <w:gridSpan w:val="4"/>
          </w:tcPr>
          <w:p w:rsidR="00210E0E" w:rsidRDefault="00210E0E" w:rsidP="007462ED">
            <w:r>
              <w:t>USem1_</w:t>
            </w:r>
            <w:r>
              <w:t>a_citi1</w:t>
            </w:r>
          </w:p>
        </w:tc>
      </w:tr>
      <w:tr w:rsidR="00210E0E" w:rsidTr="007462ED">
        <w:tc>
          <w:tcPr>
            <w:tcW w:w="2178" w:type="dxa"/>
          </w:tcPr>
          <w:p w:rsidR="00210E0E" w:rsidRDefault="00210E0E" w:rsidP="007462ED">
            <w:r>
              <w:t>naming</w:t>
            </w:r>
          </w:p>
        </w:tc>
        <w:tc>
          <w:tcPr>
            <w:tcW w:w="5145" w:type="dxa"/>
            <w:gridSpan w:val="4"/>
          </w:tcPr>
          <w:p w:rsidR="00210E0E" w:rsidRDefault="00210E0E" w:rsidP="007462ED">
            <w:r>
              <w:t xml:space="preserve">A </w:t>
            </w:r>
            <w:proofErr w:type="spellStart"/>
            <w:r>
              <w:t>citi</w:t>
            </w:r>
            <w:proofErr w:type="spellEnd"/>
          </w:p>
        </w:tc>
      </w:tr>
      <w:tr w:rsidR="00210E0E" w:rsidTr="007462ED">
        <w:tc>
          <w:tcPr>
            <w:tcW w:w="2178" w:type="dxa"/>
          </w:tcPr>
          <w:p w:rsidR="00210E0E" w:rsidRDefault="00210E0E" w:rsidP="007462ED">
            <w:r>
              <w:t>Free definition</w:t>
            </w:r>
          </w:p>
        </w:tc>
        <w:tc>
          <w:tcPr>
            <w:tcW w:w="5145" w:type="dxa"/>
            <w:gridSpan w:val="4"/>
          </w:tcPr>
          <w:p w:rsidR="00210E0E" w:rsidRDefault="00210E0E" w:rsidP="007462ED">
            <w:r>
              <w:rPr>
                <w:rStyle w:val="def"/>
                <w:rFonts w:ascii="Verdana" w:hAnsi="Verdana"/>
                <w:color w:val="771818"/>
                <w:sz w:val="14"/>
                <w:szCs w:val="14"/>
              </w:rPr>
              <w:t xml:space="preserve">A </w:t>
            </w:r>
            <w:proofErr w:type="spellStart"/>
            <w:r>
              <w:rPr>
                <w:rStyle w:val="def"/>
                <w:rFonts w:ascii="Verdana" w:hAnsi="Verdana"/>
                <w:color w:val="771818"/>
                <w:sz w:val="14"/>
                <w:szCs w:val="14"/>
              </w:rPr>
              <w:t>parcurge</w:t>
            </w:r>
            <w:proofErr w:type="spellEnd"/>
            <w:r>
              <w:rPr>
                <w:rStyle w:val="def"/>
                <w:rFonts w:ascii="Verdana" w:hAnsi="Verdana"/>
                <w:color w:val="771818"/>
                <w:sz w:val="14"/>
                <w:szCs w:val="14"/>
              </w:rPr>
              <w:t xml:space="preserve"> un text</w:t>
            </w:r>
          </w:p>
        </w:tc>
      </w:tr>
      <w:tr w:rsidR="00210E0E" w:rsidTr="007462ED">
        <w:tc>
          <w:tcPr>
            <w:tcW w:w="2178" w:type="dxa"/>
          </w:tcPr>
          <w:p w:rsidR="00210E0E" w:rsidRDefault="00210E0E" w:rsidP="007462ED">
            <w:r>
              <w:t>Semantic type</w:t>
            </w:r>
          </w:p>
        </w:tc>
        <w:tc>
          <w:tcPr>
            <w:tcW w:w="5145" w:type="dxa"/>
            <w:gridSpan w:val="4"/>
          </w:tcPr>
          <w:p w:rsidR="00210E0E" w:rsidRDefault="00210E0E" w:rsidP="007462ED">
            <w:hyperlink r:id="rId5" w:history="1">
              <w:proofErr w:type="spellStart"/>
              <w:r w:rsidRPr="008A4C8B">
                <w:rPr>
                  <w:color w:val="333399"/>
                  <w:spacing w:val="-6"/>
                  <w:sz w:val="18"/>
                  <w:szCs w:val="18"/>
                  <w:lang w:val="en-GB" w:eastAsia="en-GB"/>
                </w:rPr>
                <w:t>purpose_act</w:t>
              </w:r>
              <w:proofErr w:type="spellEnd"/>
            </w:hyperlink>
          </w:p>
        </w:tc>
      </w:tr>
      <w:tr w:rsidR="00210E0E" w:rsidTr="007462ED">
        <w:tc>
          <w:tcPr>
            <w:tcW w:w="2178" w:type="dxa"/>
          </w:tcPr>
          <w:p w:rsidR="00210E0E" w:rsidRDefault="00210E0E" w:rsidP="007462ED">
            <w:r>
              <w:t>pos</w:t>
            </w:r>
          </w:p>
        </w:tc>
        <w:tc>
          <w:tcPr>
            <w:tcW w:w="5145" w:type="dxa"/>
            <w:gridSpan w:val="4"/>
          </w:tcPr>
          <w:p w:rsidR="00210E0E" w:rsidRDefault="00210E0E" w:rsidP="007462ED">
            <w:proofErr w:type="spellStart"/>
            <w:r>
              <w:t>vb</w:t>
            </w:r>
            <w:proofErr w:type="spellEnd"/>
          </w:p>
        </w:tc>
      </w:tr>
      <w:tr w:rsidR="00210E0E" w:rsidTr="007462ED">
        <w:tc>
          <w:tcPr>
            <w:tcW w:w="2178" w:type="dxa"/>
          </w:tcPr>
          <w:p w:rsidR="00210E0E" w:rsidRDefault="00210E0E" w:rsidP="007462ED">
            <w:r>
              <w:t>Event type</w:t>
            </w:r>
          </w:p>
        </w:tc>
        <w:tc>
          <w:tcPr>
            <w:tcW w:w="5145" w:type="dxa"/>
            <w:gridSpan w:val="4"/>
          </w:tcPr>
          <w:p w:rsidR="00210E0E" w:rsidRDefault="00210E0E" w:rsidP="007462ED">
            <w:r>
              <w:t>activity</w:t>
            </w:r>
          </w:p>
        </w:tc>
      </w:tr>
      <w:tr w:rsidR="00210E0E" w:rsidTr="007462ED">
        <w:tc>
          <w:tcPr>
            <w:tcW w:w="2178" w:type="dxa"/>
          </w:tcPr>
          <w:p w:rsidR="00210E0E" w:rsidRDefault="00210E0E" w:rsidP="007462ED">
            <w:r>
              <w:t>features</w:t>
            </w:r>
          </w:p>
        </w:tc>
        <w:tc>
          <w:tcPr>
            <w:tcW w:w="5145" w:type="dxa"/>
            <w:gridSpan w:val="4"/>
          </w:tcPr>
          <w:p w:rsidR="00210E0E" w:rsidRDefault="00210E0E" w:rsidP="007462ED">
            <w:r>
              <w:t>-</w:t>
            </w:r>
          </w:p>
        </w:tc>
      </w:tr>
      <w:tr w:rsidR="00210E0E" w:rsidTr="007462ED">
        <w:tc>
          <w:tcPr>
            <w:tcW w:w="2178" w:type="dxa"/>
          </w:tcPr>
          <w:p w:rsidR="00210E0E" w:rsidRDefault="00210E0E" w:rsidP="007462ED">
            <w:proofErr w:type="spellStart"/>
            <w:r>
              <w:t>Qualia</w:t>
            </w:r>
            <w:proofErr w:type="spellEnd"/>
            <w:r>
              <w:t xml:space="preserve"> Structure</w:t>
            </w:r>
          </w:p>
        </w:tc>
        <w:tc>
          <w:tcPr>
            <w:tcW w:w="1530" w:type="dxa"/>
          </w:tcPr>
          <w:p w:rsidR="00210E0E" w:rsidRDefault="00210E0E" w:rsidP="007462ED">
            <w:r>
              <w:t>Formal</w:t>
            </w:r>
            <w:r>
              <w:t>=</w:t>
            </w:r>
          </w:p>
          <w:p w:rsidR="00210E0E" w:rsidRDefault="00210E0E" w:rsidP="007462ED">
            <w:r>
              <w:t>(</w:t>
            </w:r>
            <w:r>
              <w:t>id relation</w:t>
            </w:r>
            <w:r>
              <w:t xml:space="preserve">=id. </w:t>
            </w:r>
            <w:proofErr w:type="spellStart"/>
            <w:r>
              <w:t>is_a</w:t>
            </w:r>
            <w:proofErr w:type="spellEnd"/>
            <w:r>
              <w:t>,</w:t>
            </w:r>
          </w:p>
          <w:p w:rsidR="00210E0E" w:rsidRDefault="00210E0E" w:rsidP="007462ED">
            <w:r>
              <w:t>USem1_</w:t>
            </w:r>
            <w:r>
              <w:t xml:space="preserve">a_citi1, </w:t>
            </w:r>
            <w:r>
              <w:t xml:space="preserve">Id </w:t>
            </w:r>
            <w:proofErr w:type="spellStart"/>
            <w:r>
              <w:t>USem</w:t>
            </w:r>
            <w:r>
              <w:t>No</w:t>
            </w:r>
            <w:proofErr w:type="spellEnd"/>
            <w:r>
              <w:t>?_</w:t>
            </w:r>
            <w:r>
              <w:t xml:space="preserve"> </w:t>
            </w:r>
            <w:proofErr w:type="spellStart"/>
            <w:r>
              <w:t>activitate</w:t>
            </w:r>
            <w:proofErr w:type="spellEnd"/>
            <w:r>
              <w:t>)</w:t>
            </w:r>
          </w:p>
          <w:p w:rsidR="00210E0E" w:rsidRDefault="00210E0E" w:rsidP="007462ED"/>
        </w:tc>
        <w:tc>
          <w:tcPr>
            <w:tcW w:w="1035" w:type="dxa"/>
          </w:tcPr>
          <w:p w:rsidR="00210E0E" w:rsidRDefault="00210E0E" w:rsidP="007462ED">
            <w:r>
              <w:t>-</w:t>
            </w:r>
          </w:p>
        </w:tc>
        <w:tc>
          <w:tcPr>
            <w:tcW w:w="1282" w:type="dxa"/>
          </w:tcPr>
          <w:p w:rsidR="00210E0E" w:rsidRDefault="00210E0E" w:rsidP="007462ED">
            <w:r>
              <w:t>-</w:t>
            </w:r>
          </w:p>
        </w:tc>
        <w:tc>
          <w:tcPr>
            <w:tcW w:w="1298" w:type="dxa"/>
          </w:tcPr>
          <w:p w:rsidR="00210E0E" w:rsidRDefault="00210E0E" w:rsidP="007462ED">
            <w:r>
              <w:t>-</w:t>
            </w:r>
          </w:p>
        </w:tc>
      </w:tr>
      <w:tr w:rsidR="00210E0E" w:rsidTr="007462ED">
        <w:tc>
          <w:tcPr>
            <w:tcW w:w="2178" w:type="dxa"/>
          </w:tcPr>
          <w:p w:rsidR="00210E0E" w:rsidRDefault="00210E0E" w:rsidP="007462ED">
            <w:r>
              <w:t xml:space="preserve">Predicative </w:t>
            </w:r>
            <w:r>
              <w:t>representation</w:t>
            </w:r>
          </w:p>
        </w:tc>
        <w:tc>
          <w:tcPr>
            <w:tcW w:w="5145" w:type="dxa"/>
            <w:gridSpan w:val="4"/>
          </w:tcPr>
          <w:p w:rsidR="00210E0E" w:rsidRDefault="00210E0E" w:rsidP="007462ED">
            <w:r>
              <w:t>Id predicate</w:t>
            </w:r>
            <w:r>
              <w:t>=PREDICATE_a_citi1</w:t>
            </w:r>
          </w:p>
          <w:p w:rsidR="00210E0E" w:rsidRDefault="00210E0E" w:rsidP="007462ED">
            <w:r>
              <w:t>Type of link from list of possible values</w:t>
            </w:r>
            <w:r>
              <w:t>=master</w:t>
            </w:r>
          </w:p>
        </w:tc>
      </w:tr>
    </w:tbl>
    <w:p w:rsidR="00210E0E" w:rsidRDefault="00210E0E" w:rsidP="00210E0E">
      <w:pPr>
        <w:rPr>
          <w:lang w:val="ro-RO"/>
        </w:rPr>
      </w:pPr>
      <w:r w:rsidRPr="00D815DE">
        <w:rPr>
          <w:lang w:val="ro-RO"/>
        </w:rPr>
        <w:t xml:space="preserve"> </w:t>
      </w:r>
    </w:p>
    <w:p w:rsidR="00210E0E" w:rsidRDefault="00210E0E" w:rsidP="00210E0E">
      <w:pPr>
        <w:rPr>
          <w:lang w:val="ro-RO"/>
        </w:rPr>
      </w:pPr>
      <w:r>
        <w:rPr>
          <w:lang w:val="ro-RO"/>
        </w:rPr>
        <w:t>Predicat:</w:t>
      </w:r>
    </w:p>
    <w:tbl>
      <w:tblPr>
        <w:tblStyle w:val="TableGrid"/>
        <w:tblW w:w="0" w:type="auto"/>
        <w:tblLook w:val="04A0"/>
      </w:tblPr>
      <w:tblGrid>
        <w:gridCol w:w="4788"/>
        <w:gridCol w:w="4788"/>
      </w:tblGrid>
      <w:tr w:rsidR="00210E0E" w:rsidRPr="00D815DE" w:rsidTr="007462ED">
        <w:tc>
          <w:tcPr>
            <w:tcW w:w="4788" w:type="dxa"/>
          </w:tcPr>
          <w:p w:rsidR="00210E0E" w:rsidRPr="00D815DE" w:rsidRDefault="00210E0E" w:rsidP="007462ED">
            <w:pPr>
              <w:rPr>
                <w:b/>
                <w:lang w:val="ro-RO"/>
              </w:rPr>
            </w:pPr>
            <w:r w:rsidRPr="00D815DE">
              <w:rPr>
                <w:b/>
                <w:lang w:val="ro-RO"/>
              </w:rPr>
              <w:t>Nume camp</w:t>
            </w:r>
          </w:p>
        </w:tc>
        <w:tc>
          <w:tcPr>
            <w:tcW w:w="4788" w:type="dxa"/>
          </w:tcPr>
          <w:p w:rsidR="00210E0E" w:rsidRPr="00D815DE" w:rsidRDefault="00210E0E" w:rsidP="007462ED">
            <w:pPr>
              <w:rPr>
                <w:b/>
                <w:lang w:val="ro-RO"/>
              </w:rPr>
            </w:pPr>
            <w:r w:rsidRPr="00D815DE">
              <w:rPr>
                <w:b/>
                <w:lang w:val="ro-RO"/>
              </w:rPr>
              <w:t>Valoare camp</w:t>
            </w:r>
          </w:p>
        </w:tc>
      </w:tr>
      <w:tr w:rsidR="00210E0E" w:rsidRPr="00D815DE" w:rsidTr="007462ED">
        <w:tc>
          <w:tcPr>
            <w:tcW w:w="4788" w:type="dxa"/>
          </w:tcPr>
          <w:p w:rsidR="00210E0E" w:rsidRPr="008020E6" w:rsidRDefault="00210E0E" w:rsidP="007462ED">
            <w:r w:rsidRPr="00D815DE">
              <w:rPr>
                <w:lang w:val="ro-RO"/>
              </w:rPr>
              <w:t>Id predicate</w:t>
            </w:r>
          </w:p>
        </w:tc>
        <w:tc>
          <w:tcPr>
            <w:tcW w:w="4788" w:type="dxa"/>
          </w:tcPr>
          <w:p w:rsidR="00210E0E" w:rsidRPr="00D815DE" w:rsidRDefault="00210E0E" w:rsidP="007462ED">
            <w:pPr>
              <w:rPr>
                <w:lang w:val="ro-RO"/>
              </w:rPr>
            </w:pPr>
            <w:r>
              <w:t>PREDICATE_a_citi1</w:t>
            </w:r>
          </w:p>
        </w:tc>
      </w:tr>
      <w:tr w:rsidR="00210E0E" w:rsidRPr="00D815DE" w:rsidTr="007462ED">
        <w:tc>
          <w:tcPr>
            <w:tcW w:w="4788" w:type="dxa"/>
          </w:tcPr>
          <w:p w:rsidR="00210E0E" w:rsidRPr="00D815DE" w:rsidRDefault="00210E0E" w:rsidP="007462ED">
            <w:pPr>
              <w:rPr>
                <w:lang w:val="ro-RO"/>
              </w:rPr>
            </w:pPr>
            <w:r w:rsidRPr="00D815DE">
              <w:rPr>
                <w:lang w:val="ro-RO"/>
              </w:rPr>
              <w:t>naming</w:t>
            </w:r>
          </w:p>
        </w:tc>
        <w:tc>
          <w:tcPr>
            <w:tcW w:w="4788" w:type="dxa"/>
          </w:tcPr>
          <w:p w:rsidR="00210E0E" w:rsidRPr="00D815DE" w:rsidRDefault="00210E0E" w:rsidP="007462ED">
            <w:pPr>
              <w:rPr>
                <w:lang w:val="ro-RO"/>
              </w:rPr>
            </w:pPr>
            <w:r>
              <w:rPr>
                <w:lang w:val="ro-RO"/>
              </w:rPr>
              <w:t>a_</w:t>
            </w:r>
            <w:r w:rsidRPr="00D815DE">
              <w:rPr>
                <w:lang w:val="ro-RO"/>
              </w:rPr>
              <w:t xml:space="preserve"> citi</w:t>
            </w:r>
          </w:p>
        </w:tc>
      </w:tr>
      <w:tr w:rsidR="00210E0E" w:rsidRPr="00D815DE" w:rsidTr="007462ED">
        <w:tc>
          <w:tcPr>
            <w:tcW w:w="4788" w:type="dxa"/>
          </w:tcPr>
          <w:p w:rsidR="00210E0E" w:rsidRPr="00D815DE" w:rsidRDefault="00210E0E" w:rsidP="007462ED">
            <w:pPr>
              <w:rPr>
                <w:lang w:val="ro-RO"/>
              </w:rPr>
            </w:pPr>
            <w:r w:rsidRPr="00D815DE">
              <w:rPr>
                <w:lang w:val="ro-RO"/>
              </w:rPr>
              <w:t>Number of arguments</w:t>
            </w:r>
          </w:p>
        </w:tc>
        <w:tc>
          <w:tcPr>
            <w:tcW w:w="4788" w:type="dxa"/>
          </w:tcPr>
          <w:p w:rsidR="00210E0E" w:rsidRPr="00D815DE" w:rsidRDefault="00210E0E" w:rsidP="007462ED">
            <w:pPr>
              <w:rPr>
                <w:lang w:val="ro-RO"/>
              </w:rPr>
            </w:pPr>
            <w:r>
              <w:rPr>
                <w:lang w:val="ro-RO"/>
              </w:rPr>
              <w:t>2</w:t>
            </w:r>
          </w:p>
        </w:tc>
      </w:tr>
      <w:tr w:rsidR="00210E0E" w:rsidRPr="00D815DE" w:rsidTr="007462ED">
        <w:tc>
          <w:tcPr>
            <w:tcW w:w="4788" w:type="dxa"/>
          </w:tcPr>
          <w:p w:rsidR="00210E0E" w:rsidRPr="00D815DE" w:rsidRDefault="00210E0E" w:rsidP="007462ED">
            <w:pPr>
              <w:rPr>
                <w:lang w:val="ro-RO"/>
              </w:rPr>
            </w:pPr>
            <w:r w:rsidRPr="00D815DE">
              <w:rPr>
                <w:lang w:val="ro-RO"/>
              </w:rPr>
              <w:t>Thematic role of arguments</w:t>
            </w:r>
          </w:p>
        </w:tc>
        <w:tc>
          <w:tcPr>
            <w:tcW w:w="4788" w:type="dxa"/>
          </w:tcPr>
          <w:p w:rsidR="00210E0E" w:rsidRPr="00D815DE" w:rsidRDefault="00210E0E" w:rsidP="007462ED">
            <w:pPr>
              <w:rPr>
                <w:lang w:val="ro-RO"/>
              </w:rPr>
            </w:pPr>
            <w:r>
              <w:rPr>
                <w:lang w:val="ro-RO"/>
              </w:rPr>
              <w:t>Protoagent, ProtoPacint</w:t>
            </w:r>
          </w:p>
        </w:tc>
      </w:tr>
      <w:tr w:rsidR="00210E0E" w:rsidRPr="00D815DE" w:rsidTr="007462ED">
        <w:tc>
          <w:tcPr>
            <w:tcW w:w="4788" w:type="dxa"/>
          </w:tcPr>
          <w:p w:rsidR="00210E0E" w:rsidRPr="00D815DE" w:rsidRDefault="00210E0E" w:rsidP="007462ED">
            <w:pPr>
              <w:rPr>
                <w:lang w:val="ro-RO"/>
              </w:rPr>
            </w:pPr>
            <w:r w:rsidRPr="00D815DE">
              <w:rPr>
                <w:lang w:val="ro-RO"/>
              </w:rPr>
              <w:t>Semantic type of arguments</w:t>
            </w:r>
          </w:p>
        </w:tc>
        <w:tc>
          <w:tcPr>
            <w:tcW w:w="4788" w:type="dxa"/>
          </w:tcPr>
          <w:p w:rsidR="00210E0E" w:rsidRPr="00D815DE" w:rsidRDefault="00210E0E" w:rsidP="007462ED">
            <w:pPr>
              <w:rPr>
                <w:lang w:val="ro-RO"/>
              </w:rPr>
            </w:pPr>
            <w:hyperlink r:id="rId6" w:history="1">
              <w:r w:rsidRPr="00F203AC">
                <w:rPr>
                  <w:iCs/>
                  <w:color w:val="333399"/>
                  <w:spacing w:val="-6"/>
                  <w:sz w:val="18"/>
                  <w:szCs w:val="18"/>
                  <w:lang w:val="en-GB" w:eastAsia="en-GB"/>
                </w:rPr>
                <w:t>Hu</w:t>
              </w:r>
              <w:bookmarkStart w:id="0" w:name="_Hlt468766237"/>
              <w:r w:rsidRPr="00F203AC">
                <w:rPr>
                  <w:iCs/>
                  <w:color w:val="333399"/>
                  <w:spacing w:val="-6"/>
                  <w:sz w:val="18"/>
                  <w:szCs w:val="18"/>
                  <w:lang w:val="en-GB" w:eastAsia="en-GB"/>
                </w:rPr>
                <w:t>man</w:t>
              </w:r>
            </w:hyperlink>
            <w:bookmarkEnd w:id="0"/>
            <w:r>
              <w:t xml:space="preserve">, </w:t>
            </w:r>
            <w:hyperlink r:id="rId7" w:history="1">
              <w:r w:rsidRPr="005D6AA3">
                <w:rPr>
                  <w:color w:val="333399"/>
                  <w:spacing w:val="-6"/>
                  <w:sz w:val="18"/>
                  <w:szCs w:val="18"/>
                  <w:lang w:val="en-GB" w:eastAsia="en-GB"/>
                </w:rPr>
                <w:t>ARTI</w:t>
              </w:r>
              <w:bookmarkStart w:id="1" w:name="_Hlt468765884"/>
              <w:r w:rsidRPr="005D6AA3">
                <w:rPr>
                  <w:color w:val="333399"/>
                  <w:spacing w:val="-6"/>
                  <w:sz w:val="18"/>
                  <w:szCs w:val="18"/>
                  <w:lang w:val="en-GB" w:eastAsia="en-GB"/>
                </w:rPr>
                <w:t>FACT</w:t>
              </w:r>
            </w:hyperlink>
            <w:bookmarkEnd w:id="1"/>
            <w:r>
              <w:t>@</w:t>
            </w:r>
            <w:hyperlink r:id="rId8" w:history="1">
              <w:r w:rsidRPr="008A4C8B">
                <w:rPr>
                  <w:color w:val="333399"/>
                  <w:spacing w:val="-6"/>
                  <w:sz w:val="18"/>
                  <w:szCs w:val="18"/>
                  <w:lang w:val="en-GB" w:eastAsia="en-GB"/>
                </w:rPr>
                <w:t>INFO</w:t>
              </w:r>
              <w:bookmarkStart w:id="2" w:name="_Hlt468769007"/>
              <w:r w:rsidRPr="008A4C8B">
                <w:rPr>
                  <w:color w:val="333399"/>
                  <w:spacing w:val="-6"/>
                  <w:sz w:val="18"/>
                  <w:szCs w:val="18"/>
                  <w:lang w:val="en-GB" w:eastAsia="en-GB"/>
                </w:rPr>
                <w:t>RMATION</w:t>
              </w:r>
            </w:hyperlink>
            <w:bookmarkEnd w:id="2"/>
          </w:p>
        </w:tc>
      </w:tr>
    </w:tbl>
    <w:p w:rsidR="00210E0E" w:rsidRDefault="00210E0E" w:rsidP="00210E0E">
      <w:pPr>
        <w:rPr>
          <w:lang w:val="ro-RO"/>
        </w:rPr>
      </w:pPr>
    </w:p>
    <w:p w:rsidR="00210E0E" w:rsidRDefault="00210E0E" w:rsidP="00210E0E">
      <w:pPr>
        <w:rPr>
          <w:lang w:val="ro-RO"/>
        </w:rPr>
      </w:pPr>
      <w:r>
        <w:rPr>
          <w:lang w:val="ro-RO"/>
        </w:rPr>
        <w:t>Am o rugaminte: poti face urmatoarele modificari ? (am pus mai jos o poza cu intrarile de la italieni, relevante pt ce te rog)</w:t>
      </w:r>
    </w:p>
    <w:p w:rsidR="00210E0E" w:rsidRDefault="00210E0E" w:rsidP="00210E0E">
      <w:pPr>
        <w:pStyle w:val="ListParagraph"/>
        <w:numPr>
          <w:ilvl w:val="0"/>
          <w:numId w:val="1"/>
        </w:numPr>
        <w:rPr>
          <w:lang w:val="ro-RO"/>
        </w:rPr>
      </w:pPr>
      <w:r>
        <w:rPr>
          <w:lang w:val="ro-RO"/>
        </w:rPr>
        <w:t>avem link in BD dinspre predicative representation catre predicat, dar nu invers. Putem adauga un camp la predicat (tabelul de mai sus) cu lista de lincuri catre unitatile semantice care pointeaza catre el? Ca sa putem interoga BD: care sunt unitatile semantice conectate la un anume predicat : de ex: predicatul a construi ar trebui sa fie legat la unitatile semantice constructor, constructie, construire...;</w:t>
      </w:r>
    </w:p>
    <w:p w:rsidR="00210E0E" w:rsidRDefault="00210E0E" w:rsidP="00210E0E">
      <w:pPr>
        <w:pStyle w:val="ListParagraph"/>
        <w:numPr>
          <w:ilvl w:val="0"/>
          <w:numId w:val="1"/>
        </w:numPr>
        <w:rPr>
          <w:lang w:val="ro-RO"/>
        </w:rPr>
      </w:pPr>
      <w:r>
        <w:rPr>
          <w:lang w:val="ro-RO"/>
        </w:rPr>
        <w:t>La tabelul Predicat as vrea sa pui argumentele separat, adica sa apara doar lista de argumente. Structura pt argument va fi separata:</w:t>
      </w:r>
    </w:p>
    <w:p w:rsidR="00210E0E" w:rsidRDefault="00210E0E" w:rsidP="00210E0E">
      <w:pPr>
        <w:pStyle w:val="ListParagraph"/>
        <w:rPr>
          <w:lang w:val="ro-RO"/>
        </w:rPr>
      </w:pPr>
      <w:r>
        <w:rPr>
          <w:lang w:val="ro-RO"/>
        </w:rPr>
        <w:t>Argument:</w:t>
      </w:r>
    </w:p>
    <w:tbl>
      <w:tblPr>
        <w:tblStyle w:val="TableGrid"/>
        <w:tblW w:w="0" w:type="auto"/>
        <w:tblLook w:val="04A0"/>
      </w:tblPr>
      <w:tblGrid>
        <w:gridCol w:w="4788"/>
        <w:gridCol w:w="4788"/>
      </w:tblGrid>
      <w:tr w:rsidR="00210E0E" w:rsidRPr="00D815DE" w:rsidTr="007462ED">
        <w:tc>
          <w:tcPr>
            <w:tcW w:w="4788" w:type="dxa"/>
          </w:tcPr>
          <w:p w:rsidR="00210E0E" w:rsidRPr="00D815DE" w:rsidRDefault="00210E0E" w:rsidP="007462ED">
            <w:pPr>
              <w:rPr>
                <w:lang w:val="ro-RO"/>
              </w:rPr>
            </w:pPr>
            <w:r>
              <w:rPr>
                <w:lang w:val="ro-RO"/>
              </w:rPr>
              <w:t>id</w:t>
            </w:r>
          </w:p>
        </w:tc>
        <w:tc>
          <w:tcPr>
            <w:tcW w:w="4788" w:type="dxa"/>
          </w:tcPr>
          <w:p w:rsidR="00210E0E" w:rsidRDefault="00210E0E" w:rsidP="007462ED">
            <w:pPr>
              <w:rPr>
                <w:lang w:val="ro-RO"/>
              </w:rPr>
            </w:pPr>
            <w:r>
              <w:rPr>
                <w:lang w:val="ro-RO"/>
              </w:rPr>
              <w:t>Arg0_a_citi1</w:t>
            </w:r>
          </w:p>
        </w:tc>
      </w:tr>
      <w:tr w:rsidR="00210E0E" w:rsidRPr="00D815DE" w:rsidTr="007462ED">
        <w:tc>
          <w:tcPr>
            <w:tcW w:w="4788" w:type="dxa"/>
          </w:tcPr>
          <w:p w:rsidR="00210E0E" w:rsidRPr="00D815DE" w:rsidRDefault="00210E0E" w:rsidP="007462ED">
            <w:pPr>
              <w:rPr>
                <w:lang w:val="ro-RO"/>
              </w:rPr>
            </w:pPr>
            <w:r w:rsidRPr="00D815DE">
              <w:rPr>
                <w:lang w:val="ro-RO"/>
              </w:rPr>
              <w:t>Thematic role of arguments</w:t>
            </w:r>
          </w:p>
        </w:tc>
        <w:tc>
          <w:tcPr>
            <w:tcW w:w="4788" w:type="dxa"/>
          </w:tcPr>
          <w:p w:rsidR="00210E0E" w:rsidRPr="00D815DE" w:rsidRDefault="00210E0E" w:rsidP="007462ED">
            <w:pPr>
              <w:rPr>
                <w:lang w:val="ro-RO"/>
              </w:rPr>
            </w:pPr>
            <w:r>
              <w:rPr>
                <w:lang w:val="ro-RO"/>
              </w:rPr>
              <w:t>Protoagent</w:t>
            </w:r>
          </w:p>
        </w:tc>
      </w:tr>
      <w:tr w:rsidR="00210E0E" w:rsidRPr="00D815DE" w:rsidTr="007462ED">
        <w:tc>
          <w:tcPr>
            <w:tcW w:w="4788" w:type="dxa"/>
          </w:tcPr>
          <w:p w:rsidR="00210E0E" w:rsidRPr="00D815DE" w:rsidRDefault="00210E0E" w:rsidP="007462ED">
            <w:pPr>
              <w:rPr>
                <w:lang w:val="ro-RO"/>
              </w:rPr>
            </w:pPr>
            <w:r w:rsidRPr="00D815DE">
              <w:rPr>
                <w:lang w:val="ro-RO"/>
              </w:rPr>
              <w:lastRenderedPageBreak/>
              <w:t>Semantic type of arguments</w:t>
            </w:r>
          </w:p>
        </w:tc>
        <w:tc>
          <w:tcPr>
            <w:tcW w:w="4788" w:type="dxa"/>
          </w:tcPr>
          <w:p w:rsidR="00210E0E" w:rsidRPr="00D815DE" w:rsidRDefault="00210E0E" w:rsidP="007462ED">
            <w:pPr>
              <w:rPr>
                <w:lang w:val="ro-RO"/>
              </w:rPr>
            </w:pPr>
            <w:hyperlink r:id="rId9" w:history="1">
              <w:r w:rsidRPr="00F203AC">
                <w:rPr>
                  <w:iCs/>
                  <w:color w:val="333399"/>
                  <w:spacing w:val="-6"/>
                  <w:sz w:val="18"/>
                  <w:szCs w:val="18"/>
                  <w:lang w:val="en-GB" w:eastAsia="en-GB"/>
                </w:rPr>
                <w:t>Human</w:t>
              </w:r>
            </w:hyperlink>
          </w:p>
        </w:tc>
      </w:tr>
    </w:tbl>
    <w:p w:rsidR="00210E0E" w:rsidRDefault="00210E0E" w:rsidP="00210E0E">
      <w:pPr>
        <w:pStyle w:val="ListParagraph"/>
        <w:numPr>
          <w:ilvl w:val="0"/>
          <w:numId w:val="1"/>
        </w:numPr>
        <w:rPr>
          <w:lang w:val="ro-RO"/>
        </w:rPr>
      </w:pPr>
      <w:r>
        <w:rPr>
          <w:lang w:val="ro-RO"/>
        </w:rPr>
        <w:t xml:space="preserve">Adauga te rog in fiecare dintre cele 3 tabele cate un camp pentru exemplu. </w:t>
      </w:r>
    </w:p>
    <w:p w:rsidR="00210E0E" w:rsidRPr="00210E0E" w:rsidRDefault="00210E0E" w:rsidP="00210E0E">
      <w:pPr>
        <w:rPr>
          <w:lang w:val="ro-RO"/>
        </w:rPr>
      </w:pPr>
      <w:r>
        <w:rPr>
          <w:lang w:val="ro-RO"/>
        </w:rPr>
        <w:t>Pana faci modificarile astea, iti mai trimit eu exemple sa avem ce testa.</w:t>
      </w:r>
    </w:p>
    <w:p w:rsidR="00210E0E" w:rsidRDefault="00210E0E" w:rsidP="00210E0E">
      <w:pPr>
        <w:rPr>
          <w:lang w:val="ro-RO"/>
        </w:rPr>
      </w:pPr>
    </w:p>
    <w:p w:rsidR="007D5027" w:rsidRDefault="007D5027"/>
    <w:sectPr w:rsidR="007D5027" w:rsidSect="007D50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E14B1"/>
    <w:multiLevelType w:val="hybridMultilevel"/>
    <w:tmpl w:val="B05EA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0E0E"/>
    <w:rsid w:val="00210E0E"/>
    <w:rsid w:val="007D50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E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E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def">
    <w:name w:val="def"/>
    <w:basedOn w:val="DefaultParagraphFont"/>
    <w:rsid w:val="00210E0E"/>
  </w:style>
  <w:style w:type="paragraph" w:styleId="ListParagraph">
    <w:name w:val="List Paragraph"/>
    <w:basedOn w:val="Normal"/>
    <w:uiPriority w:val="34"/>
    <w:qFormat/>
    <w:rsid w:val="00210E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c.cnr.it/clips/SYN_SEM/ONTOLOGY/Information.html" TargetMode="External"/><Relationship Id="rId3" Type="http://schemas.openxmlformats.org/officeDocument/2006/relationships/settings" Target="settings.xml"/><Relationship Id="rId7" Type="http://schemas.openxmlformats.org/officeDocument/2006/relationships/hyperlink" Target="http://www.ilc.cnr.it/clips/SYN_SEM/ONTOLOGY/Artifa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lc.cnr.it/clips/SYN_SEM/ONTOLOGY/Human.html" TargetMode="External"/><Relationship Id="rId11" Type="http://schemas.openxmlformats.org/officeDocument/2006/relationships/theme" Target="theme/theme1.xml"/><Relationship Id="rId5" Type="http://schemas.openxmlformats.org/officeDocument/2006/relationships/hyperlink" Target="http://www.ilc.cnr.it/clips/SYN_SEM/ONTOLOGY/Purpose_Ac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lc.cnr.it/clips/SYN_SEM/ONTOLOGY/Hum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2016-03-02T20:58:00Z</dcterms:created>
  <dcterms:modified xsi:type="dcterms:W3CDTF">2016-03-02T21:00:00Z</dcterms:modified>
</cp:coreProperties>
</file>