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B8A96" w14:textId="0B3E1912" w:rsidR="009F2E5B" w:rsidRDefault="008E29F5" w:rsidP="007A2A2A">
      <w:pPr>
        <w:jc w:val="center"/>
        <w:rPr>
          <w:rFonts w:ascii="Cambria" w:hAnsi="Cambria" w:cs="Cambria"/>
          <w:b/>
          <w:sz w:val="22"/>
        </w:rPr>
      </w:pPr>
      <w:r>
        <w:rPr>
          <w:rFonts w:ascii="Cambria" w:hAnsi="Cambria" w:cs="Cambria"/>
          <w:b/>
          <w:sz w:val="22"/>
        </w:rPr>
        <w:t>PERSPECTIVES TO PATHWAYS TRANSITION</w:t>
      </w:r>
    </w:p>
    <w:p w14:paraId="0BA4D696" w14:textId="170739B9" w:rsidR="007A2A2A" w:rsidRDefault="007A2A2A" w:rsidP="007A2A2A">
      <w:pPr>
        <w:jc w:val="center"/>
        <w:rPr>
          <w:rFonts w:ascii="Cambria" w:hAnsi="Cambria" w:cs="Cambria"/>
          <w:b/>
          <w:sz w:val="22"/>
        </w:rPr>
      </w:pPr>
      <w:r>
        <w:rPr>
          <w:rFonts w:ascii="Cambria" w:hAnsi="Cambria" w:cs="Cambria"/>
          <w:b/>
          <w:sz w:val="22"/>
        </w:rPr>
        <w:t>May 2, 2012</w:t>
      </w:r>
    </w:p>
    <w:p w14:paraId="6854771E" w14:textId="77777777" w:rsidR="007A2A2A" w:rsidRDefault="007A2A2A" w:rsidP="007A2A2A">
      <w:pPr>
        <w:jc w:val="center"/>
        <w:rPr>
          <w:rFonts w:ascii="Cambria" w:hAnsi="Cambria" w:cs="Cambria"/>
          <w:b/>
          <w:sz w:val="22"/>
        </w:rPr>
      </w:pPr>
    </w:p>
    <w:p w14:paraId="0B6AA0DA" w14:textId="77777777" w:rsidR="007A2A2A" w:rsidRDefault="007A2A2A" w:rsidP="007A2A2A">
      <w:pPr>
        <w:jc w:val="center"/>
        <w:rPr>
          <w:rFonts w:ascii="Cambria" w:hAnsi="Cambria" w:cs="Cambria"/>
          <w:b/>
          <w:sz w:val="22"/>
        </w:rPr>
      </w:pPr>
    </w:p>
    <w:p w14:paraId="51B38706" w14:textId="77777777" w:rsidR="00B27E72" w:rsidRPr="009F2E5B" w:rsidRDefault="00B27E72" w:rsidP="009F2E5B">
      <w:pPr>
        <w:rPr>
          <w:rFonts w:ascii="Cambria" w:hAnsi="Cambria" w:cs="Cambria"/>
          <w:b/>
          <w:sz w:val="22"/>
        </w:rPr>
      </w:pPr>
    </w:p>
    <w:p w14:paraId="3AA892B1" w14:textId="354FA249" w:rsidR="008E2597" w:rsidRDefault="009F2E5B" w:rsidP="009F2E5B">
      <w:pPr>
        <w:rPr>
          <w:rFonts w:ascii="Cambria" w:hAnsi="Cambria" w:cs="Cambria"/>
          <w:b/>
          <w:sz w:val="20"/>
        </w:rPr>
      </w:pPr>
      <w:r>
        <w:rPr>
          <w:rFonts w:ascii="Cambria" w:hAnsi="Cambria" w:cs="Cambria"/>
          <w:b/>
          <w:sz w:val="20"/>
        </w:rPr>
        <w:t>Introduction</w:t>
      </w:r>
    </w:p>
    <w:p w14:paraId="6CB30AF9" w14:textId="77777777" w:rsidR="00E22ABE" w:rsidRDefault="00E22ABE" w:rsidP="009F2E5B">
      <w:pPr>
        <w:rPr>
          <w:rFonts w:ascii="Cambria" w:hAnsi="Cambria" w:cs="Cambria"/>
          <w:b/>
          <w:sz w:val="20"/>
        </w:rPr>
      </w:pPr>
    </w:p>
    <w:p w14:paraId="2E956BA7" w14:textId="79B191AE" w:rsidR="009F2E5B" w:rsidRPr="009F2E5B" w:rsidRDefault="009F2E5B" w:rsidP="009F2E5B">
      <w:pPr>
        <w:rPr>
          <w:rFonts w:ascii="Cambria" w:hAnsi="Cambria" w:cs="Cambria"/>
          <w:sz w:val="20"/>
        </w:rPr>
      </w:pPr>
      <w:r w:rsidRPr="009F2E5B">
        <w:rPr>
          <w:rFonts w:ascii="Cambria" w:hAnsi="Cambria" w:cs="Cambria"/>
          <w:sz w:val="20"/>
        </w:rPr>
        <w:t>Queens College is completing the transition from the 30 year old Liberal Arts and Science Area Requirements (LASAR) curriculum to the current Perspectives on the Liberal Arts and Sciences (PLAS) requirements, at the same time we are gearing up for the CUNY-mandated, university-wide Pathways to Degree Completion curriculum.</w:t>
      </w:r>
    </w:p>
    <w:p w14:paraId="154B3178" w14:textId="77777777" w:rsidR="009F2E5B" w:rsidRDefault="009F2E5B" w:rsidP="009F2E5B">
      <w:pPr>
        <w:rPr>
          <w:rFonts w:ascii="Cambria" w:hAnsi="Cambria" w:cs="Cambria"/>
          <w:sz w:val="20"/>
        </w:rPr>
      </w:pPr>
    </w:p>
    <w:p w14:paraId="71710CAF" w14:textId="667BD0C0" w:rsidR="004F03C9" w:rsidRDefault="009F2E5B" w:rsidP="004F03C9">
      <w:pPr>
        <w:pStyle w:val="ListParagraph"/>
        <w:numPr>
          <w:ilvl w:val="0"/>
          <w:numId w:val="1"/>
        </w:numPr>
        <w:rPr>
          <w:rFonts w:ascii="Cambria" w:hAnsi="Cambria" w:cs="Cambria"/>
          <w:sz w:val="20"/>
        </w:rPr>
      </w:pPr>
      <w:r w:rsidRPr="009F2E5B">
        <w:rPr>
          <w:rFonts w:ascii="Cambria" w:hAnsi="Cambria" w:cs="Cambria"/>
          <w:sz w:val="20"/>
        </w:rPr>
        <w:t xml:space="preserve">The Queens College LASAR curriculum was, essentially, a set of lists of courses that satisfied various categories.  You can see the lists in any College Bulletin, such as the </w:t>
      </w:r>
      <w:r w:rsidRPr="009F2E5B">
        <w:rPr>
          <w:rFonts w:ascii="Cambria" w:hAnsi="Cambria" w:cs="Cambria"/>
          <w:sz w:val="20"/>
          <w:u w:val="single"/>
        </w:rPr>
        <w:t>2007-2009 College Bulletin</w:t>
      </w:r>
      <w:r w:rsidRPr="009F2E5B">
        <w:rPr>
          <w:rFonts w:ascii="Cambria" w:hAnsi="Cambria" w:cs="Cambria"/>
          <w:sz w:val="20"/>
        </w:rPr>
        <w:t>.</w:t>
      </w:r>
      <w:r w:rsidR="004F03C9">
        <w:rPr>
          <w:rFonts w:ascii="Cambria" w:hAnsi="Cambria" w:cs="Cambria"/>
          <w:sz w:val="20"/>
        </w:rPr>
        <w:t xml:space="preserve">  </w:t>
      </w:r>
      <w:hyperlink r:id="rId6" w:history="1">
        <w:r w:rsidR="004F03C9" w:rsidRPr="0000432B">
          <w:rPr>
            <w:rStyle w:val="Hyperlink"/>
            <w:rFonts w:ascii="Cambria" w:hAnsi="Cambria" w:cs="Cambria"/>
            <w:sz w:val="20"/>
          </w:rPr>
          <w:t>http://www.qc.cuny.edu/Academics/Documents/Undergrad_Bulletin_07_09.pdf</w:t>
        </w:r>
      </w:hyperlink>
    </w:p>
    <w:p w14:paraId="64FFECE3" w14:textId="77777777" w:rsidR="009F2E5B" w:rsidRDefault="009F2E5B" w:rsidP="009F2E5B">
      <w:pPr>
        <w:rPr>
          <w:rFonts w:ascii="Cambria" w:hAnsi="Cambria" w:cs="Cambria"/>
          <w:sz w:val="20"/>
        </w:rPr>
      </w:pPr>
    </w:p>
    <w:p w14:paraId="143CCD40" w14:textId="043CC372" w:rsidR="004F03C9" w:rsidRDefault="009F2E5B" w:rsidP="004F03C9">
      <w:pPr>
        <w:pStyle w:val="ListParagraph"/>
        <w:numPr>
          <w:ilvl w:val="0"/>
          <w:numId w:val="1"/>
        </w:numPr>
        <w:rPr>
          <w:rFonts w:ascii="Cambria" w:hAnsi="Cambria" w:cs="Cambria"/>
          <w:sz w:val="20"/>
        </w:rPr>
      </w:pPr>
      <w:r w:rsidRPr="009F2E5B">
        <w:rPr>
          <w:rFonts w:ascii="Cambria" w:hAnsi="Cambria" w:cs="Cambria"/>
          <w:sz w:val="20"/>
        </w:rPr>
        <w:t xml:space="preserve">The Queens College Perspectives curriculum is described in a </w:t>
      </w:r>
      <w:r w:rsidRPr="009F2E5B">
        <w:rPr>
          <w:rFonts w:ascii="Cambria" w:hAnsi="Cambria" w:cs="Cambria"/>
          <w:sz w:val="20"/>
          <w:u w:val="single"/>
        </w:rPr>
        <w:t>Report of the Undergraduate Curriculum Committee</w:t>
      </w:r>
      <w:r w:rsidRPr="009F2E5B">
        <w:rPr>
          <w:rFonts w:ascii="Cambria" w:hAnsi="Cambria" w:cs="Cambria"/>
          <w:sz w:val="20"/>
        </w:rPr>
        <w:t>, adopted by the Academic Senate in 2006.  The Perspectives curriculum, also known as “the college major,” attempts to improve on LASAR by providing students wit</w:t>
      </w:r>
      <w:r>
        <w:rPr>
          <w:rFonts w:ascii="Cambria" w:hAnsi="Cambria" w:cs="Cambria"/>
          <w:sz w:val="20"/>
        </w:rPr>
        <w:t>h a coherent liberal arts struc</w:t>
      </w:r>
      <w:r w:rsidRPr="009F2E5B">
        <w:rPr>
          <w:rFonts w:ascii="Cambria" w:hAnsi="Cambria" w:cs="Cambria"/>
          <w:sz w:val="20"/>
        </w:rPr>
        <w:t>ture rather than a checklist of arbitrary impediments to graduation.</w:t>
      </w:r>
      <w:r w:rsidR="004F03C9">
        <w:rPr>
          <w:rFonts w:ascii="Cambria" w:hAnsi="Cambria" w:cs="Cambria"/>
          <w:sz w:val="20"/>
        </w:rPr>
        <w:t xml:space="preserve">   </w:t>
      </w:r>
      <w:hyperlink r:id="rId7" w:history="1">
        <w:r w:rsidR="004F03C9" w:rsidRPr="0000432B">
          <w:rPr>
            <w:rStyle w:val="Hyperlink"/>
            <w:rFonts w:ascii="Cambria" w:hAnsi="Cambria" w:cs="Cambria"/>
            <w:sz w:val="20"/>
          </w:rPr>
          <w:t>http://qcpages.qc.cuny.edu/AcademicSenate/UCC/GenEd/OverallPlanFinal27OCT2005.pdf</w:t>
        </w:r>
      </w:hyperlink>
    </w:p>
    <w:p w14:paraId="524726B2" w14:textId="77777777" w:rsidR="009F2E5B" w:rsidRPr="009F2E5B" w:rsidRDefault="009F2E5B" w:rsidP="009F2E5B">
      <w:pPr>
        <w:rPr>
          <w:rFonts w:ascii="Cambria" w:hAnsi="Cambria" w:cs="Cambria"/>
          <w:sz w:val="20"/>
        </w:rPr>
      </w:pPr>
    </w:p>
    <w:p w14:paraId="22F2A8EC" w14:textId="775CA083" w:rsidR="009F2E5B" w:rsidRDefault="009F2E5B" w:rsidP="009F2E5B">
      <w:pPr>
        <w:pStyle w:val="ListParagraph"/>
        <w:numPr>
          <w:ilvl w:val="0"/>
          <w:numId w:val="1"/>
        </w:numPr>
        <w:rPr>
          <w:rFonts w:ascii="Cambria" w:hAnsi="Cambria" w:cs="Cambria"/>
          <w:sz w:val="20"/>
        </w:rPr>
      </w:pPr>
      <w:r>
        <w:rPr>
          <w:rFonts w:ascii="Cambria" w:hAnsi="Cambria" w:cs="Cambria"/>
          <w:sz w:val="20"/>
        </w:rPr>
        <w:t xml:space="preserve">The CUNY Pathways curriculum is described in the </w:t>
      </w:r>
      <w:r w:rsidRPr="009F2E5B">
        <w:rPr>
          <w:rFonts w:ascii="Cambria" w:hAnsi="Cambria" w:cs="Cambria"/>
          <w:sz w:val="20"/>
          <w:u w:val="single"/>
        </w:rPr>
        <w:t>Final Report of the CUNY Pathways Task Force</w:t>
      </w:r>
      <w:r>
        <w:rPr>
          <w:rFonts w:ascii="Cambria" w:hAnsi="Cambria" w:cs="Cambria"/>
          <w:sz w:val="20"/>
        </w:rPr>
        <w:t>, approved by the Chancellor in December 2011.</w:t>
      </w:r>
      <w:r w:rsidR="004F03C9">
        <w:rPr>
          <w:rFonts w:ascii="Cambria" w:hAnsi="Cambria" w:cs="Cambria"/>
          <w:sz w:val="20"/>
        </w:rPr>
        <w:t xml:space="preserve">  </w:t>
      </w:r>
    </w:p>
    <w:p w14:paraId="426BD198" w14:textId="50A5F79A" w:rsidR="004F03C9" w:rsidRDefault="004F03C9" w:rsidP="004F03C9">
      <w:pPr>
        <w:rPr>
          <w:rFonts w:ascii="Cambria" w:hAnsi="Cambria" w:cs="Cambria"/>
          <w:sz w:val="20"/>
        </w:rPr>
      </w:pPr>
      <w:r>
        <w:rPr>
          <w:rFonts w:ascii="Cambria" w:hAnsi="Cambria" w:cs="Cambria"/>
          <w:sz w:val="20"/>
        </w:rPr>
        <w:t xml:space="preserve">          </w:t>
      </w:r>
      <w:hyperlink r:id="rId8" w:history="1">
        <w:r w:rsidRPr="0000432B">
          <w:rPr>
            <w:rStyle w:val="Hyperlink"/>
            <w:rFonts w:ascii="Cambria" w:hAnsi="Cambria" w:cs="Cambria"/>
            <w:sz w:val="20"/>
          </w:rPr>
          <w:t>http://www1.cuny.edu/mu/academicnews/files/2011/12/CommonCoreStructureFinalRec.pdf</w:t>
        </w:r>
      </w:hyperlink>
    </w:p>
    <w:p w14:paraId="191ED162" w14:textId="77777777" w:rsidR="009F2E5B" w:rsidRPr="009F2E5B" w:rsidRDefault="009F2E5B" w:rsidP="009F2E5B">
      <w:pPr>
        <w:rPr>
          <w:rFonts w:ascii="Cambria" w:hAnsi="Cambria" w:cs="Cambria"/>
          <w:sz w:val="20"/>
        </w:rPr>
      </w:pPr>
    </w:p>
    <w:p w14:paraId="12927F00" w14:textId="4C1C2A8A" w:rsidR="009F2E5B" w:rsidRDefault="009F2E5B" w:rsidP="009F2E5B">
      <w:pPr>
        <w:pStyle w:val="ListParagraph"/>
        <w:numPr>
          <w:ilvl w:val="0"/>
          <w:numId w:val="1"/>
        </w:numPr>
        <w:rPr>
          <w:rFonts w:ascii="Cambria" w:hAnsi="Cambria" w:cs="Cambria"/>
          <w:sz w:val="20"/>
        </w:rPr>
      </w:pPr>
      <w:r>
        <w:rPr>
          <w:rFonts w:ascii="Cambria" w:hAnsi="Cambria" w:cs="Cambria"/>
          <w:sz w:val="20"/>
        </w:rPr>
        <w:t>On March 29, 2011, the Academic Senate adopted the</w:t>
      </w:r>
      <w:r w:rsidR="009406CD">
        <w:rPr>
          <w:rFonts w:ascii="Cambria" w:hAnsi="Cambria" w:cs="Cambria"/>
          <w:sz w:val="20"/>
        </w:rPr>
        <w:t xml:space="preserve"> </w:t>
      </w:r>
      <w:r w:rsidR="009406CD" w:rsidRPr="009406CD">
        <w:rPr>
          <w:rFonts w:ascii="Cambria" w:hAnsi="Cambria" w:cs="Cambria"/>
          <w:sz w:val="20"/>
          <w:u w:val="single"/>
        </w:rPr>
        <w:t>Queens College Implementation P</w:t>
      </w:r>
      <w:r w:rsidRPr="009406CD">
        <w:rPr>
          <w:rFonts w:ascii="Cambria" w:hAnsi="Cambria" w:cs="Cambria"/>
          <w:sz w:val="20"/>
          <w:u w:val="single"/>
        </w:rPr>
        <w:t>lan</w:t>
      </w:r>
      <w:r>
        <w:rPr>
          <w:rFonts w:ascii="Cambria" w:hAnsi="Cambria" w:cs="Cambria"/>
          <w:sz w:val="20"/>
        </w:rPr>
        <w:t xml:space="preserve"> for the Pathways curriculum, which was subsequently accepted by the Chancellor.  The plan is an attempt to maintain the educational principles that made the Perspectives curriculum strong, while adapting to the restrictions imposed by the CUNY-imposed mandate.</w:t>
      </w:r>
      <w:r w:rsidR="004F03C9">
        <w:rPr>
          <w:rFonts w:ascii="Cambria" w:hAnsi="Cambria" w:cs="Cambria"/>
          <w:sz w:val="20"/>
        </w:rPr>
        <w:t xml:space="preserve">  </w:t>
      </w:r>
      <w:hyperlink r:id="rId9" w:history="1">
        <w:r w:rsidR="004F03C9" w:rsidRPr="0000432B">
          <w:rPr>
            <w:rStyle w:val="Hyperlink"/>
            <w:rFonts w:ascii="Cambria" w:hAnsi="Cambria" w:cs="Cambria"/>
            <w:sz w:val="20"/>
          </w:rPr>
          <w:t>http://www.qc.cuny.edu/Academics/GenEd/Faculty/Documents/Queens%20College%20Pathways%20implementation%20plan%20%2003%2030%2012.pdf</w:t>
        </w:r>
      </w:hyperlink>
    </w:p>
    <w:p w14:paraId="438D934D" w14:textId="77777777" w:rsidR="004F03C9" w:rsidRPr="004F03C9" w:rsidRDefault="004F03C9" w:rsidP="004F03C9">
      <w:pPr>
        <w:ind w:left="360"/>
        <w:rPr>
          <w:rFonts w:ascii="Cambria" w:hAnsi="Cambria" w:cs="Cambria"/>
          <w:sz w:val="20"/>
        </w:rPr>
      </w:pPr>
    </w:p>
    <w:p w14:paraId="55B27533" w14:textId="77777777" w:rsidR="009F2E5B" w:rsidRPr="009F2E5B" w:rsidRDefault="009F2E5B" w:rsidP="009F2E5B">
      <w:pPr>
        <w:rPr>
          <w:rFonts w:ascii="Cambria" w:hAnsi="Cambria" w:cs="Cambria"/>
          <w:sz w:val="20"/>
        </w:rPr>
      </w:pPr>
    </w:p>
    <w:p w14:paraId="71689F41" w14:textId="0CC276C2" w:rsidR="009F2E5B" w:rsidRDefault="009F2E5B" w:rsidP="009F2E5B">
      <w:pPr>
        <w:rPr>
          <w:rFonts w:ascii="Cambria" w:hAnsi="Cambria" w:cs="Cambria"/>
          <w:sz w:val="20"/>
        </w:rPr>
      </w:pPr>
      <w:r>
        <w:rPr>
          <w:rFonts w:ascii="Cambria" w:hAnsi="Cambria" w:cs="Cambria"/>
          <w:sz w:val="20"/>
        </w:rPr>
        <w:t xml:space="preserve">This document is intended to help departments navigate the process of adjusting to the Pathways curriculum.  </w:t>
      </w:r>
      <w:r w:rsidR="00B27E72">
        <w:rPr>
          <w:rFonts w:ascii="Cambria" w:hAnsi="Cambria" w:cs="Cambria"/>
          <w:b/>
          <w:sz w:val="20"/>
        </w:rPr>
        <w:t xml:space="preserve">You should be familiar with at least the last three of the above documents </w:t>
      </w:r>
      <w:r w:rsidR="00B27E72">
        <w:rPr>
          <w:rFonts w:ascii="Cambria" w:hAnsi="Cambria" w:cs="Cambria"/>
          <w:sz w:val="20"/>
        </w:rPr>
        <w:t>to make effective use of this one, as you rework an already approved Perspectives course to Pathways criteria.</w:t>
      </w:r>
    </w:p>
    <w:p w14:paraId="01D0EAB9" w14:textId="77777777" w:rsidR="00B27E72" w:rsidRPr="00B27E72" w:rsidRDefault="00B27E72" w:rsidP="009F2E5B">
      <w:pPr>
        <w:rPr>
          <w:rFonts w:ascii="Cambria" w:hAnsi="Cambria" w:cs="Cambria"/>
          <w:sz w:val="20"/>
        </w:rPr>
      </w:pPr>
    </w:p>
    <w:p w14:paraId="60E243D6" w14:textId="06D18FDA" w:rsidR="009F2E5B" w:rsidRDefault="00B27E72" w:rsidP="009F2E5B">
      <w:pPr>
        <w:rPr>
          <w:rFonts w:ascii="Cambria" w:hAnsi="Cambria" w:cs="Cambria"/>
          <w:sz w:val="20"/>
        </w:rPr>
      </w:pPr>
      <w:r w:rsidRPr="006015B5">
        <w:rPr>
          <w:rFonts w:ascii="Cambria" w:hAnsi="Cambria" w:cs="Cambria"/>
          <w:b/>
          <w:sz w:val="20"/>
        </w:rPr>
        <w:t>Follow these steps</w:t>
      </w:r>
      <w:r>
        <w:rPr>
          <w:rFonts w:ascii="Cambria" w:hAnsi="Cambria" w:cs="Cambria"/>
          <w:sz w:val="20"/>
        </w:rPr>
        <w:t>:</w:t>
      </w:r>
    </w:p>
    <w:p w14:paraId="1B5299C4" w14:textId="77777777" w:rsidR="00B27E72" w:rsidRDefault="00B27E72" w:rsidP="009F2E5B">
      <w:pPr>
        <w:rPr>
          <w:rFonts w:ascii="Cambria" w:hAnsi="Cambria" w:cs="Cambria"/>
          <w:sz w:val="20"/>
        </w:rPr>
      </w:pPr>
    </w:p>
    <w:p w14:paraId="5B417BD6" w14:textId="72B49803" w:rsidR="00FB7545" w:rsidRPr="00F04F94" w:rsidRDefault="00B27E72" w:rsidP="00F04F94">
      <w:pPr>
        <w:pStyle w:val="ListParagraph"/>
        <w:numPr>
          <w:ilvl w:val="0"/>
          <w:numId w:val="3"/>
        </w:numPr>
        <w:rPr>
          <w:rFonts w:ascii="Cambria" w:hAnsi="Cambria" w:cs="Cambria"/>
          <w:sz w:val="20"/>
        </w:rPr>
      </w:pPr>
      <w:r w:rsidRPr="00F04F94">
        <w:rPr>
          <w:rFonts w:ascii="Cambria" w:hAnsi="Cambria" w:cs="Cambria"/>
          <w:sz w:val="20"/>
        </w:rPr>
        <w:t xml:space="preserve">Determine </w:t>
      </w:r>
      <w:r w:rsidR="00130B2A">
        <w:rPr>
          <w:rFonts w:ascii="Cambria" w:hAnsi="Cambria" w:cs="Cambria"/>
          <w:sz w:val="20"/>
        </w:rPr>
        <w:t>where in</w:t>
      </w:r>
      <w:r w:rsidRPr="00F04F94">
        <w:rPr>
          <w:rFonts w:ascii="Cambria" w:hAnsi="Cambria" w:cs="Cambria"/>
          <w:sz w:val="20"/>
        </w:rPr>
        <w:t xml:space="preserve"> the </w:t>
      </w:r>
      <w:r w:rsidR="00FB7545" w:rsidRPr="00F04F94">
        <w:rPr>
          <w:rFonts w:ascii="Cambria" w:hAnsi="Cambria" w:cs="Cambria"/>
          <w:sz w:val="20"/>
        </w:rPr>
        <w:t xml:space="preserve">eight categories of the </w:t>
      </w:r>
      <w:r w:rsidRPr="00F04F94">
        <w:rPr>
          <w:rFonts w:ascii="Cambria" w:hAnsi="Cambria" w:cs="Cambria"/>
          <w:b/>
          <w:sz w:val="20"/>
        </w:rPr>
        <w:t>Pathways Core Curri</w:t>
      </w:r>
      <w:r w:rsidR="00FB7545" w:rsidRPr="00F04F94">
        <w:rPr>
          <w:rFonts w:ascii="Cambria" w:hAnsi="Cambria" w:cs="Cambria"/>
          <w:b/>
          <w:sz w:val="20"/>
        </w:rPr>
        <w:t>culum Structure</w:t>
      </w:r>
      <w:r w:rsidR="00FB7545" w:rsidRPr="00F04F94">
        <w:rPr>
          <w:rFonts w:ascii="Cambria" w:hAnsi="Cambria" w:cs="Cambria"/>
          <w:sz w:val="20"/>
        </w:rPr>
        <w:t xml:space="preserve"> (the first 30 credits) your course fits.  Courses cannot satisfy two areas</w:t>
      </w:r>
      <w:r w:rsidR="00F62BDD" w:rsidRPr="00F04F94">
        <w:rPr>
          <w:rFonts w:ascii="Cambria" w:hAnsi="Cambria" w:cs="Cambria"/>
          <w:sz w:val="20"/>
        </w:rPr>
        <w:t xml:space="preserve"> </w:t>
      </w:r>
      <w:r w:rsidR="00F04F94">
        <w:rPr>
          <w:rFonts w:ascii="Cambria" w:hAnsi="Cambria" w:cs="Cambria"/>
          <w:sz w:val="20"/>
        </w:rPr>
        <w:t>of</w:t>
      </w:r>
      <w:r w:rsidR="00F62BDD" w:rsidRPr="00F04F94">
        <w:rPr>
          <w:rFonts w:ascii="Cambria" w:hAnsi="Cambria" w:cs="Cambria"/>
          <w:sz w:val="20"/>
        </w:rPr>
        <w:t xml:space="preserve"> the Common Core Structure. </w:t>
      </w:r>
      <w:r w:rsidR="00130B2A">
        <w:rPr>
          <w:rFonts w:ascii="Cambria" w:hAnsi="Cambria" w:cs="Cambria"/>
          <w:sz w:val="20"/>
        </w:rPr>
        <w:t xml:space="preserve"> </w:t>
      </w:r>
      <w:r w:rsidR="00FB7545" w:rsidRPr="00F04F94">
        <w:rPr>
          <w:rFonts w:ascii="Cambria" w:hAnsi="Cambria" w:cs="Cambria"/>
          <w:sz w:val="20"/>
        </w:rPr>
        <w:t>Re</w:t>
      </w:r>
      <w:r w:rsidR="00130B2A">
        <w:rPr>
          <w:rFonts w:ascii="Cambria" w:hAnsi="Cambria" w:cs="Cambria"/>
          <w:sz w:val="20"/>
        </w:rPr>
        <w:t>work</w:t>
      </w:r>
      <w:r w:rsidR="00FB7545" w:rsidRPr="00F04F94">
        <w:rPr>
          <w:rFonts w:ascii="Cambria" w:hAnsi="Cambria" w:cs="Cambria"/>
          <w:sz w:val="20"/>
        </w:rPr>
        <w:t xml:space="preserve"> the syllabus, </w:t>
      </w:r>
      <w:r w:rsidR="00130B2A">
        <w:rPr>
          <w:rFonts w:ascii="Cambria" w:hAnsi="Cambria" w:cs="Cambria"/>
          <w:sz w:val="20"/>
        </w:rPr>
        <w:t>where needed</w:t>
      </w:r>
      <w:bookmarkStart w:id="0" w:name="_GoBack"/>
      <w:bookmarkEnd w:id="0"/>
      <w:r w:rsidR="00130B2A">
        <w:rPr>
          <w:rFonts w:ascii="Cambria" w:hAnsi="Cambria" w:cs="Cambria"/>
          <w:sz w:val="20"/>
        </w:rPr>
        <w:t xml:space="preserve"> to address the area’s learning outcomes</w:t>
      </w:r>
      <w:r w:rsidR="00FB7545" w:rsidRPr="00F04F94">
        <w:rPr>
          <w:rFonts w:ascii="Cambria" w:hAnsi="Cambria" w:cs="Cambria"/>
          <w:sz w:val="20"/>
        </w:rPr>
        <w:t>.</w:t>
      </w:r>
      <w:r w:rsidR="00130B2A">
        <w:rPr>
          <w:rFonts w:ascii="Cambria" w:hAnsi="Cambria" w:cs="Cambria"/>
          <w:sz w:val="20"/>
        </w:rPr>
        <w:t xml:space="preserve">  Note:</w:t>
      </w:r>
      <w:r w:rsidR="00FB7545" w:rsidRPr="00F04F94">
        <w:rPr>
          <w:rFonts w:ascii="Cambria" w:hAnsi="Cambria" w:cs="Cambria"/>
          <w:sz w:val="20"/>
        </w:rPr>
        <w:t xml:space="preserve"> College Option courses do not need to be submitted to CUNY for approval.   (“Open ups” for each of the</w:t>
      </w:r>
      <w:r w:rsidR="00F62BDD" w:rsidRPr="00F04F94">
        <w:rPr>
          <w:rFonts w:ascii="Cambria" w:hAnsi="Cambria" w:cs="Cambria"/>
          <w:sz w:val="20"/>
        </w:rPr>
        <w:t xml:space="preserve"> </w:t>
      </w:r>
      <w:r w:rsidR="00FB7545" w:rsidRPr="00F04F94">
        <w:rPr>
          <w:rFonts w:ascii="Cambria" w:hAnsi="Cambria" w:cs="Cambria"/>
          <w:sz w:val="20"/>
        </w:rPr>
        <w:t>Pathways areas learning outcomes.)</w:t>
      </w:r>
    </w:p>
    <w:p w14:paraId="4E412512" w14:textId="77777777" w:rsidR="009F2E5B" w:rsidRPr="009F2E5B" w:rsidRDefault="009F2E5B" w:rsidP="009F2E5B">
      <w:pPr>
        <w:rPr>
          <w:rFonts w:ascii="Cambria" w:hAnsi="Cambria" w:cs="Cambria"/>
          <w:sz w:val="20"/>
        </w:rPr>
      </w:pPr>
    </w:p>
    <w:p w14:paraId="2BF47854" w14:textId="6E5EE4A8" w:rsidR="008E2597" w:rsidRPr="00F62BDD" w:rsidRDefault="00F04F94" w:rsidP="00F04F94">
      <w:pPr>
        <w:pStyle w:val="ListParagraph"/>
        <w:numPr>
          <w:ilvl w:val="0"/>
          <w:numId w:val="3"/>
        </w:numPr>
      </w:pPr>
      <w:r w:rsidRPr="00F04F94">
        <w:rPr>
          <w:rFonts w:ascii="Cambria" w:hAnsi="Cambria" w:cs="Cambria"/>
          <w:sz w:val="20"/>
          <w:szCs w:val="20"/>
        </w:rPr>
        <w:t xml:space="preserve">Make sure </w:t>
      </w:r>
      <w:r w:rsidR="00130B2A">
        <w:rPr>
          <w:rFonts w:ascii="Cambria" w:hAnsi="Cambria" w:cs="Cambria"/>
          <w:sz w:val="20"/>
          <w:szCs w:val="20"/>
        </w:rPr>
        <w:t>that the</w:t>
      </w:r>
      <w:r w:rsidR="00D3327F">
        <w:rPr>
          <w:rFonts w:ascii="Cambria" w:hAnsi="Cambria" w:cs="Cambria"/>
          <w:sz w:val="20"/>
          <w:szCs w:val="20"/>
        </w:rPr>
        <w:t xml:space="preserve"> sample </w:t>
      </w:r>
      <w:r w:rsidRPr="00F04F94">
        <w:rPr>
          <w:rFonts w:ascii="Cambria" w:hAnsi="Cambria" w:cs="Cambria"/>
          <w:sz w:val="20"/>
          <w:szCs w:val="20"/>
        </w:rPr>
        <w:t>syllabus articulates</w:t>
      </w:r>
      <w:r w:rsidR="008E2597" w:rsidRPr="00F04F94">
        <w:rPr>
          <w:rFonts w:ascii="Cambria" w:hAnsi="Cambria" w:cs="Cambria"/>
          <w:sz w:val="20"/>
          <w:szCs w:val="20"/>
        </w:rPr>
        <w:t xml:space="preserve"> the goals and learning outcomes of your course. The syllabus should demonstrate</w:t>
      </w:r>
      <w:r w:rsidRPr="00F04F94">
        <w:rPr>
          <w:rFonts w:ascii="Cambria" w:hAnsi="Cambria" w:cs="Cambria"/>
          <w:sz w:val="20"/>
          <w:szCs w:val="20"/>
        </w:rPr>
        <w:t xml:space="preserve"> </w:t>
      </w:r>
      <w:r w:rsidR="008E2597" w:rsidRPr="00F04F94">
        <w:rPr>
          <w:rFonts w:ascii="Cambria" w:hAnsi="Cambria" w:cs="Cambria"/>
          <w:sz w:val="20"/>
          <w:szCs w:val="20"/>
        </w:rPr>
        <w:t>how the outcomes are mapped</w:t>
      </w:r>
      <w:r w:rsidRPr="00F04F94">
        <w:rPr>
          <w:rFonts w:ascii="Cambria" w:hAnsi="Cambria" w:cs="Cambria"/>
          <w:sz w:val="20"/>
          <w:szCs w:val="20"/>
        </w:rPr>
        <w:t>,</w:t>
      </w:r>
      <w:r w:rsidR="008E2597" w:rsidRPr="00F04F94">
        <w:rPr>
          <w:rFonts w:ascii="Cambria" w:hAnsi="Cambria" w:cs="Cambria"/>
          <w:sz w:val="20"/>
          <w:szCs w:val="20"/>
        </w:rPr>
        <w:t xml:space="preserve"> pedagogically</w:t>
      </w:r>
      <w:r w:rsidRPr="00F04F94">
        <w:rPr>
          <w:rFonts w:ascii="Cambria" w:hAnsi="Cambria" w:cs="Cambria"/>
          <w:sz w:val="20"/>
          <w:szCs w:val="20"/>
        </w:rPr>
        <w:t>,</w:t>
      </w:r>
      <w:r w:rsidR="008E2597" w:rsidRPr="00F04F94">
        <w:rPr>
          <w:rFonts w:ascii="Cambria" w:hAnsi="Cambria" w:cs="Cambria"/>
          <w:sz w:val="20"/>
          <w:szCs w:val="20"/>
        </w:rPr>
        <w:t xml:space="preserve"> onto </w:t>
      </w:r>
      <w:r w:rsidR="00130B2A">
        <w:rPr>
          <w:rFonts w:ascii="Cambria" w:hAnsi="Cambria" w:cs="Cambria"/>
          <w:sz w:val="20"/>
          <w:szCs w:val="20"/>
        </w:rPr>
        <w:t xml:space="preserve">course </w:t>
      </w:r>
      <w:r w:rsidR="008E2597" w:rsidRPr="00F04F94">
        <w:rPr>
          <w:rFonts w:ascii="Cambria" w:hAnsi="Cambria" w:cs="Cambria"/>
          <w:sz w:val="20"/>
          <w:szCs w:val="20"/>
        </w:rPr>
        <w:t>assignments and activities</w:t>
      </w:r>
      <w:r w:rsidR="008E2597" w:rsidRPr="00F04F94">
        <w:rPr>
          <w:rFonts w:ascii="Times New Roman" w:hAnsi="Times New Roman" w:cs="Times New Roman"/>
          <w:sz w:val="20"/>
          <w:szCs w:val="20"/>
        </w:rPr>
        <w:t>.</w:t>
      </w:r>
    </w:p>
    <w:p w14:paraId="54F26696" w14:textId="2907EC04" w:rsidR="008E2597" w:rsidRDefault="008E2597" w:rsidP="00F04F94"/>
    <w:p w14:paraId="49061E85" w14:textId="763D838B" w:rsidR="008E2597" w:rsidRPr="00F04F94" w:rsidRDefault="008E2597" w:rsidP="00F04F94">
      <w:pPr>
        <w:pStyle w:val="ListParagraph"/>
        <w:numPr>
          <w:ilvl w:val="0"/>
          <w:numId w:val="3"/>
        </w:numPr>
        <w:rPr>
          <w:sz w:val="20"/>
          <w:szCs w:val="20"/>
        </w:rPr>
      </w:pPr>
      <w:r w:rsidRPr="00F04F94">
        <w:rPr>
          <w:rFonts w:ascii="Cambria" w:hAnsi="Cambria" w:cs="Cambria"/>
          <w:sz w:val="20"/>
          <w:szCs w:val="20"/>
        </w:rPr>
        <w:t>All courses must be accompanied by a sample syllabus, with a suggested</w:t>
      </w:r>
      <w:r w:rsidR="00F04F94" w:rsidRPr="00F04F94">
        <w:rPr>
          <w:rFonts w:ascii="Cambria" w:hAnsi="Cambria" w:cs="Cambria"/>
          <w:sz w:val="20"/>
          <w:szCs w:val="20"/>
        </w:rPr>
        <w:t>, but not required</w:t>
      </w:r>
      <w:r w:rsidRPr="00F04F94">
        <w:rPr>
          <w:rFonts w:ascii="Cambria" w:hAnsi="Cambria" w:cs="Cambria"/>
          <w:sz w:val="20"/>
          <w:szCs w:val="20"/>
        </w:rPr>
        <w:t xml:space="preserve"> CUNY limit of five pages</w:t>
      </w:r>
      <w:r w:rsidR="00F04F94" w:rsidRPr="00F04F94">
        <w:rPr>
          <w:rFonts w:ascii="Cambria" w:hAnsi="Cambria" w:cs="Cambria"/>
          <w:sz w:val="20"/>
          <w:szCs w:val="20"/>
        </w:rPr>
        <w:t>.</w:t>
      </w:r>
      <w:r w:rsidR="00F04F94" w:rsidRPr="00F04F94">
        <w:rPr>
          <w:sz w:val="20"/>
          <w:szCs w:val="20"/>
        </w:rPr>
        <w:t xml:space="preserve">  </w:t>
      </w:r>
      <w:r w:rsidR="00F04F94" w:rsidRPr="00F04F94">
        <w:rPr>
          <w:rFonts w:ascii="Cambria" w:hAnsi="Cambria" w:cs="Cambria"/>
          <w:i/>
          <w:sz w:val="18"/>
          <w:szCs w:val="18"/>
        </w:rPr>
        <w:t>See Provost’s website f</w:t>
      </w:r>
      <w:r w:rsidR="00D3327F">
        <w:rPr>
          <w:rFonts w:ascii="Cambria" w:hAnsi="Cambria" w:cs="Cambria"/>
          <w:i/>
          <w:sz w:val="18"/>
          <w:szCs w:val="18"/>
        </w:rPr>
        <w:t>or Senate recommendation</w:t>
      </w:r>
      <w:r w:rsidR="00F04F94" w:rsidRPr="00F04F94">
        <w:rPr>
          <w:rFonts w:ascii="Cambria" w:hAnsi="Cambria" w:cs="Cambria"/>
          <w:i/>
          <w:sz w:val="18"/>
          <w:szCs w:val="18"/>
        </w:rPr>
        <w:t>s on writing a syllabus</w:t>
      </w:r>
      <w:r w:rsidRPr="00F04F94">
        <w:rPr>
          <w:rFonts w:ascii="Cambria" w:hAnsi="Cambria" w:cs="Cambria"/>
          <w:b/>
          <w:i/>
          <w:sz w:val="18"/>
          <w:szCs w:val="18"/>
        </w:rPr>
        <w:t>.</w:t>
      </w:r>
    </w:p>
    <w:p w14:paraId="6E272AA9" w14:textId="0A18B693" w:rsidR="008E2597" w:rsidRDefault="008E2597" w:rsidP="004F03C9">
      <w:pPr>
        <w:pStyle w:val="ListParagraph"/>
        <w:rPr>
          <w:rFonts w:ascii="Cambria" w:hAnsi="Cambria" w:cs="Cambria"/>
          <w:b/>
          <w:sz w:val="18"/>
          <w:szCs w:val="18"/>
        </w:rPr>
      </w:pPr>
      <w:r w:rsidRPr="00F04F94">
        <w:rPr>
          <w:rFonts w:ascii="Cambria" w:hAnsi="Cambria" w:cs="Cambria"/>
          <w:b/>
          <w:color w:val="0000FF"/>
          <w:sz w:val="18"/>
          <w:szCs w:val="18"/>
          <w:u w:val="single" w:color="0000FF"/>
        </w:rPr>
        <w:t>http://www.qc.cuny.edu/about/administration/Provost/CurriculumStudent/Pages/EffectiveCourseSyllabus.aspx</w:t>
      </w:r>
      <w:r w:rsidRPr="00F04F94">
        <w:rPr>
          <w:rFonts w:ascii="Cambria" w:hAnsi="Cambria" w:cs="Cambria"/>
          <w:b/>
          <w:sz w:val="18"/>
          <w:szCs w:val="18"/>
        </w:rPr>
        <w:t xml:space="preserve"> </w:t>
      </w:r>
    </w:p>
    <w:p w14:paraId="767CBFE9" w14:textId="77777777" w:rsidR="00D3327F" w:rsidRPr="00F04F94" w:rsidRDefault="00D3327F" w:rsidP="004F03C9">
      <w:pPr>
        <w:pStyle w:val="ListParagraph"/>
        <w:rPr>
          <w:sz w:val="18"/>
          <w:szCs w:val="18"/>
        </w:rPr>
      </w:pPr>
    </w:p>
    <w:p w14:paraId="7B7FA54A" w14:textId="3A32DAD3" w:rsidR="00B27E72" w:rsidRPr="00D3327F" w:rsidRDefault="008E2597" w:rsidP="00D3327F">
      <w:pPr>
        <w:pStyle w:val="ListParagraph"/>
        <w:numPr>
          <w:ilvl w:val="0"/>
          <w:numId w:val="3"/>
        </w:numPr>
        <w:rPr>
          <w:sz w:val="20"/>
          <w:szCs w:val="20"/>
        </w:rPr>
      </w:pPr>
      <w:r w:rsidRPr="00F04F94">
        <w:rPr>
          <w:rFonts w:ascii="Cambria" w:hAnsi="Cambria" w:cs="Cambria"/>
          <w:sz w:val="20"/>
          <w:szCs w:val="20"/>
        </w:rPr>
        <w:t xml:space="preserve">Complete the </w:t>
      </w:r>
      <w:r w:rsidR="00130B2A">
        <w:rPr>
          <w:rFonts w:ascii="Cambria" w:hAnsi="Cambria" w:cs="Cambria"/>
          <w:sz w:val="20"/>
          <w:szCs w:val="20"/>
        </w:rPr>
        <w:t xml:space="preserve">QC Senate </w:t>
      </w:r>
      <w:r w:rsidRPr="00F04F94">
        <w:rPr>
          <w:rFonts w:ascii="Cambria" w:hAnsi="Cambria" w:cs="Cambria"/>
          <w:sz w:val="20"/>
          <w:szCs w:val="20"/>
        </w:rPr>
        <w:t xml:space="preserve">course submission form. </w:t>
      </w:r>
      <w:hyperlink r:id="rId10" w:history="1">
        <w:r w:rsidR="00B80AF9" w:rsidRPr="0000432B">
          <w:rPr>
            <w:rStyle w:val="Hyperlink"/>
            <w:rFonts w:ascii="Cambria" w:hAnsi="Cambria" w:cs="Cambria"/>
            <w:sz w:val="20"/>
            <w:szCs w:val="20"/>
          </w:rPr>
          <w:t>https://senate.qc.cuny.edu/Curriculum/Pathways/Proposal/</w:t>
        </w:r>
      </w:hyperlink>
    </w:p>
    <w:sectPr w:rsidR="00B27E72" w:rsidRPr="00D3327F" w:rsidSect="007A2A2A">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73F4"/>
    <w:multiLevelType w:val="hybridMultilevel"/>
    <w:tmpl w:val="4A368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742BC"/>
    <w:multiLevelType w:val="hybridMultilevel"/>
    <w:tmpl w:val="A5009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0D0B29"/>
    <w:multiLevelType w:val="hybridMultilevel"/>
    <w:tmpl w:val="4574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97"/>
    <w:rsid w:val="00130B2A"/>
    <w:rsid w:val="00203585"/>
    <w:rsid w:val="002E789B"/>
    <w:rsid w:val="004F03C9"/>
    <w:rsid w:val="006015B5"/>
    <w:rsid w:val="00612379"/>
    <w:rsid w:val="00641720"/>
    <w:rsid w:val="006E75E6"/>
    <w:rsid w:val="007A2A2A"/>
    <w:rsid w:val="007B69E1"/>
    <w:rsid w:val="008E2597"/>
    <w:rsid w:val="008E29F5"/>
    <w:rsid w:val="009406CD"/>
    <w:rsid w:val="009F2E5B"/>
    <w:rsid w:val="00AD6BCF"/>
    <w:rsid w:val="00B27E72"/>
    <w:rsid w:val="00B80AF9"/>
    <w:rsid w:val="00BA0AE6"/>
    <w:rsid w:val="00D3327F"/>
    <w:rsid w:val="00E22ABE"/>
    <w:rsid w:val="00F04F94"/>
    <w:rsid w:val="00F62BDD"/>
    <w:rsid w:val="00FB75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6F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5B"/>
    <w:pPr>
      <w:ind w:left="720"/>
      <w:contextualSpacing/>
    </w:pPr>
  </w:style>
  <w:style w:type="character" w:styleId="Hyperlink">
    <w:name w:val="Hyperlink"/>
    <w:basedOn w:val="DefaultParagraphFont"/>
    <w:uiPriority w:val="99"/>
    <w:unhideWhenUsed/>
    <w:rsid w:val="004F03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5B"/>
    <w:pPr>
      <w:ind w:left="720"/>
      <w:contextualSpacing/>
    </w:pPr>
  </w:style>
  <w:style w:type="character" w:styleId="Hyperlink">
    <w:name w:val="Hyperlink"/>
    <w:basedOn w:val="DefaultParagraphFont"/>
    <w:uiPriority w:val="99"/>
    <w:unhideWhenUsed/>
    <w:rsid w:val="004F03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c.cuny.edu/Academics/Documents/Undergrad_Bulletin_07_09.pdf" TargetMode="External"/><Relationship Id="rId7" Type="http://schemas.openxmlformats.org/officeDocument/2006/relationships/hyperlink" Target="http://qcpages.qc.cuny.edu/AcademicSenate/UCC/GenEd/OverallPlanFinal27OCT2005.pdf" TargetMode="External"/><Relationship Id="rId8" Type="http://schemas.openxmlformats.org/officeDocument/2006/relationships/hyperlink" Target="http://www1.cuny.edu/mu/academicnews/files/2011/12/CommonCoreStructureFinalRec.pdf" TargetMode="External"/><Relationship Id="rId9" Type="http://schemas.openxmlformats.org/officeDocument/2006/relationships/hyperlink" Target="http://www.qc.cuny.edu/Academics/GenEd/Faculty/Documents/Queens%20College%20Pathways%20implementation%20plan%20%2003%2030%2012.pdf" TargetMode="External"/><Relationship Id="rId10" Type="http://schemas.openxmlformats.org/officeDocument/2006/relationships/hyperlink" Target="https://senate.qc.cuny.edu/Curriculum/Pathways/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549</Words>
  <Characters>3133</Characters>
  <Application>Microsoft Macintosh Word</Application>
  <DocSecurity>0</DocSecurity>
  <Lines>26</Lines>
  <Paragraphs>7</Paragraphs>
  <ScaleCrop>false</ScaleCrop>
  <Company>Queens College / CUNY</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Summerfield</dc:creator>
  <cp:keywords/>
  <dc:description/>
  <cp:lastModifiedBy>Christopher Vickery</cp:lastModifiedBy>
  <cp:revision>7</cp:revision>
  <cp:lastPrinted>2012-05-02T15:46:00Z</cp:lastPrinted>
  <dcterms:created xsi:type="dcterms:W3CDTF">2012-05-02T14:40:00Z</dcterms:created>
  <dcterms:modified xsi:type="dcterms:W3CDTF">2012-05-03T16:08:00Z</dcterms:modified>
</cp:coreProperties>
</file>