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</w:rPr>
      </w:pPr>
      <w:r>
        <w:rPr>
          <w:sz w:val="32"/>
        </w:rPr>
        <w:t>Elektrotehnički fakultet u Beogradu</w:t>
      </w:r>
    </w:p>
    <w:p>
      <w:pPr>
        <w:jc w:val="center"/>
        <w:rPr>
          <w:sz w:val="32"/>
        </w:rPr>
      </w:pPr>
      <w:r>
        <w:rPr>
          <w:sz w:val="32"/>
        </w:rPr>
        <w:t>SI3PSI Principi Softverskog Inženjerstva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  <w:r>
        <w:rPr>
          <w:sz w:val="32"/>
        </w:rPr>
        <w:t>Projekat SmartGym</w:t>
      </w:r>
    </w:p>
    <w:p>
      <w:pPr>
        <w:jc w:val="center"/>
        <w:rPr>
          <w:sz w:val="32"/>
        </w:rPr>
      </w:pPr>
    </w:p>
    <w:p>
      <w:pPr>
        <w:jc w:val="center"/>
        <w:rPr>
          <w:sz w:val="32"/>
        </w:rPr>
      </w:pPr>
    </w:p>
    <w:p>
      <w:pPr>
        <w:jc w:val="center"/>
        <w:rPr>
          <w:b/>
          <w:sz w:val="36"/>
        </w:rPr>
      </w:pPr>
      <w:r>
        <w:rPr>
          <w:b/>
          <w:sz w:val="36"/>
        </w:rPr>
        <w:t>Specifikacija scenarija upotrebe funkcionalnosti registracije korisnika</w:t>
      </w:r>
    </w:p>
    <w:p>
      <w:pPr>
        <w:jc w:val="center"/>
        <w:rPr>
          <w:rFonts w:hint="default"/>
          <w:b/>
          <w:sz w:val="48"/>
          <w:lang w:val="sr-Latn-RS"/>
        </w:rPr>
      </w:pPr>
      <w:r>
        <w:rPr>
          <w:b/>
          <w:sz w:val="36"/>
        </w:rPr>
        <w:t>verzija 1.</w:t>
      </w:r>
      <w:r>
        <w:rPr>
          <w:rFonts w:hint="default"/>
          <w:b/>
          <w:sz w:val="36"/>
          <w:lang w:val="sr-Latn-RS"/>
        </w:rPr>
        <w:t>2</w:t>
      </w:r>
    </w:p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p>
      <w:pPr>
        <w:jc w:val="center"/>
        <w:rPr>
          <w:b/>
          <w:sz w:val="36"/>
        </w:rPr>
      </w:pPr>
      <w:r>
        <w:rPr>
          <w:b/>
          <w:sz w:val="36"/>
        </w:rPr>
        <w:t>Istorija Izmena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80"/>
        <w:gridCol w:w="1693"/>
        <w:gridCol w:w="3269"/>
        <w:gridCol w:w="23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Datum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Verzija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Kratak opis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Autor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29.02.2020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1.0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b/>
                <w:sz w:val="36"/>
              </w:rPr>
            </w:pPr>
            <w:r>
              <w:rPr>
                <w:b/>
                <w:sz w:val="36"/>
              </w:rPr>
              <w:t>Inicijalna verzija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b/>
                <w:sz w:val="36"/>
                <w:lang w:val="sr-Latn-RS"/>
              </w:rPr>
            </w:pPr>
            <w:r>
              <w:rPr>
                <w:b/>
                <w:sz w:val="36"/>
              </w:rPr>
              <w:t>Du</w:t>
            </w:r>
            <w:r>
              <w:rPr>
                <w:b/>
                <w:sz w:val="36"/>
                <w:lang w:val="sr-Latn-RS"/>
              </w:rPr>
              <w:t>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28.03.2020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1.1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left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2.2.1 dodat podrazumevan status korisnika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80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31.05.2020</w:t>
            </w:r>
          </w:p>
        </w:tc>
        <w:tc>
          <w:tcPr>
            <w:tcW w:w="1693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1.2</w:t>
            </w:r>
          </w:p>
        </w:tc>
        <w:tc>
          <w:tcPr>
            <w:tcW w:w="3269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Odgovor na pitanja</w:t>
            </w:r>
          </w:p>
        </w:tc>
        <w:tc>
          <w:tcPr>
            <w:tcW w:w="2334" w:type="dxa"/>
          </w:tcPr>
          <w:p>
            <w:pPr>
              <w:spacing w:after="0" w:line="240" w:lineRule="auto"/>
              <w:jc w:val="center"/>
              <w:rPr>
                <w:rFonts w:hint="default"/>
                <w:b/>
                <w:sz w:val="36"/>
                <w:lang w:val="sr-Latn-RS"/>
              </w:rPr>
            </w:pPr>
            <w:r>
              <w:rPr>
                <w:rFonts w:hint="default"/>
                <w:b/>
                <w:sz w:val="36"/>
                <w:lang w:val="sr-Latn-RS"/>
              </w:rPr>
              <w:t>Dušan Cvjetičanin</w:t>
            </w:r>
          </w:p>
        </w:tc>
      </w:tr>
    </w:tbl>
    <w:p>
      <w:pPr>
        <w:jc w:val="center"/>
        <w:rPr>
          <w:b/>
          <w:sz w:val="36"/>
        </w:rPr>
      </w:pPr>
    </w:p>
    <w:p>
      <w:pPr>
        <w:rPr>
          <w:b/>
          <w:sz w:val="36"/>
        </w:rPr>
      </w:pPr>
      <w:r>
        <w:rPr>
          <w:b/>
          <w:sz w:val="36"/>
        </w:rPr>
        <w:br w:type="page"/>
      </w:r>
    </w:p>
    <w:sdt>
      <w:sdtPr>
        <w:id w:val="21750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 w:val="0"/>
          <w:bCs w:val="0"/>
          <w:color w:val="auto"/>
          <w:sz w:val="22"/>
          <w:szCs w:val="22"/>
          <w:lang w:eastAsia="en-US"/>
        </w:rPr>
      </w:sdtEndPr>
      <w:sdtContent>
        <w:p>
          <w:pPr>
            <w:pStyle w:val="15"/>
            <w:rPr>
              <w:sz w:val="32"/>
            </w:rPr>
          </w:pPr>
          <w:r>
            <w:rPr>
              <w:sz w:val="32"/>
            </w:rPr>
            <w:t>Sadržaj</w:t>
          </w:r>
        </w:p>
        <w:p>
          <w:pPr>
            <w:rPr>
              <w:lang w:eastAsia="ja-JP"/>
            </w:rPr>
          </w:pP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Uvod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Rezime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Namena dokumenta i ciljne grupe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Reference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Otvorena pitanja</w:t>
          </w:r>
        </w:p>
        <w:p>
          <w:pPr>
            <w:pStyle w:val="17"/>
            <w:numPr>
              <w:ilvl w:val="0"/>
              <w:numId w:val="1"/>
            </w:numPr>
            <w:rPr>
              <w:sz w:val="24"/>
            </w:rPr>
          </w:pPr>
          <w:r>
            <w:rPr>
              <w:sz w:val="24"/>
            </w:rPr>
            <w:t>Scenario registracije novog korisnika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Kratak opis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Tok dogadjaja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 xml:space="preserve">Korisnik </w:t>
          </w:r>
          <w:r>
            <w:rPr>
              <w:rFonts w:hint="default"/>
              <w:sz w:val="24"/>
              <w:lang w:val="en-US"/>
            </w:rPr>
            <w:t>se uspe</w:t>
          </w:r>
          <w:r>
            <w:rPr>
              <w:rFonts w:hint="default"/>
              <w:sz w:val="24"/>
              <w:lang w:val="sr-Latn-RS"/>
            </w:rPr>
            <w:t>šno registruje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nije popunio sva polja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</w:rPr>
            <w:t>Korisnik već postoji u bazi</w:t>
          </w:r>
          <w:r>
            <w:rPr>
              <w:sz w:val="24"/>
            </w:rPr>
            <w:tab/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rFonts w:hint="default"/>
              <w:sz w:val="24"/>
              <w:lang w:val="sr-Latn-RS"/>
            </w:rPr>
            <w:t>Korisnik unosi neispravnu šifru</w:t>
          </w:r>
        </w:p>
        <w:p>
          <w:pPr>
            <w:pStyle w:val="17"/>
            <w:numPr>
              <w:ilvl w:val="2"/>
              <w:numId w:val="1"/>
            </w:numPr>
            <w:rPr>
              <w:sz w:val="24"/>
            </w:rPr>
          </w:pPr>
          <w:r>
            <w:rPr>
              <w:sz w:val="24"/>
              <w:lang w:val="sr-Latn-RS"/>
            </w:rPr>
            <w:t>Š</w:t>
          </w:r>
          <w:r>
            <w:rPr>
              <w:rFonts w:hint="default"/>
              <w:sz w:val="24"/>
              <w:lang w:val="sr-Latn-RS"/>
            </w:rPr>
            <w:t>ifre se ne poklapaju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Posebni zahtevi</w:t>
          </w:r>
        </w:p>
        <w:p>
          <w:pPr>
            <w:pStyle w:val="17"/>
            <w:numPr>
              <w:ilvl w:val="1"/>
              <w:numId w:val="1"/>
            </w:numPr>
            <w:rPr>
              <w:sz w:val="24"/>
            </w:rPr>
          </w:pPr>
          <w:r>
            <w:rPr>
              <w:sz w:val="24"/>
            </w:rPr>
            <w:t>Preduslovi</w:t>
          </w:r>
        </w:p>
        <w:p>
          <w:pPr>
            <w:pStyle w:val="17"/>
            <w:numPr>
              <w:ilvl w:val="1"/>
              <w:numId w:val="1"/>
            </w:numPr>
          </w:pPr>
          <w:r>
            <w:rPr>
              <w:sz w:val="24"/>
            </w:rPr>
            <w:t>Posledice</w:t>
          </w:r>
        </w:p>
      </w:sdtContent>
    </w:sdt>
    <w:p>
      <w:pPr>
        <w:jc w:val="center"/>
        <w:rPr>
          <w:b/>
          <w:sz w:val="48"/>
        </w:rPr>
      </w:pPr>
    </w:p>
    <w:p>
      <w:pPr>
        <w:rPr>
          <w:b/>
          <w:sz w:val="48"/>
        </w:rPr>
      </w:pPr>
      <w:r>
        <w:rPr>
          <w:b/>
          <w:sz w:val="48"/>
        </w:rPr>
        <w:br w:type="page"/>
      </w:r>
    </w:p>
    <w:p>
      <w:pPr>
        <w:pStyle w:val="2"/>
      </w:pPr>
      <w:r>
        <w:t>1.Uvod</w:t>
      </w:r>
    </w:p>
    <w:p/>
    <w:p>
      <w:pPr>
        <w:pStyle w:val="3"/>
      </w:pPr>
      <w:r>
        <w:t>1.1 Rezime</w:t>
      </w:r>
    </w:p>
    <w:p>
      <w:pPr>
        <w:pStyle w:val="17"/>
      </w:pPr>
    </w:p>
    <w:p>
      <w:pPr>
        <w:pStyle w:val="17"/>
      </w:pPr>
      <w:r>
        <w:t>Definisanje scenarija pri registraciji novog korisnika, sa primerom HTML-a.</w:t>
      </w:r>
    </w:p>
    <w:p>
      <w:pPr>
        <w:pStyle w:val="3"/>
      </w:pPr>
      <w:r>
        <w:t>1.2 Namena dokumenta i ciljne grupe</w:t>
      </w:r>
    </w:p>
    <w:p>
      <w:pPr>
        <w:pStyle w:val="17"/>
      </w:pPr>
    </w:p>
    <w:p>
      <w:pPr>
        <w:pStyle w:val="17"/>
      </w:pPr>
      <w:r>
        <w:t>Dokument će koristiti svi članovi projektnog tima u razvoju projekta i testiranju a može se koristiti i pri pisanju uputstva za upotrebu.</w:t>
      </w:r>
    </w:p>
    <w:p>
      <w:pPr>
        <w:pStyle w:val="17"/>
      </w:pPr>
    </w:p>
    <w:p>
      <w:pPr>
        <w:pStyle w:val="3"/>
      </w:pPr>
      <w:r>
        <w:t>1.3 Reference</w:t>
      </w:r>
    </w:p>
    <w:p>
      <w:pPr>
        <w:pStyle w:val="17"/>
      </w:pPr>
    </w:p>
    <w:p>
      <w:pPr>
        <w:pStyle w:val="17"/>
        <w:numPr>
          <w:ilvl w:val="0"/>
          <w:numId w:val="2"/>
        </w:numPr>
      </w:pPr>
      <w:r>
        <w:t>Projektni zadatak</w:t>
      </w:r>
    </w:p>
    <w:p>
      <w:pPr>
        <w:pStyle w:val="17"/>
        <w:ind w:left="1080"/>
      </w:pPr>
    </w:p>
    <w:p>
      <w:pPr>
        <w:pStyle w:val="3"/>
      </w:pPr>
      <w:r>
        <w:t>1.4 Otvorena pitanja</w:t>
      </w:r>
    </w:p>
    <w:p/>
    <w:tbl>
      <w:tblPr>
        <w:tblStyle w:val="13"/>
        <w:tblW w:w="9882" w:type="dxa"/>
        <w:tblInd w:w="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4"/>
        <w:gridCol w:w="3294"/>
        <w:gridCol w:w="3294"/>
      </w:tblGrid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Redni broj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Opis</w:t>
            </w:r>
          </w:p>
        </w:tc>
        <w:tc>
          <w:tcPr>
            <w:tcW w:w="3294" w:type="dxa"/>
            <w:shd w:val="clear" w:color="auto" w:fill="000000" w:themeFill="text1"/>
          </w:tcPr>
          <w:p>
            <w:pPr>
              <w:spacing w:before="0" w:after="0" w:line="240" w:lineRule="auto"/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Rešenje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pStyle w:val="17"/>
              <w:numPr>
                <w:ilvl w:val="0"/>
                <w:numId w:val="3"/>
              </w:num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  <w:r>
              <w:t>Poruka za prazno polje, da li treba da se ispisuje odmah na samoj komponenti ili tek kad klikne dugme za potvrdu registracije pa se tu ispiše?</w:t>
            </w: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  <w:r>
              <w:rPr>
                <w:rFonts w:hint="default"/>
                <w:lang w:val="sr-Latn-RS"/>
              </w:rPr>
              <w:t>Komponenti</w:t>
            </w: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numPr>
                <w:ilvl w:val="0"/>
                <w:numId w:val="3"/>
              </w:numPr>
              <w:spacing w:after="0" w:line="240" w:lineRule="auto"/>
              <w:ind w:left="720" w:leftChars="0" w:hanging="360" w:firstLineChars="0"/>
              <w:rPr>
                <w:rFonts w:hint="default"/>
                <w:b/>
                <w:bCs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  <w:rPr>
                <w:rFonts w:hint="default"/>
                <w:lang w:val="sr-Latn-RS"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32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3294" w:type="dxa"/>
            <w:tcBorders>
              <w:top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  <w:insideH w:val="single" w:sz="8" w:space="0"/>
            </w:tcBorders>
          </w:tcPr>
          <w:p>
            <w:pPr>
              <w:spacing w:after="0" w:line="240" w:lineRule="auto"/>
            </w:pPr>
          </w:p>
        </w:tc>
      </w:tr>
      <w:tr>
        <w:tblPrEx>
          <w:tblBorders>
            <w:top w:val="single" w:color="000000" w:themeColor="text1" w:sz="8" w:space="0"/>
            <w:left w:val="single" w:color="000000" w:themeColor="text1" w:sz="8" w:space="0"/>
            <w:bottom w:val="single" w:color="000000" w:themeColor="text1" w:sz="8" w:space="0"/>
            <w:right w:val="single" w:color="000000" w:themeColor="text1" w:sz="8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3294" w:type="dxa"/>
          </w:tcPr>
          <w:p>
            <w:pPr>
              <w:spacing w:after="0" w:line="240" w:lineRule="auto"/>
              <w:rPr>
                <w:b/>
                <w:bCs/>
              </w:rPr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  <w:tc>
          <w:tcPr>
            <w:tcW w:w="3294" w:type="dxa"/>
          </w:tcPr>
          <w:p>
            <w:pPr>
              <w:spacing w:after="0" w:line="240" w:lineRule="auto"/>
            </w:pPr>
          </w:p>
        </w:tc>
      </w:tr>
    </w:tbl>
    <w:p/>
    <w:p>
      <w:pPr>
        <w:pStyle w:val="2"/>
      </w:pPr>
      <w:r>
        <w:t>2.Scenario registracije korisnika</w:t>
      </w:r>
    </w:p>
    <w:p/>
    <w:p>
      <w:pPr>
        <w:pStyle w:val="3"/>
      </w:pPr>
      <w:r>
        <w:t>2.1 Kratak opis</w:t>
      </w:r>
    </w:p>
    <w:p/>
    <w:p>
      <w:r>
        <w:t>Novi korisnik unosi neophodne podatke koji su potrebni za uspešnu registraciju</w:t>
      </w:r>
      <w:r>
        <w:rPr>
          <w:rFonts w:hint="default"/>
          <w:lang w:val="sr-Latn-RS"/>
        </w:rPr>
        <w:t xml:space="preserve">.  </w:t>
      </w:r>
      <w:r>
        <w:t>Podatke unete pri registraciji korisnik kasnije koristi za pristup sistemu. Informacije o korisniku se unose u bazu.</w:t>
      </w:r>
    </w:p>
    <w:p>
      <w:pPr>
        <w:pStyle w:val="3"/>
      </w:pPr>
      <w:r>
        <w:t>2.2 Tok dogadjaj</w:t>
      </w:r>
    </w:p>
    <w:p/>
    <w:p>
      <w:pPr>
        <w:rPr>
          <w:rFonts w:hint="default"/>
          <w:lang w:val="sr-Latn-RS"/>
        </w:rPr>
      </w:pPr>
      <w:r>
        <w:rPr>
          <w:rFonts w:hint="default"/>
          <w:lang w:val="en-US"/>
        </w:rPr>
        <w:t>U ovom odeljku je opisan glavni uspe</w:t>
      </w:r>
      <w:r>
        <w:rPr>
          <w:rFonts w:hint="default"/>
          <w:lang w:val="sr-Latn-RS"/>
        </w:rPr>
        <w:t>šni scenario, kao i alternativni scenariji.</w:t>
      </w:r>
    </w:p>
    <w:p>
      <w:pPr>
        <w:rPr>
          <w:rFonts w:hint="default"/>
          <w:lang w:val="sr-Latn-RS"/>
        </w:rPr>
      </w:pPr>
    </w:p>
    <w:p>
      <w:pPr>
        <w:pStyle w:val="4"/>
      </w:pPr>
      <w:r>
        <w:t>2.2.1 Korisnik se uspešno registruje</w:t>
      </w:r>
    </w:p>
    <w:p/>
    <w:p>
      <w:pPr>
        <w:pStyle w:val="17"/>
        <w:numPr>
          <w:ilvl w:val="0"/>
          <w:numId w:val="4"/>
        </w:numPr>
      </w:pPr>
      <w:r>
        <w:t>Sva polja</w:t>
      </w:r>
      <w:r>
        <w:rPr>
          <w:rFonts w:hint="default"/>
          <w:lang w:val="sr-Latn-RS"/>
        </w:rPr>
        <w:t xml:space="preserve"> (Ime, prezime, korisničko ime, email, šifra, ponavljanje šifre, datum rodjenja)</w:t>
      </w:r>
      <w:r>
        <w:t xml:space="preserve"> moraju biti uneta od strane korisnika</w:t>
      </w:r>
      <w:r>
        <w:rPr>
          <w:rFonts w:hint="default"/>
          <w:lang w:val="sr-Latn-RS"/>
        </w:rPr>
        <w:t>. Korisnik može da izabere koji status želi da ima (običan, Premium, moderator, administrator) iz opadajuće liste.</w:t>
      </w:r>
      <w:r>
        <w:rPr>
          <w:rFonts w:hint="default"/>
          <w:lang w:val="en-US"/>
        </w:rPr>
        <w:t xml:space="preserve"> Podrazumevan status iz liste jeste obi</w:t>
      </w:r>
      <w:r>
        <w:rPr>
          <w:rFonts w:hint="default"/>
          <w:lang w:val="sr-Latn-RS"/>
        </w:rPr>
        <w:t>čan.</w:t>
      </w:r>
    </w:p>
    <w:p>
      <w:pPr>
        <w:pStyle w:val="17"/>
        <w:numPr>
          <w:ilvl w:val="0"/>
          <w:numId w:val="4"/>
        </w:numPr>
      </w:pPr>
      <w:r>
        <w:t xml:space="preserve">Korisnik klikne </w:t>
      </w:r>
      <w:r>
        <w:rPr>
          <w:rFonts w:hint="default"/>
          <w:lang w:val="sr-Latn-RS"/>
        </w:rPr>
        <w:t>n</w:t>
      </w:r>
      <w:r>
        <w:t>a dugme za potrvdu registracije</w:t>
      </w:r>
      <w:r>
        <w:rPr>
          <w:rFonts w:hint="default"/>
          <w:lang w:val="sr-Latn-RS"/>
        </w:rPr>
        <w:t>.</w:t>
      </w:r>
    </w:p>
    <w:p>
      <w:pPr>
        <w:pStyle w:val="17"/>
        <w:numPr>
          <w:ilvl w:val="0"/>
          <w:numId w:val="4"/>
        </w:numPr>
      </w:pPr>
      <w:r>
        <w:rPr>
          <w:rFonts w:hint="default"/>
          <w:lang w:val="sr-Latn-RS"/>
        </w:rPr>
        <w:t>Ispisuje se poruka da je uspešno poslat zahtev za registraciju.</w:t>
      </w:r>
    </w:p>
    <w:p>
      <w:pPr>
        <w:pStyle w:val="17"/>
        <w:numPr>
          <w:ilvl w:val="0"/>
          <w:numId w:val="0"/>
        </w:numPr>
        <w:ind w:firstLine="720" w:firstLineChars="0"/>
      </w:pPr>
    </w:p>
    <w:p>
      <w:pPr>
        <w:pStyle w:val="4"/>
        <w:numPr>
          <w:ilvl w:val="2"/>
          <w:numId w:val="5"/>
        </w:numPr>
      </w:pPr>
      <w:r>
        <w:t>Korisnik nije uneo sva polja</w:t>
      </w:r>
    </w:p>
    <w:p>
      <w:r>
        <w:tab/>
      </w:r>
    </w:p>
    <w:p>
      <w:pPr>
        <w:pStyle w:val="17"/>
        <w:numPr>
          <w:ilvl w:val="0"/>
          <w:numId w:val="6"/>
        </w:numPr>
        <w:ind w:left="660" w:leftChars="0"/>
      </w:pPr>
      <w:r>
        <w:t>Korisnik je zaboravio neko polje da unese.</w:t>
      </w:r>
    </w:p>
    <w:p>
      <w:pPr>
        <w:pStyle w:val="17"/>
        <w:numPr>
          <w:ilvl w:val="0"/>
          <w:numId w:val="6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 xml:space="preserve"> na komponenti </w:t>
      </w:r>
      <w:r>
        <w:t xml:space="preserve">da je to polje ostalo prazno. </w:t>
      </w:r>
    </w:p>
    <w:p>
      <w:pPr>
        <w:pStyle w:val="4"/>
      </w:pPr>
      <w:r>
        <w:t>2.2.3</w:t>
      </w:r>
      <w:r>
        <w:rPr>
          <w:rFonts w:hint="default"/>
          <w:lang w:val="sr-Latn-RS"/>
        </w:rPr>
        <w:t xml:space="preserve"> </w:t>
      </w:r>
      <w:r>
        <w:t xml:space="preserve"> Korisnik već postoji u bazi</w:t>
      </w:r>
    </w:p>
    <w:p/>
    <w:p>
      <w:pPr>
        <w:pStyle w:val="17"/>
        <w:numPr>
          <w:ilvl w:val="0"/>
          <w:numId w:val="7"/>
        </w:numPr>
        <w:ind w:left="660" w:leftChars="0"/>
      </w:pPr>
      <w:r>
        <w:t>Korisnik je uneo sva polja</w:t>
      </w:r>
    </w:p>
    <w:p>
      <w:pPr>
        <w:pStyle w:val="17"/>
        <w:numPr>
          <w:ilvl w:val="0"/>
          <w:numId w:val="7"/>
        </w:numPr>
        <w:ind w:left="660" w:leftChars="0"/>
      </w:pPr>
      <w:r>
        <w:t>Korisnik je kliknuo dugme za potrvdu registracije</w:t>
      </w:r>
    </w:p>
    <w:p>
      <w:pPr>
        <w:pStyle w:val="17"/>
        <w:numPr>
          <w:ilvl w:val="0"/>
          <w:numId w:val="7"/>
        </w:numPr>
        <w:ind w:left="660" w:leftChars="0"/>
      </w:pPr>
      <w:r>
        <w:t xml:space="preserve">Ispisuje se poruka </w:t>
      </w:r>
      <w:r>
        <w:rPr>
          <w:rFonts w:hint="default"/>
          <w:lang w:val="sr-Latn-RS"/>
        </w:rPr>
        <w:t>greške.</w:t>
      </w:r>
      <w:bookmarkStart w:id="0" w:name="_GoBack"/>
      <w:bookmarkEnd w:id="0"/>
    </w:p>
    <w:p>
      <w:pPr>
        <w:pStyle w:val="4"/>
        <w:numPr>
          <w:ilvl w:val="0"/>
          <w:numId w:val="0"/>
        </w:numPr>
        <w:bidi w:val="0"/>
        <w:ind w:leftChars="0"/>
        <w:rPr>
          <w:rFonts w:hint="default"/>
          <w:lang w:val="sr-Latn-RS"/>
        </w:rPr>
      </w:pPr>
      <w:r>
        <w:rPr>
          <w:rFonts w:hint="default"/>
          <w:lang w:val="sr-Latn-RS"/>
        </w:rPr>
        <w:t>2.2.4  Korisnik unosi neispravnu šifru</w:t>
      </w:r>
    </w:p>
    <w:p>
      <w:pPr>
        <w:numPr>
          <w:ilvl w:val="0"/>
          <w:numId w:val="0"/>
        </w:numPr>
        <w:ind w:leftChars="0"/>
        <w:rPr>
          <w:rFonts w:hint="default"/>
          <w:lang w:val="sr-Latn-RS"/>
        </w:rPr>
      </w:pP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 xml:space="preserve">Korisnik je uneo šfiru koja je kraća od 6 karaktera </w:t>
      </w:r>
      <w:r>
        <w:rPr>
          <w:rFonts w:hint="default"/>
          <w:lang w:val="en-US"/>
        </w:rPr>
        <w:t>i/</w:t>
      </w:r>
      <w:r>
        <w:rPr>
          <w:rFonts w:hint="default"/>
          <w:lang w:val="sr-Latn-RS"/>
        </w:rPr>
        <w:t>ili ne sadrž</w:t>
      </w:r>
      <w:r>
        <w:rPr>
          <w:rFonts w:hint="default"/>
          <w:lang w:val="en-US"/>
        </w:rPr>
        <w:t>i</w:t>
      </w:r>
      <w:r>
        <w:rPr>
          <w:rFonts w:hint="default"/>
          <w:lang w:val="sr-Latn-RS"/>
        </w:rPr>
        <w:t xml:space="preserve"> bar jednu cifru.</w:t>
      </w:r>
    </w:p>
    <w:p>
      <w:pPr>
        <w:numPr>
          <w:ilvl w:val="0"/>
          <w:numId w:val="8"/>
        </w:numPr>
        <w:spacing w:line="240" w:lineRule="auto"/>
        <w:ind w:left="420" w:left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je šifra neispravna.</w:t>
      </w:r>
    </w:p>
    <w:p>
      <w:pPr>
        <w:pStyle w:val="4"/>
        <w:bidi w:val="0"/>
        <w:rPr>
          <w:rFonts w:hint="default"/>
          <w:lang w:val="sr-Latn-RS"/>
        </w:rPr>
      </w:pPr>
      <w:r>
        <w:rPr>
          <w:rFonts w:hint="default"/>
          <w:lang w:val="sr-Latn-RS"/>
        </w:rPr>
        <w:t>2.2.5  Šifre se ne poklapaju</w:t>
      </w:r>
    </w:p>
    <w:p>
      <w:pPr>
        <w:rPr>
          <w:rFonts w:hint="default"/>
          <w:lang w:val="sr-Latn-RS"/>
        </w:rPr>
      </w:pP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Korisnik je uneo sva polja.</w:t>
      </w:r>
    </w:p>
    <w:p>
      <w:pPr>
        <w:numPr>
          <w:ilvl w:val="0"/>
          <w:numId w:val="9"/>
        </w:numPr>
        <w:spacing w:line="240" w:lineRule="auto"/>
        <w:ind w:left="845" w:leftChars="0" w:hanging="425" w:firstLineChars="0"/>
        <w:jc w:val="left"/>
        <w:rPr>
          <w:rFonts w:hint="default"/>
          <w:lang w:val="sr-Latn-RS"/>
        </w:rPr>
      </w:pPr>
      <w:r>
        <w:rPr>
          <w:rFonts w:hint="default"/>
          <w:lang w:val="sr-Latn-RS"/>
        </w:rPr>
        <w:t>Ispisuje se poruka da šifre moraju da se poklapaju.</w:t>
      </w:r>
    </w:p>
    <w:p>
      <w:pPr>
        <w:rPr>
          <w:rFonts w:hint="default"/>
          <w:lang w:val="sr-Latn-RS"/>
        </w:rPr>
      </w:pPr>
    </w:p>
    <w:p>
      <w:pPr>
        <w:ind w:firstLine="720" w:firstLineChars="0"/>
        <w:rPr>
          <w:rFonts w:hint="default"/>
          <w:lang w:val="sr-Latn-RS"/>
        </w:rPr>
      </w:pPr>
    </w:p>
    <w:p>
      <w:pPr>
        <w:pStyle w:val="3"/>
        <w:bidi w:val="0"/>
      </w:pPr>
    </w:p>
    <w:p/>
    <w:p>
      <w:pPr>
        <w:pStyle w:val="3"/>
        <w:numPr>
          <w:ilvl w:val="1"/>
          <w:numId w:val="5"/>
        </w:numPr>
      </w:pPr>
      <w:r>
        <w:t>Posebni zahtevi</w:t>
      </w:r>
    </w:p>
    <w:p>
      <w:pPr>
        <w:pStyle w:val="17"/>
        <w:ind w:left="480"/>
      </w:pPr>
    </w:p>
    <w:p>
      <w:pPr>
        <w:pStyle w:val="17"/>
        <w:ind w:left="480"/>
      </w:pPr>
      <w:r>
        <w:t>Nema.</w:t>
      </w:r>
    </w:p>
    <w:p>
      <w:pPr>
        <w:pStyle w:val="17"/>
        <w:ind w:left="480"/>
      </w:pPr>
    </w:p>
    <w:p>
      <w:pPr>
        <w:pStyle w:val="3"/>
        <w:numPr>
          <w:ilvl w:val="1"/>
          <w:numId w:val="5"/>
        </w:numPr>
      </w:pPr>
      <w:r>
        <w:t>Preduslovi</w:t>
      </w:r>
    </w:p>
    <w:p>
      <w:r>
        <w:t xml:space="preserve">         </w:t>
      </w:r>
    </w:p>
    <w:p>
      <w:pPr>
        <w:rPr>
          <w:rFonts w:hint="default"/>
          <w:lang w:val="sr-Latn-RS"/>
        </w:rPr>
      </w:pPr>
      <w:r>
        <w:t xml:space="preserve">       </w:t>
      </w:r>
      <w:r>
        <w:rPr>
          <w:rFonts w:hint="default"/>
          <w:lang w:val="sr-Latn-RS"/>
        </w:rPr>
        <w:t>Nema.</w:t>
      </w:r>
    </w:p>
    <w:p/>
    <w:p>
      <w:pPr>
        <w:pStyle w:val="3"/>
        <w:numPr>
          <w:ilvl w:val="1"/>
          <w:numId w:val="5"/>
        </w:numPr>
      </w:pPr>
      <w:r>
        <w:t>Posledice</w:t>
      </w:r>
    </w:p>
    <w:p>
      <w:pPr>
        <w:pStyle w:val="17"/>
        <w:ind w:left="480"/>
      </w:pPr>
    </w:p>
    <w:p>
      <w:pPr>
        <w:pStyle w:val="17"/>
        <w:ind w:left="480"/>
      </w:pPr>
      <w:r>
        <w:t>Novi korisnik se unosi u bazu.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entury Gothic">
    <w:panose1 w:val="020B0502020202020204"/>
    <w:charset w:val="86"/>
    <w:family w:val="swiss"/>
    <w:pitch w:val="default"/>
    <w:sig w:usb0="00000287" w:usb1="00000000" w:usb2="00000000" w:usb3="00000000" w:csb0="2000009F" w:csb1="DFD70000"/>
  </w:font>
  <w:font w:name="Century Gothic">
    <w:panose1 w:val="020B0502020202020204"/>
    <w:charset w:val="86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幼圆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57ABD5"/>
    <w:multiLevelType w:val="singleLevel"/>
    <w:tmpl w:val="DB57ABD5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D616C3C"/>
    <w:multiLevelType w:val="singleLevel"/>
    <w:tmpl w:val="FD616C3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03D7075B"/>
    <w:multiLevelType w:val="multilevel"/>
    <w:tmpl w:val="03D7075B"/>
    <w:lvl w:ilvl="0" w:tentative="0">
      <w:start w:val="1"/>
      <w:numFmt w:val="decimal"/>
      <w:lvlText w:val="%1."/>
      <w:lvlJc w:val="left"/>
      <w:pPr>
        <w:ind w:left="360" w:hanging="360"/>
      </w:pPr>
    </w:lvl>
    <w:lvl w:ilvl="1" w:tentative="0">
      <w:start w:val="1"/>
      <w:numFmt w:val="decimal"/>
      <w:lvlText w:val="%1.%2."/>
      <w:lvlJc w:val="left"/>
      <w:pPr>
        <w:ind w:left="792" w:hanging="432"/>
      </w:pPr>
    </w:lvl>
    <w:lvl w:ilvl="2" w:tentative="0">
      <w:start w:val="1"/>
      <w:numFmt w:val="decimal"/>
      <w:lvlText w:val="%1.%2.%3."/>
      <w:lvlJc w:val="left"/>
      <w:pPr>
        <w:ind w:left="1224" w:hanging="504"/>
      </w:pPr>
    </w:lvl>
    <w:lvl w:ilvl="3" w:tentative="0">
      <w:start w:val="1"/>
      <w:numFmt w:val="decimal"/>
      <w:lvlText w:val="%1.%2.%3.%4."/>
      <w:lvlJc w:val="left"/>
      <w:pPr>
        <w:ind w:left="1728" w:hanging="648"/>
      </w:pPr>
    </w:lvl>
    <w:lvl w:ilvl="4" w:tentative="0">
      <w:start w:val="1"/>
      <w:numFmt w:val="decimal"/>
      <w:lvlText w:val="%1.%2.%3.%4.%5."/>
      <w:lvlJc w:val="left"/>
      <w:pPr>
        <w:ind w:left="2232" w:hanging="792"/>
      </w:pPr>
    </w:lvl>
    <w:lvl w:ilvl="5" w:tentative="0">
      <w:start w:val="1"/>
      <w:numFmt w:val="decimal"/>
      <w:lvlText w:val="%1.%2.%3.%4.%5.%6."/>
      <w:lvlJc w:val="left"/>
      <w:pPr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04D924C4"/>
    <w:multiLevelType w:val="multilevel"/>
    <w:tmpl w:val="04D924C4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4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 w:tentative="0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4">
    <w:nsid w:val="23A067F1"/>
    <w:multiLevelType w:val="multilevel"/>
    <w:tmpl w:val="23A067F1"/>
    <w:lvl w:ilvl="0" w:tentative="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eastAsiaTheme="minorHAnsi" w:cstheme="minorBidi"/>
      </w:rPr>
    </w:lvl>
    <w:lvl w:ilvl="1" w:tentative="0">
      <w:start w:val="2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 w:tentative="0">
      <w:start w:val="3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252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5">
    <w:nsid w:val="2C6E3C5D"/>
    <w:multiLevelType w:val="multilevel"/>
    <w:tmpl w:val="2C6E3C5D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955D89"/>
    <w:multiLevelType w:val="multilevel"/>
    <w:tmpl w:val="2D955D8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8D1632"/>
    <w:multiLevelType w:val="multilevel"/>
    <w:tmpl w:val="328D1632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1C3621B"/>
    <w:multiLevelType w:val="multilevel"/>
    <w:tmpl w:val="51C3621B"/>
    <w:lvl w:ilvl="0" w:tentative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 w:tentative="0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A2C"/>
    <w:rsid w:val="00026C7E"/>
    <w:rsid w:val="000978A5"/>
    <w:rsid w:val="00237D0A"/>
    <w:rsid w:val="00401047"/>
    <w:rsid w:val="00717596"/>
    <w:rsid w:val="009E5A2C"/>
    <w:rsid w:val="02592A66"/>
    <w:rsid w:val="04851FB9"/>
    <w:rsid w:val="234866ED"/>
    <w:rsid w:val="25E53246"/>
    <w:rsid w:val="271A2751"/>
    <w:rsid w:val="2BF95C41"/>
    <w:rsid w:val="2FBB0AB8"/>
    <w:rsid w:val="30CB4723"/>
    <w:rsid w:val="3E2903CA"/>
    <w:rsid w:val="48D2150F"/>
    <w:rsid w:val="53CD7625"/>
    <w:rsid w:val="59970796"/>
    <w:rsid w:val="59D74E88"/>
    <w:rsid w:val="5A3D333A"/>
    <w:rsid w:val="5BCB4CC6"/>
    <w:rsid w:val="5BD82423"/>
    <w:rsid w:val="78432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Strong"/>
    <w:basedOn w:val="6"/>
    <w:qFormat/>
    <w:uiPriority w:val="22"/>
    <w:rPr>
      <w:b/>
      <w:bCs/>
    </w:rPr>
  </w:style>
  <w:style w:type="table" w:styleId="9">
    <w:name w:val="Table Grid"/>
    <w:basedOn w:val="8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0">
    <w:name w:val="Light Shading"/>
    <w:basedOn w:val="8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11">
    <w:name w:val="Light Shading Accent 1"/>
    <w:basedOn w:val="8"/>
    <w:uiPriority w:val="60"/>
    <w:pPr>
      <w:spacing w:after="0" w:line="240" w:lineRule="auto"/>
    </w:pPr>
    <w:rPr>
      <w:color w:val="6F9500" w:themeColor="accent1" w:themeShade="BF"/>
    </w:rPr>
    <w:tblPr>
      <w:tblBorders>
        <w:top w:val="single" w:color="94C600" w:themeColor="accent1" w:sz="8" w:space="0"/>
        <w:bottom w:val="single" w:color="94C600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4C600" w:themeColor="accent1" w:sz="8" w:space="0"/>
          <w:left w:val="nil"/>
          <w:bottom w:val="single" w:color="94C600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FFB1" w:themeFill="accent1" w:themeFillTint="3F"/>
      </w:tcPr>
    </w:tblStylePr>
  </w:style>
  <w:style w:type="table" w:styleId="12">
    <w:name w:val="Light Shading Accent 2"/>
    <w:basedOn w:val="8"/>
    <w:uiPriority w:val="60"/>
    <w:pPr>
      <w:spacing w:after="0" w:line="240" w:lineRule="auto"/>
    </w:pPr>
    <w:rPr>
      <w:color w:val="554E44" w:themeColor="accent2" w:themeShade="BF"/>
    </w:rPr>
    <w:tblPr>
      <w:tblBorders>
        <w:top w:val="single" w:color="71685A" w:themeColor="accent2" w:sz="8" w:space="0"/>
        <w:bottom w:val="single" w:color="71685A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1685A" w:themeColor="accent2" w:sz="8" w:space="0"/>
          <w:left w:val="nil"/>
          <w:bottom w:val="single" w:color="71685A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AD4" w:themeFill="accent2" w:themeFillTint="3F"/>
      </w:tcPr>
    </w:tblStylePr>
  </w:style>
  <w:style w:type="table" w:styleId="13">
    <w:name w:val="Light List"/>
    <w:basedOn w:val="8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character" w:customStyle="1" w:styleId="14">
    <w:name w:val="Heading 1 Char"/>
    <w:basedOn w:val="6"/>
    <w:link w:val="2"/>
    <w:uiPriority w:val="9"/>
    <w:rPr>
      <w:rFonts w:asciiTheme="majorHAnsi" w:hAnsiTheme="majorHAnsi" w:eastAsiaTheme="majorEastAsia" w:cstheme="majorBidi"/>
      <w:b/>
      <w:bCs/>
      <w:color w:val="6F9500" w:themeColor="accent1" w:themeShade="BF"/>
      <w:sz w:val="28"/>
      <w:szCs w:val="28"/>
    </w:rPr>
  </w:style>
  <w:style w:type="paragraph" w:customStyle="1" w:styleId="15">
    <w:name w:val="TOC Heading"/>
    <w:basedOn w:val="2"/>
    <w:next w:val="1"/>
    <w:semiHidden/>
    <w:unhideWhenUsed/>
    <w:qFormat/>
    <w:uiPriority w:val="39"/>
    <w:pPr>
      <w:outlineLvl w:val="9"/>
    </w:pPr>
    <w:rPr>
      <w:lang w:eastAsia="ja-JP"/>
    </w:rPr>
  </w:style>
  <w:style w:type="character" w:customStyle="1" w:styleId="16">
    <w:name w:val="Balloon Text Char"/>
    <w:basedOn w:val="6"/>
    <w:link w:val="5"/>
    <w:semiHidden/>
    <w:uiPriority w:val="99"/>
    <w:rPr>
      <w:rFonts w:ascii="Tahoma" w:hAnsi="Tahoma" w:cs="Tahoma"/>
      <w:sz w:val="16"/>
      <w:szCs w:val="16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Heading 2 Char"/>
    <w:basedOn w:val="6"/>
    <w:link w:val="3"/>
    <w:qFormat/>
    <w:uiPriority w:val="9"/>
    <w:rPr>
      <w:rFonts w:asciiTheme="majorHAnsi" w:hAnsiTheme="majorHAnsi" w:eastAsiaTheme="majorEastAsia" w:cstheme="majorBidi"/>
      <w:b/>
      <w:bCs/>
      <w:color w:val="94C600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9">
    <w:name w:val="Heading 3 Char"/>
    <w:basedOn w:val="6"/>
    <w:link w:val="4"/>
    <w:qFormat/>
    <w:uiPriority w:val="9"/>
    <w:rPr>
      <w:rFonts w:asciiTheme="majorHAnsi" w:hAnsiTheme="majorHAnsi" w:eastAsiaTheme="majorEastAsia" w:cstheme="majorBidi"/>
      <w:b/>
      <w:bCs/>
      <w:color w:val="94C600" w:themeColor="accent1"/>
      <w14:textFill>
        <w14:solidFill>
          <w14:schemeClr w14:val="accent1"/>
        </w14:solidFill>
      </w14:textFill>
    </w:rPr>
  </w:style>
  <w:style w:type="paragraph" w:customStyle="1" w:styleId="20">
    <w:name w:val="Tekst"/>
    <w:basedOn w:val="1"/>
    <w:qFormat/>
    <w:uiPriority w:val="0"/>
    <w:pPr>
      <w:spacing w:before="240" w:after="240" w:line="240" w:lineRule="auto"/>
      <w:jc w:val="both"/>
    </w:pPr>
    <w:rPr>
      <w:rFonts w:ascii="Segoe UI" w:hAnsi="Segoe UI"/>
      <w:sz w:val="24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355A131-1719-4592-A74D-98B0DABC401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317</Words>
  <Characters>1811</Characters>
  <Lines>15</Lines>
  <Paragraphs>4</Paragraphs>
  <TotalTime>20</TotalTime>
  <ScaleCrop>false</ScaleCrop>
  <LinksUpToDate>false</LinksUpToDate>
  <CharactersWithSpaces>2124</CharactersWithSpaces>
  <Application>WPS Office_11.2.0.9396_F1E327BC-269C-435d-A152-05C5408002CA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2020-02-29T21:48:00Z</dcterms:created>
  <dc:creator>Windows User</dc:creator>
  <cp:lastModifiedBy>Dusan</cp:lastModifiedBy>
  <dcterms:modified xsi:type="dcterms:W3CDTF">2020-06-05T12:25:06Z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1033-11.2.0.9396</vt:lpwstr>
  </property>
</Properties>
</file>